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E771277" w14:textId="3D46BD55" w:rsidR="00FD357B" w:rsidRDefault="006F4A8A" w:rsidP="00105639">
      <w:pPr>
        <w:pStyle w:val="NoSpacing"/>
        <w:jc w:val="center"/>
        <w:rPr>
          <w:b/>
          <w:sz w:val="28"/>
          <w:szCs w:val="28"/>
        </w:rPr>
      </w:pPr>
      <w:bookmarkStart w:id="0" w:name="_GoBack"/>
      <w:bookmarkEnd w:id="0"/>
      <w:r>
        <w:rPr>
          <w:b/>
          <w:sz w:val="28"/>
          <w:szCs w:val="28"/>
        </w:rPr>
        <w:t>Monday</w:t>
      </w:r>
      <w:r w:rsidR="00783A73">
        <w:rPr>
          <w:b/>
          <w:sz w:val="28"/>
          <w:szCs w:val="28"/>
        </w:rPr>
        <w:t xml:space="preserve"> </w:t>
      </w:r>
      <w:r w:rsidR="00845D0F">
        <w:rPr>
          <w:b/>
          <w:sz w:val="28"/>
          <w:szCs w:val="28"/>
        </w:rPr>
        <w:t>9th</w:t>
      </w:r>
      <w:r w:rsidR="00DE5B97">
        <w:rPr>
          <w:b/>
          <w:sz w:val="28"/>
          <w:szCs w:val="28"/>
        </w:rPr>
        <w:t xml:space="preserve"> </w:t>
      </w:r>
      <w:r w:rsidR="00845D0F">
        <w:rPr>
          <w:b/>
          <w:sz w:val="28"/>
          <w:szCs w:val="28"/>
        </w:rPr>
        <w:t>November</w:t>
      </w:r>
      <w:r w:rsidR="00473200">
        <w:rPr>
          <w:b/>
          <w:sz w:val="28"/>
          <w:szCs w:val="28"/>
        </w:rPr>
        <w:t xml:space="preserve"> 2020</w:t>
      </w:r>
      <w:r w:rsidR="009E1D2E">
        <w:rPr>
          <w:b/>
          <w:sz w:val="28"/>
          <w:szCs w:val="28"/>
        </w:rPr>
        <w:t xml:space="preserve"> </w:t>
      </w:r>
      <w:r w:rsidR="00981807">
        <w:rPr>
          <w:b/>
          <w:sz w:val="28"/>
          <w:szCs w:val="28"/>
        </w:rPr>
        <w:t xml:space="preserve">at </w:t>
      </w:r>
      <w:r w:rsidR="000409F7">
        <w:rPr>
          <w:b/>
          <w:sz w:val="28"/>
          <w:szCs w:val="28"/>
        </w:rPr>
        <w:t>6.00</w:t>
      </w:r>
      <w:r w:rsidR="00981807">
        <w:rPr>
          <w:b/>
          <w:sz w:val="28"/>
          <w:szCs w:val="28"/>
        </w:rPr>
        <w:t>pm</w:t>
      </w:r>
    </w:p>
    <w:p w14:paraId="76E6CED1" w14:textId="21FC241F" w:rsidR="00EB74F7" w:rsidRDefault="00BC53C3" w:rsidP="00A843E3">
      <w:pPr>
        <w:pStyle w:val="NoSpacing"/>
        <w:jc w:val="center"/>
        <w:rPr>
          <w:b/>
          <w:sz w:val="28"/>
          <w:szCs w:val="28"/>
        </w:rPr>
      </w:pPr>
      <w:r>
        <w:rPr>
          <w:b/>
          <w:sz w:val="28"/>
          <w:szCs w:val="28"/>
        </w:rPr>
        <w:t>Minutes</w:t>
      </w:r>
    </w:p>
    <w:p w14:paraId="37CFCF2A" w14:textId="10BC21C2" w:rsidR="00EB74F7" w:rsidRDefault="00EB74F7" w:rsidP="00EB74F7">
      <w:pPr>
        <w:pStyle w:val="NoSpacing"/>
        <w:rPr>
          <w:bCs/>
        </w:rPr>
      </w:pPr>
      <w:r>
        <w:rPr>
          <w:bCs/>
        </w:rPr>
        <w:t>Present: Cllr C Davies (Chairman), P Cowx, C Prentice, A Reynolds, J Greenham, J</w:t>
      </w:r>
      <w:r w:rsidR="002909D3">
        <w:rPr>
          <w:bCs/>
        </w:rPr>
        <w:t xml:space="preserve"> </w:t>
      </w:r>
      <w:r>
        <w:rPr>
          <w:bCs/>
        </w:rPr>
        <w:t xml:space="preserve">Ruggiero, </w:t>
      </w:r>
      <w:r w:rsidR="00951DAE" w:rsidRPr="008B2371">
        <w:rPr>
          <w:bCs/>
        </w:rPr>
        <w:t>District Cllr E Ware, District Cllr S Howell</w:t>
      </w:r>
      <w:r w:rsidR="00951DAE">
        <w:rPr>
          <w:bCs/>
        </w:rPr>
        <w:t xml:space="preserve">, </w:t>
      </w:r>
      <w:r>
        <w:rPr>
          <w:bCs/>
        </w:rPr>
        <w:t>L Evans (Clerk), 1 Member of the public.</w:t>
      </w:r>
    </w:p>
    <w:p w14:paraId="3A4B4AC3" w14:textId="77777777" w:rsidR="00EB74F7" w:rsidRDefault="00EB74F7" w:rsidP="00EB74F7">
      <w:pPr>
        <w:pStyle w:val="NoSpacing"/>
        <w:rPr>
          <w:bCs/>
        </w:rPr>
      </w:pPr>
    </w:p>
    <w:p w14:paraId="2809D5DA" w14:textId="5C32D2F8" w:rsidR="00630D4C" w:rsidRPr="00EB74F7" w:rsidRDefault="00EB74F7" w:rsidP="00EB74F7">
      <w:pPr>
        <w:pStyle w:val="NoSpacing"/>
        <w:rPr>
          <w:bCs/>
        </w:rPr>
      </w:pPr>
      <w:r w:rsidRPr="008B2371">
        <w:rPr>
          <w:bCs/>
        </w:rPr>
        <w:t>At the start of the meeting, CD stated for the benefit of the public that; meeting</w:t>
      </w:r>
      <w:r w:rsidR="00033B8A">
        <w:rPr>
          <w:bCs/>
        </w:rPr>
        <w:t xml:space="preserve">s </w:t>
      </w:r>
      <w:r w:rsidRPr="008B2371">
        <w:rPr>
          <w:bCs/>
        </w:rPr>
        <w:t>are run to a strict time-schedule, and being via Zoom, would be recorded for ease of minuting.</w:t>
      </w:r>
    </w:p>
    <w:tbl>
      <w:tblPr>
        <w:tblStyle w:val="TableGrid"/>
        <w:tblW w:w="1062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851"/>
        <w:gridCol w:w="9072"/>
        <w:gridCol w:w="700"/>
      </w:tblGrid>
      <w:tr w:rsidR="00CF79E2" w:rsidRPr="00163E9C" w14:paraId="07E67668" w14:textId="77777777" w:rsidTr="009A1CC1">
        <w:tc>
          <w:tcPr>
            <w:tcW w:w="851" w:type="dxa"/>
          </w:tcPr>
          <w:p w14:paraId="1C5DDBEC" w14:textId="77777777" w:rsidR="00CF79E2" w:rsidRPr="00163E9C" w:rsidRDefault="00CF79E2" w:rsidP="0001028E">
            <w:pPr>
              <w:pStyle w:val="NoSpacing"/>
              <w:rPr>
                <w:b/>
              </w:rPr>
            </w:pPr>
            <w:r w:rsidRPr="00163E9C">
              <w:rPr>
                <w:b/>
              </w:rPr>
              <w:t>ITEM</w:t>
            </w:r>
          </w:p>
        </w:tc>
        <w:tc>
          <w:tcPr>
            <w:tcW w:w="9072" w:type="dxa"/>
          </w:tcPr>
          <w:p w14:paraId="57CAAA66" w14:textId="77777777" w:rsidR="00CF79E2" w:rsidRPr="00D4418B" w:rsidRDefault="00CF79E2" w:rsidP="0001028E">
            <w:pPr>
              <w:pStyle w:val="NoSpacing"/>
              <w:rPr>
                <w:b/>
              </w:rPr>
            </w:pPr>
          </w:p>
        </w:tc>
        <w:tc>
          <w:tcPr>
            <w:tcW w:w="700" w:type="dxa"/>
          </w:tcPr>
          <w:p w14:paraId="14F7F7B4" w14:textId="77777777" w:rsidR="00CF79E2" w:rsidRPr="00163E9C" w:rsidRDefault="00CF79E2" w:rsidP="0001028E">
            <w:pPr>
              <w:pStyle w:val="NoSpacing"/>
              <w:rPr>
                <w:b/>
              </w:rPr>
            </w:pPr>
          </w:p>
        </w:tc>
      </w:tr>
      <w:tr w:rsidR="00317880" w:rsidRPr="00105639" w14:paraId="0DAA057E" w14:textId="77777777" w:rsidTr="009A1CC1">
        <w:trPr>
          <w:trHeight w:val="287"/>
        </w:trPr>
        <w:tc>
          <w:tcPr>
            <w:tcW w:w="851" w:type="dxa"/>
          </w:tcPr>
          <w:p w14:paraId="72080319" w14:textId="673B9482" w:rsidR="002413E2" w:rsidRDefault="00C41086" w:rsidP="002413E2">
            <w:pPr>
              <w:pStyle w:val="NoSpacing"/>
              <w:rPr>
                <w:b/>
              </w:rPr>
            </w:pPr>
            <w:r>
              <w:rPr>
                <w:b/>
              </w:rPr>
              <w:t>1</w:t>
            </w:r>
          </w:p>
        </w:tc>
        <w:tc>
          <w:tcPr>
            <w:tcW w:w="9072" w:type="dxa"/>
          </w:tcPr>
          <w:p w14:paraId="456BADEA" w14:textId="77777777" w:rsidR="0046234E" w:rsidRDefault="00857BF2" w:rsidP="004218DD">
            <w:pPr>
              <w:pStyle w:val="NoSpacing"/>
              <w:rPr>
                <w:b/>
              </w:rPr>
            </w:pPr>
            <w:r>
              <w:rPr>
                <w:b/>
              </w:rPr>
              <w:t>To receive apologi</w:t>
            </w:r>
            <w:r w:rsidR="00606482">
              <w:rPr>
                <w:b/>
              </w:rPr>
              <w:t>es</w:t>
            </w:r>
            <w:r>
              <w:rPr>
                <w:b/>
              </w:rPr>
              <w:t xml:space="preserve"> for absence</w:t>
            </w:r>
          </w:p>
          <w:p w14:paraId="386BC2CE" w14:textId="32E1B810" w:rsidR="00A57B4D" w:rsidRPr="00A57B4D" w:rsidRDefault="00A57B4D" w:rsidP="004218DD">
            <w:pPr>
              <w:pStyle w:val="NoSpacing"/>
              <w:rPr>
                <w:bCs/>
              </w:rPr>
            </w:pPr>
            <w:r>
              <w:rPr>
                <w:bCs/>
              </w:rPr>
              <w:t>County Cllr Y Constance</w:t>
            </w:r>
          </w:p>
        </w:tc>
        <w:tc>
          <w:tcPr>
            <w:tcW w:w="700" w:type="dxa"/>
          </w:tcPr>
          <w:p w14:paraId="191D21E5" w14:textId="77777777" w:rsidR="00317880" w:rsidRPr="00105639" w:rsidRDefault="00317880" w:rsidP="00993896">
            <w:pPr>
              <w:pStyle w:val="NoSpacing"/>
            </w:pPr>
          </w:p>
        </w:tc>
      </w:tr>
      <w:tr w:rsidR="00317880" w:rsidRPr="00105639" w14:paraId="78925C4A" w14:textId="77777777" w:rsidTr="009A1CC1">
        <w:tc>
          <w:tcPr>
            <w:tcW w:w="851" w:type="dxa"/>
          </w:tcPr>
          <w:p w14:paraId="21273390" w14:textId="73BD3DC7" w:rsidR="00AF3D88" w:rsidRPr="00857BF2" w:rsidRDefault="00C41086" w:rsidP="00857BF2">
            <w:pPr>
              <w:pStyle w:val="NoSpacing"/>
              <w:rPr>
                <w:b/>
              </w:rPr>
            </w:pPr>
            <w:r>
              <w:rPr>
                <w:b/>
              </w:rPr>
              <w:t>2</w:t>
            </w:r>
          </w:p>
        </w:tc>
        <w:tc>
          <w:tcPr>
            <w:tcW w:w="9072" w:type="dxa"/>
          </w:tcPr>
          <w:p w14:paraId="569268B1" w14:textId="00E0EE70" w:rsidR="00EB74F7" w:rsidRPr="00EB74F7" w:rsidRDefault="00857BF2" w:rsidP="004218DD">
            <w:pPr>
              <w:pStyle w:val="NoSpacing"/>
              <w:rPr>
                <w:bCs/>
              </w:rPr>
            </w:pPr>
            <w:r>
              <w:rPr>
                <w:b/>
              </w:rPr>
              <w:t>To receive any declarations of Personal, or Personal and prejudicial interest in respect of items on the agenda for this meeting</w:t>
            </w:r>
            <w:r w:rsidR="00EB74F7">
              <w:rPr>
                <w:b/>
              </w:rPr>
              <w:t xml:space="preserve"> </w:t>
            </w:r>
            <w:r w:rsidR="00033B8A">
              <w:rPr>
                <w:b/>
              </w:rPr>
              <w:t>–</w:t>
            </w:r>
            <w:r w:rsidR="00EB74F7">
              <w:rPr>
                <w:b/>
              </w:rPr>
              <w:t xml:space="preserve"> </w:t>
            </w:r>
            <w:r w:rsidR="00EB74F7">
              <w:rPr>
                <w:bCs/>
              </w:rPr>
              <w:t>None</w:t>
            </w:r>
          </w:p>
        </w:tc>
        <w:tc>
          <w:tcPr>
            <w:tcW w:w="700" w:type="dxa"/>
          </w:tcPr>
          <w:p w14:paraId="49C72990" w14:textId="77777777" w:rsidR="00317880" w:rsidRPr="00105639" w:rsidRDefault="00317880" w:rsidP="00993896">
            <w:pPr>
              <w:pStyle w:val="NoSpacing"/>
            </w:pPr>
          </w:p>
        </w:tc>
      </w:tr>
      <w:tr w:rsidR="007D257C" w:rsidRPr="00105639" w14:paraId="17F40181" w14:textId="77777777" w:rsidTr="009A1CC1">
        <w:trPr>
          <w:trHeight w:val="327"/>
        </w:trPr>
        <w:tc>
          <w:tcPr>
            <w:tcW w:w="851" w:type="dxa"/>
          </w:tcPr>
          <w:p w14:paraId="795ACB7D" w14:textId="3DF7F37A" w:rsidR="002B68CF" w:rsidRDefault="00C41086" w:rsidP="00993896">
            <w:pPr>
              <w:pStyle w:val="NoSpacing"/>
              <w:rPr>
                <w:b/>
              </w:rPr>
            </w:pPr>
            <w:r>
              <w:rPr>
                <w:b/>
              </w:rPr>
              <w:t>3</w:t>
            </w:r>
          </w:p>
        </w:tc>
        <w:tc>
          <w:tcPr>
            <w:tcW w:w="9072" w:type="dxa"/>
          </w:tcPr>
          <w:p w14:paraId="42E5CA2D" w14:textId="77777777" w:rsidR="00F74000" w:rsidRDefault="00857BF2" w:rsidP="004218DD">
            <w:pPr>
              <w:pStyle w:val="NoSpacing"/>
              <w:rPr>
                <w:b/>
              </w:rPr>
            </w:pPr>
            <w:r>
              <w:rPr>
                <w:b/>
              </w:rPr>
              <w:t xml:space="preserve">To approve the minutes of the Ordinary Meeting on </w:t>
            </w:r>
            <w:r w:rsidR="007A5785">
              <w:rPr>
                <w:b/>
              </w:rPr>
              <w:t xml:space="preserve">Monday </w:t>
            </w:r>
            <w:r w:rsidR="00FA045B">
              <w:rPr>
                <w:b/>
              </w:rPr>
              <w:t>1</w:t>
            </w:r>
            <w:r w:rsidR="00845D0F">
              <w:rPr>
                <w:b/>
              </w:rPr>
              <w:t>4</w:t>
            </w:r>
            <w:r w:rsidR="00845D0F" w:rsidRPr="00845D0F">
              <w:rPr>
                <w:b/>
                <w:vertAlign w:val="superscript"/>
              </w:rPr>
              <w:t>th</w:t>
            </w:r>
            <w:r w:rsidR="00845D0F">
              <w:rPr>
                <w:b/>
              </w:rPr>
              <w:t xml:space="preserve"> September</w:t>
            </w:r>
            <w:r w:rsidR="004B3688">
              <w:rPr>
                <w:b/>
              </w:rPr>
              <w:t xml:space="preserve"> 2020</w:t>
            </w:r>
          </w:p>
          <w:p w14:paraId="2B3D603D" w14:textId="57BFFE6C" w:rsidR="007D33B2" w:rsidRPr="007D33B2" w:rsidRDefault="007D33B2" w:rsidP="004218DD">
            <w:pPr>
              <w:pStyle w:val="NoSpacing"/>
              <w:rPr>
                <w:bCs/>
              </w:rPr>
            </w:pPr>
            <w:r>
              <w:rPr>
                <w:bCs/>
              </w:rPr>
              <w:t>Approved</w:t>
            </w:r>
          </w:p>
        </w:tc>
        <w:tc>
          <w:tcPr>
            <w:tcW w:w="700" w:type="dxa"/>
          </w:tcPr>
          <w:p w14:paraId="6CA1D84D" w14:textId="77777777" w:rsidR="007D257C" w:rsidRPr="00105639" w:rsidRDefault="007D257C" w:rsidP="00993896">
            <w:pPr>
              <w:pStyle w:val="NoSpacing"/>
            </w:pPr>
          </w:p>
        </w:tc>
      </w:tr>
      <w:tr w:rsidR="00AF3D88" w:rsidRPr="00DB633E" w14:paraId="3A7B3E85" w14:textId="77777777" w:rsidTr="009A1CC1">
        <w:trPr>
          <w:trHeight w:val="227"/>
        </w:trPr>
        <w:tc>
          <w:tcPr>
            <w:tcW w:w="851" w:type="dxa"/>
          </w:tcPr>
          <w:p w14:paraId="06EA6B56" w14:textId="6C4476A5" w:rsidR="00AF3D88" w:rsidRPr="00DB633E" w:rsidRDefault="00C41086" w:rsidP="00993896">
            <w:pPr>
              <w:pStyle w:val="NoSpacing"/>
              <w:rPr>
                <w:b/>
              </w:rPr>
            </w:pPr>
            <w:r w:rsidRPr="00DB633E">
              <w:rPr>
                <w:b/>
              </w:rPr>
              <w:t>4</w:t>
            </w:r>
          </w:p>
        </w:tc>
        <w:tc>
          <w:tcPr>
            <w:tcW w:w="9072" w:type="dxa"/>
          </w:tcPr>
          <w:p w14:paraId="3233682F" w14:textId="77777777" w:rsidR="00AF3D88" w:rsidRPr="00DB633E" w:rsidRDefault="00857BF2" w:rsidP="009E0D4D">
            <w:pPr>
              <w:pStyle w:val="NoSpacing"/>
              <w:rPr>
                <w:b/>
              </w:rPr>
            </w:pPr>
            <w:r w:rsidRPr="00DB633E">
              <w:rPr>
                <w:b/>
              </w:rPr>
              <w:t>To address matters arising from the previous meeting</w:t>
            </w:r>
          </w:p>
          <w:p w14:paraId="6A2481EE" w14:textId="788B36F6" w:rsidR="00F72124" w:rsidRPr="00DB633E" w:rsidRDefault="00F72124" w:rsidP="009E0D4D">
            <w:pPr>
              <w:pStyle w:val="NoSpacing"/>
              <w:rPr>
                <w:bCs/>
              </w:rPr>
            </w:pPr>
            <w:r w:rsidRPr="00DB633E">
              <w:rPr>
                <w:bCs/>
              </w:rPr>
              <w:t xml:space="preserve">Cllr C Davies </w:t>
            </w:r>
            <w:r w:rsidR="00033B8A" w:rsidRPr="00DB633E">
              <w:rPr>
                <w:bCs/>
              </w:rPr>
              <w:t>stated that due to his internet problems he would ask</w:t>
            </w:r>
            <w:r w:rsidRPr="00DB633E">
              <w:rPr>
                <w:bCs/>
              </w:rPr>
              <w:t xml:space="preserve">s that </w:t>
            </w:r>
            <w:r w:rsidR="00033B8A" w:rsidRPr="00DB633E">
              <w:rPr>
                <w:bCs/>
              </w:rPr>
              <w:t>all refer to the previous minutes and report back</w:t>
            </w:r>
            <w:r w:rsidR="00DD6E3E" w:rsidRPr="00DB633E">
              <w:rPr>
                <w:bCs/>
              </w:rPr>
              <w:t xml:space="preserve"> on progress</w:t>
            </w:r>
            <w:r w:rsidR="00033B8A" w:rsidRPr="00DB633E">
              <w:rPr>
                <w:bCs/>
              </w:rPr>
              <w:t xml:space="preserve"> or </w:t>
            </w:r>
            <w:r w:rsidRPr="00DB633E">
              <w:rPr>
                <w:bCs/>
              </w:rPr>
              <w:t>complete as soon as possible.</w:t>
            </w:r>
          </w:p>
        </w:tc>
        <w:tc>
          <w:tcPr>
            <w:tcW w:w="700" w:type="dxa"/>
          </w:tcPr>
          <w:p w14:paraId="445085F7" w14:textId="77777777" w:rsidR="00AF3D88" w:rsidRPr="00DB633E" w:rsidRDefault="00AF3D88" w:rsidP="00993896">
            <w:pPr>
              <w:pStyle w:val="NoSpacing"/>
            </w:pPr>
          </w:p>
          <w:p w14:paraId="15997070" w14:textId="073686FA" w:rsidR="00F72124" w:rsidRPr="00DB633E" w:rsidRDefault="00F72124" w:rsidP="00993896">
            <w:pPr>
              <w:pStyle w:val="NoSpacing"/>
              <w:rPr>
                <w:b/>
                <w:bCs/>
              </w:rPr>
            </w:pPr>
            <w:r w:rsidRPr="00DB633E">
              <w:rPr>
                <w:b/>
                <w:bCs/>
              </w:rPr>
              <w:t>All Cllrs</w:t>
            </w:r>
          </w:p>
        </w:tc>
      </w:tr>
      <w:tr w:rsidR="00AF3D88" w:rsidRPr="00DB633E" w14:paraId="6E3F97D5" w14:textId="77777777" w:rsidTr="009A1CC1">
        <w:trPr>
          <w:trHeight w:val="289"/>
        </w:trPr>
        <w:tc>
          <w:tcPr>
            <w:tcW w:w="851" w:type="dxa"/>
          </w:tcPr>
          <w:p w14:paraId="251A593F" w14:textId="1988844A" w:rsidR="00AF3D88" w:rsidRPr="00DB633E" w:rsidRDefault="00C41086" w:rsidP="00993896">
            <w:pPr>
              <w:pStyle w:val="NoSpacing"/>
              <w:rPr>
                <w:b/>
              </w:rPr>
            </w:pPr>
            <w:r w:rsidRPr="00DB633E">
              <w:rPr>
                <w:b/>
              </w:rPr>
              <w:t>5</w:t>
            </w:r>
          </w:p>
        </w:tc>
        <w:tc>
          <w:tcPr>
            <w:tcW w:w="9072" w:type="dxa"/>
          </w:tcPr>
          <w:p w14:paraId="4719886F" w14:textId="77777777" w:rsidR="009A093E" w:rsidRPr="00DB633E" w:rsidRDefault="00473200" w:rsidP="00A0222B">
            <w:pPr>
              <w:pStyle w:val="NoSpacing"/>
              <w:rPr>
                <w:bCs/>
              </w:rPr>
            </w:pPr>
            <w:r w:rsidRPr="00DB633E">
              <w:rPr>
                <w:b/>
              </w:rPr>
              <w:t>County &amp; District Councillors</w:t>
            </w:r>
            <w:r w:rsidR="00F23DE2" w:rsidRPr="00DB633E">
              <w:rPr>
                <w:b/>
              </w:rPr>
              <w:t xml:space="preserve">- </w:t>
            </w:r>
            <w:r w:rsidR="00F23DE2" w:rsidRPr="00DB633E">
              <w:rPr>
                <w:bCs/>
              </w:rPr>
              <w:t>To receive reports from County and District Councillors</w:t>
            </w:r>
            <w:r w:rsidRPr="00DB633E">
              <w:rPr>
                <w:bCs/>
              </w:rPr>
              <w:t xml:space="preserve"> (5 minute time slot)</w:t>
            </w:r>
          </w:p>
          <w:p w14:paraId="3993EA02" w14:textId="13A0518A" w:rsidR="0078343D" w:rsidRPr="00DB633E" w:rsidRDefault="0078343D" w:rsidP="0078343D">
            <w:pPr>
              <w:pStyle w:val="NoSpacing"/>
              <w:rPr>
                <w:bCs/>
              </w:rPr>
            </w:pPr>
            <w:r w:rsidRPr="00DB633E">
              <w:rPr>
                <w:bCs/>
              </w:rPr>
              <w:t>District Councillor report attached to the minutes in appendix 1</w:t>
            </w:r>
          </w:p>
          <w:p w14:paraId="0864E5D7" w14:textId="66BDC72A" w:rsidR="0078343D" w:rsidRPr="00DB633E" w:rsidRDefault="0078343D" w:rsidP="0078343D">
            <w:pPr>
              <w:pStyle w:val="NoSpacing"/>
              <w:rPr>
                <w:bCs/>
              </w:rPr>
            </w:pPr>
            <w:r w:rsidRPr="00DB633E">
              <w:rPr>
                <w:bCs/>
              </w:rPr>
              <w:t>Climate Emergency Advisory – Issues with the website</w:t>
            </w:r>
            <w:r w:rsidR="00F72124" w:rsidRPr="00DB633E">
              <w:rPr>
                <w:bCs/>
              </w:rPr>
              <w:t>,</w:t>
            </w:r>
            <w:r w:rsidRPr="00DB633E">
              <w:rPr>
                <w:bCs/>
              </w:rPr>
              <w:t xml:space="preserve"> </w:t>
            </w:r>
            <w:r w:rsidR="00F72124" w:rsidRPr="00DB633E">
              <w:rPr>
                <w:bCs/>
              </w:rPr>
              <w:t>this has</w:t>
            </w:r>
            <w:r w:rsidRPr="00DB633E">
              <w:rPr>
                <w:bCs/>
              </w:rPr>
              <w:t xml:space="preserve"> been raised and </w:t>
            </w:r>
            <w:r w:rsidR="00F72124" w:rsidRPr="00DB633E">
              <w:rPr>
                <w:bCs/>
              </w:rPr>
              <w:t>is</w:t>
            </w:r>
            <w:r w:rsidRPr="00DB633E">
              <w:rPr>
                <w:bCs/>
              </w:rPr>
              <w:t xml:space="preserve"> being addressed.</w:t>
            </w:r>
          </w:p>
          <w:p w14:paraId="59D634F3" w14:textId="657CD161" w:rsidR="0078343D" w:rsidRPr="00DB633E" w:rsidRDefault="00F72124" w:rsidP="00A0222B">
            <w:pPr>
              <w:pStyle w:val="NoSpacing"/>
              <w:rPr>
                <w:bCs/>
              </w:rPr>
            </w:pPr>
            <w:r w:rsidRPr="00DB633E">
              <w:rPr>
                <w:bCs/>
              </w:rPr>
              <w:t>New Council Offices – South and Vale Councils agreed that the replacement headquarters will be constructed on a site opposite Didcot Parkway Station.</w:t>
            </w:r>
          </w:p>
          <w:p w14:paraId="0079637D" w14:textId="1BD95CE9" w:rsidR="00F72124" w:rsidRPr="00DB633E" w:rsidRDefault="00F72124" w:rsidP="00A0222B">
            <w:pPr>
              <w:pStyle w:val="NoSpacing"/>
              <w:rPr>
                <w:bCs/>
              </w:rPr>
            </w:pPr>
            <w:r w:rsidRPr="00DB633E">
              <w:rPr>
                <w:bCs/>
              </w:rPr>
              <w:t xml:space="preserve">New Eastern Villages- SBC has lost the appeal regarding access through Symmetry Park. This will have an enormous impact on the New Eastern Villages. A </w:t>
            </w:r>
            <w:proofErr w:type="spellStart"/>
            <w:r w:rsidRPr="00DB633E">
              <w:rPr>
                <w:bCs/>
              </w:rPr>
              <w:t>well known</w:t>
            </w:r>
            <w:proofErr w:type="spellEnd"/>
            <w:r w:rsidRPr="00DB633E">
              <w:rPr>
                <w:bCs/>
              </w:rPr>
              <w:t xml:space="preserve"> distribution company is expected to move into Symmetry Park in the near future which will have an impact on traffic using the A420</w:t>
            </w:r>
          </w:p>
          <w:p w14:paraId="7CCE2039" w14:textId="16B091C3" w:rsidR="00F72124" w:rsidRPr="00DB633E" w:rsidRDefault="00F72124" w:rsidP="00A0222B">
            <w:pPr>
              <w:pStyle w:val="NoSpacing"/>
              <w:rPr>
                <w:bCs/>
              </w:rPr>
            </w:pPr>
            <w:r w:rsidRPr="00DB633E">
              <w:rPr>
                <w:bCs/>
              </w:rPr>
              <w:t xml:space="preserve">District Cllr S Howell </w:t>
            </w:r>
            <w:r w:rsidR="00D365E5" w:rsidRPr="00DB633E">
              <w:rPr>
                <w:bCs/>
              </w:rPr>
              <w:t>is continuing to send regular Covid-19 updates as</w:t>
            </w:r>
            <w:r w:rsidR="00F85112" w:rsidRPr="00DB633E">
              <w:rPr>
                <w:bCs/>
              </w:rPr>
              <w:t xml:space="preserve"> and</w:t>
            </w:r>
            <w:r w:rsidR="00D365E5" w:rsidRPr="00DB633E">
              <w:rPr>
                <w:bCs/>
              </w:rPr>
              <w:t xml:space="preserve"> when new information is received.</w:t>
            </w:r>
          </w:p>
          <w:p w14:paraId="0ED4B2B8" w14:textId="00E6AA3A" w:rsidR="00095C4A" w:rsidRPr="00DB633E" w:rsidRDefault="00095C4A" w:rsidP="00A0222B">
            <w:pPr>
              <w:pStyle w:val="NoSpacing"/>
              <w:rPr>
                <w:bCs/>
              </w:rPr>
            </w:pPr>
            <w:r w:rsidRPr="00DB633E">
              <w:rPr>
                <w:bCs/>
              </w:rPr>
              <w:t>County Councillor report attached to minutes in appendix 2</w:t>
            </w:r>
          </w:p>
          <w:p w14:paraId="3BBCAA19" w14:textId="41830150" w:rsidR="00F72124" w:rsidRPr="00DB633E" w:rsidRDefault="00F72124" w:rsidP="00A0222B">
            <w:pPr>
              <w:pStyle w:val="NoSpacing"/>
              <w:rPr>
                <w:bCs/>
              </w:rPr>
            </w:pPr>
          </w:p>
        </w:tc>
        <w:tc>
          <w:tcPr>
            <w:tcW w:w="700" w:type="dxa"/>
          </w:tcPr>
          <w:p w14:paraId="4FD66077" w14:textId="77777777" w:rsidR="00AF3D88" w:rsidRPr="00DB633E" w:rsidRDefault="00AF3D88" w:rsidP="00993896">
            <w:pPr>
              <w:pStyle w:val="NoSpacing"/>
            </w:pPr>
          </w:p>
        </w:tc>
      </w:tr>
      <w:tr w:rsidR="005E10C4" w:rsidRPr="00DB633E" w14:paraId="70E887D2" w14:textId="77777777" w:rsidTr="009A1CC1">
        <w:trPr>
          <w:trHeight w:val="289"/>
        </w:trPr>
        <w:tc>
          <w:tcPr>
            <w:tcW w:w="851" w:type="dxa"/>
          </w:tcPr>
          <w:p w14:paraId="035EB2A1" w14:textId="502475A4" w:rsidR="00344950" w:rsidRPr="00DB633E" w:rsidRDefault="00C41086" w:rsidP="00993896">
            <w:pPr>
              <w:pStyle w:val="NoSpacing"/>
              <w:rPr>
                <w:b/>
              </w:rPr>
            </w:pPr>
            <w:r w:rsidRPr="00DB633E">
              <w:rPr>
                <w:b/>
              </w:rPr>
              <w:t xml:space="preserve">6 </w:t>
            </w:r>
          </w:p>
        </w:tc>
        <w:tc>
          <w:tcPr>
            <w:tcW w:w="9072" w:type="dxa"/>
          </w:tcPr>
          <w:p w14:paraId="3AA260DB" w14:textId="77777777" w:rsidR="004D26C8" w:rsidRPr="00DB633E" w:rsidRDefault="00473200" w:rsidP="00A0222B">
            <w:pPr>
              <w:pStyle w:val="NoSpacing"/>
              <w:rPr>
                <w:b/>
              </w:rPr>
            </w:pPr>
            <w:r w:rsidRPr="00DB633E">
              <w:rPr>
                <w:b/>
              </w:rPr>
              <w:t>Chairs Verbal Update (3 minute time slot)</w:t>
            </w:r>
          </w:p>
          <w:p w14:paraId="2D4CB537" w14:textId="5FFAC6AC" w:rsidR="00033B8A" w:rsidRPr="00DB633E" w:rsidRDefault="000E5A85" w:rsidP="00033B8A">
            <w:pPr>
              <w:pStyle w:val="NoSpacing"/>
              <w:numPr>
                <w:ilvl w:val="0"/>
                <w:numId w:val="13"/>
              </w:numPr>
              <w:rPr>
                <w:bCs/>
              </w:rPr>
            </w:pPr>
            <w:r w:rsidRPr="00DB633E">
              <w:rPr>
                <w:bCs/>
              </w:rPr>
              <w:t>Co-option of Councillor</w:t>
            </w:r>
            <w:r w:rsidR="002909D3" w:rsidRPr="00DB633E">
              <w:rPr>
                <w:bCs/>
              </w:rPr>
              <w:t xml:space="preserve">- </w:t>
            </w:r>
            <w:r w:rsidR="00C91A80" w:rsidRPr="00DB633E">
              <w:rPr>
                <w:bCs/>
              </w:rPr>
              <w:t>The meeting thanked James</w:t>
            </w:r>
            <w:r w:rsidR="002909D3" w:rsidRPr="00DB633E">
              <w:rPr>
                <w:bCs/>
              </w:rPr>
              <w:t xml:space="preserve"> Ruggiero </w:t>
            </w:r>
            <w:r w:rsidR="00C91A80" w:rsidRPr="00DB633E">
              <w:rPr>
                <w:bCs/>
              </w:rPr>
              <w:t xml:space="preserve">for offering his service as a councillor, and </w:t>
            </w:r>
            <w:r w:rsidR="00033B8A" w:rsidRPr="00DB633E">
              <w:rPr>
                <w:bCs/>
              </w:rPr>
              <w:t xml:space="preserve">formally </w:t>
            </w:r>
            <w:r w:rsidR="002909D3" w:rsidRPr="00DB633E">
              <w:rPr>
                <w:bCs/>
              </w:rPr>
              <w:t>co-opted</w:t>
            </w:r>
            <w:r w:rsidR="00033B8A" w:rsidRPr="00DB633E">
              <w:rPr>
                <w:bCs/>
              </w:rPr>
              <w:t xml:space="preserve"> </w:t>
            </w:r>
            <w:r w:rsidR="00C91A80" w:rsidRPr="00DB633E">
              <w:rPr>
                <w:bCs/>
              </w:rPr>
              <w:t xml:space="preserve">him </w:t>
            </w:r>
            <w:r w:rsidR="00033B8A" w:rsidRPr="00DB633E">
              <w:rPr>
                <w:bCs/>
              </w:rPr>
              <w:t>to the council</w:t>
            </w:r>
            <w:r w:rsidR="00C91A80" w:rsidRPr="00DB633E">
              <w:rPr>
                <w:bCs/>
              </w:rPr>
              <w:t xml:space="preserve"> by a unanimous decision.</w:t>
            </w:r>
            <w:r w:rsidR="00033B8A" w:rsidRPr="00DB633E">
              <w:rPr>
                <w:bCs/>
              </w:rPr>
              <w:t xml:space="preserve"> </w:t>
            </w:r>
          </w:p>
          <w:p w14:paraId="62F77EA3" w14:textId="66C84D5C" w:rsidR="00CC30B3" w:rsidRPr="00DB633E" w:rsidRDefault="00CC30B3" w:rsidP="00033B8A">
            <w:pPr>
              <w:pStyle w:val="NoSpacing"/>
              <w:numPr>
                <w:ilvl w:val="0"/>
                <w:numId w:val="13"/>
              </w:numPr>
              <w:rPr>
                <w:bCs/>
              </w:rPr>
            </w:pPr>
            <w:r w:rsidRPr="00DB633E">
              <w:rPr>
                <w:bCs/>
              </w:rPr>
              <w:t xml:space="preserve">Covid- 19 response group- with the reintroduction of a national lockdown the Ashbury support group have been mobilized and will be providing regular updates as well as offering support to residents. Cllr C Davies thanked Sally-Ann Spence and her team of street Coordinators for the speed at which </w:t>
            </w:r>
            <w:proofErr w:type="spellStart"/>
            <w:r w:rsidRPr="00DB633E">
              <w:rPr>
                <w:bCs/>
              </w:rPr>
              <w:t>the</w:t>
            </w:r>
            <w:proofErr w:type="spellEnd"/>
            <w:r w:rsidRPr="00DB633E">
              <w:rPr>
                <w:bCs/>
              </w:rPr>
              <w:t xml:space="preserve"> have reacted.</w:t>
            </w:r>
          </w:p>
        </w:tc>
        <w:tc>
          <w:tcPr>
            <w:tcW w:w="700" w:type="dxa"/>
          </w:tcPr>
          <w:p w14:paraId="4BC21D3D" w14:textId="77777777" w:rsidR="005E10C4" w:rsidRPr="00DB633E" w:rsidRDefault="005E10C4" w:rsidP="00993896">
            <w:pPr>
              <w:pStyle w:val="NoSpacing"/>
            </w:pPr>
          </w:p>
        </w:tc>
      </w:tr>
      <w:tr w:rsidR="00ED1ADF" w:rsidRPr="00DB633E" w14:paraId="25996EE9" w14:textId="77777777" w:rsidTr="009A1CC1">
        <w:trPr>
          <w:trHeight w:val="289"/>
        </w:trPr>
        <w:tc>
          <w:tcPr>
            <w:tcW w:w="851" w:type="dxa"/>
          </w:tcPr>
          <w:p w14:paraId="0B815245" w14:textId="21C1EA60" w:rsidR="00ED1ADF" w:rsidRPr="00DB633E" w:rsidRDefault="00C41086" w:rsidP="00993896">
            <w:pPr>
              <w:pStyle w:val="NoSpacing"/>
              <w:rPr>
                <w:b/>
              </w:rPr>
            </w:pPr>
            <w:r w:rsidRPr="00DB633E">
              <w:rPr>
                <w:b/>
              </w:rPr>
              <w:t>7</w:t>
            </w:r>
          </w:p>
        </w:tc>
        <w:tc>
          <w:tcPr>
            <w:tcW w:w="9072" w:type="dxa"/>
          </w:tcPr>
          <w:p w14:paraId="7B3DD357" w14:textId="2E905088" w:rsidR="00A138B5" w:rsidRPr="00DB633E" w:rsidRDefault="00473200" w:rsidP="00DE5B97">
            <w:pPr>
              <w:pStyle w:val="NoSpacing"/>
              <w:rPr>
                <w:bCs/>
              </w:rPr>
            </w:pPr>
            <w:r w:rsidRPr="00DB633E">
              <w:rPr>
                <w:b/>
              </w:rPr>
              <w:t>Clerks Verbal Update (3 minute time slot)</w:t>
            </w:r>
            <w:r w:rsidR="008D33FF" w:rsidRPr="00DB633E">
              <w:rPr>
                <w:b/>
              </w:rPr>
              <w:t xml:space="preserve"> </w:t>
            </w:r>
            <w:r w:rsidR="008D33FF" w:rsidRPr="00DB633E">
              <w:rPr>
                <w:bCs/>
              </w:rPr>
              <w:t>No update given</w:t>
            </w:r>
          </w:p>
        </w:tc>
        <w:tc>
          <w:tcPr>
            <w:tcW w:w="700" w:type="dxa"/>
          </w:tcPr>
          <w:p w14:paraId="0DE1AC3E" w14:textId="77777777" w:rsidR="00ED1ADF" w:rsidRPr="00DB633E" w:rsidRDefault="00ED1ADF" w:rsidP="00993896">
            <w:pPr>
              <w:pStyle w:val="NoSpacing"/>
            </w:pPr>
          </w:p>
        </w:tc>
      </w:tr>
      <w:tr w:rsidR="00AF3D88" w:rsidRPr="00DB633E" w14:paraId="45D13275" w14:textId="77777777" w:rsidTr="009A1CC1">
        <w:trPr>
          <w:trHeight w:val="249"/>
        </w:trPr>
        <w:tc>
          <w:tcPr>
            <w:tcW w:w="851" w:type="dxa"/>
          </w:tcPr>
          <w:p w14:paraId="18B0C815" w14:textId="27491787" w:rsidR="00AF3D88" w:rsidRPr="00DB633E" w:rsidRDefault="00C41086" w:rsidP="00993896">
            <w:pPr>
              <w:pStyle w:val="NoSpacing"/>
              <w:rPr>
                <w:b/>
              </w:rPr>
            </w:pPr>
            <w:r w:rsidRPr="00DB633E">
              <w:rPr>
                <w:b/>
              </w:rPr>
              <w:t>8</w:t>
            </w:r>
          </w:p>
        </w:tc>
        <w:tc>
          <w:tcPr>
            <w:tcW w:w="9072" w:type="dxa"/>
          </w:tcPr>
          <w:p w14:paraId="2A003C4C" w14:textId="75C8DA35" w:rsidR="0083618F" w:rsidRPr="00DB633E" w:rsidRDefault="000F3D92" w:rsidP="00DE5B97">
            <w:pPr>
              <w:pStyle w:val="NoSpacing"/>
              <w:rPr>
                <w:bCs/>
              </w:rPr>
            </w:pPr>
            <w:r w:rsidRPr="00DB633E">
              <w:rPr>
                <w:b/>
              </w:rPr>
              <w:t xml:space="preserve">Councillors Forum- </w:t>
            </w:r>
            <w:r w:rsidRPr="00DB633E">
              <w:rPr>
                <w:bCs/>
              </w:rPr>
              <w:t>To receive reports from responsible officers (12 minute time slot</w:t>
            </w:r>
            <w:r w:rsidR="00DE5B97" w:rsidRPr="00DB633E">
              <w:rPr>
                <w:bCs/>
              </w:rPr>
              <w:t>)</w:t>
            </w:r>
          </w:p>
          <w:p w14:paraId="35680DBA" w14:textId="6EFA3715" w:rsidR="0083618F" w:rsidRPr="00DB633E" w:rsidRDefault="0083618F" w:rsidP="0083618F">
            <w:pPr>
              <w:pStyle w:val="NoSpacing"/>
              <w:numPr>
                <w:ilvl w:val="0"/>
                <w:numId w:val="13"/>
              </w:numPr>
              <w:rPr>
                <w:bCs/>
              </w:rPr>
            </w:pPr>
            <w:r w:rsidRPr="00DB633E">
              <w:rPr>
                <w:bCs/>
              </w:rPr>
              <w:t xml:space="preserve">Finance update- Cllr A Reynolds presented the report (attached to minutes in appendix </w:t>
            </w:r>
            <w:r w:rsidR="00095C4A" w:rsidRPr="00DB633E">
              <w:rPr>
                <w:bCs/>
              </w:rPr>
              <w:t>3</w:t>
            </w:r>
            <w:r w:rsidRPr="00DB633E">
              <w:rPr>
                <w:bCs/>
              </w:rPr>
              <w:t>)</w:t>
            </w:r>
          </w:p>
          <w:p w14:paraId="20E2B415" w14:textId="3DD8D763" w:rsidR="00AE3326" w:rsidRPr="00DB633E" w:rsidRDefault="00AE3326" w:rsidP="00AE3326">
            <w:pPr>
              <w:pStyle w:val="NoSpacing"/>
              <w:numPr>
                <w:ilvl w:val="0"/>
                <w:numId w:val="13"/>
              </w:numPr>
              <w:rPr>
                <w:bCs/>
              </w:rPr>
            </w:pPr>
            <w:r w:rsidRPr="00DB633E">
              <w:rPr>
                <w:bCs/>
              </w:rPr>
              <w:t>Idstone Road Railings – OCC came out and mar</w:t>
            </w:r>
            <w:r w:rsidR="0085031A" w:rsidRPr="00DB633E">
              <w:rPr>
                <w:bCs/>
              </w:rPr>
              <w:t>k</w:t>
            </w:r>
            <w:r w:rsidRPr="00DB633E">
              <w:rPr>
                <w:bCs/>
              </w:rPr>
              <w:t xml:space="preserve">ed a few railings that needed to be repaired and secured the footings better but </w:t>
            </w:r>
            <w:r w:rsidR="0085031A" w:rsidRPr="00DB633E">
              <w:rPr>
                <w:bCs/>
              </w:rPr>
              <w:t xml:space="preserve">is </w:t>
            </w:r>
            <w:r w:rsidRPr="00DB633E">
              <w:rPr>
                <w:bCs/>
              </w:rPr>
              <w:t>still not aesthetically pleasing</w:t>
            </w:r>
            <w:r w:rsidR="0085031A" w:rsidRPr="00DB633E">
              <w:rPr>
                <w:bCs/>
              </w:rPr>
              <w:t>. Cllr J Greenham believes that the Council have address</w:t>
            </w:r>
            <w:r w:rsidR="00053906" w:rsidRPr="00DB633E">
              <w:rPr>
                <w:bCs/>
              </w:rPr>
              <w:t>ed</w:t>
            </w:r>
            <w:r w:rsidR="0085031A" w:rsidRPr="00DB633E">
              <w:rPr>
                <w:bCs/>
              </w:rPr>
              <w:t xml:space="preserve"> the issue of safety with regards to the railings, as some were loose.</w:t>
            </w:r>
            <w:r w:rsidR="00053906" w:rsidRPr="00DB633E">
              <w:rPr>
                <w:bCs/>
              </w:rPr>
              <w:t xml:space="preserve"> District Cllr E Ware confirmed that these railings are the responsibility of the County Council, and District Cllr S Howell suggested emailing to state that the job carried out was not satisfactory as the railings still do not run </w:t>
            </w:r>
            <w:proofErr w:type="spellStart"/>
            <w:r w:rsidR="00053906" w:rsidRPr="00DB633E">
              <w:rPr>
                <w:bCs/>
              </w:rPr>
              <w:t>along side</w:t>
            </w:r>
            <w:proofErr w:type="spellEnd"/>
            <w:r w:rsidR="00053906" w:rsidRPr="00DB633E">
              <w:rPr>
                <w:bCs/>
              </w:rPr>
              <w:t xml:space="preserve"> the path.</w:t>
            </w:r>
          </w:p>
          <w:p w14:paraId="05B04389" w14:textId="6EFAF506" w:rsidR="00053906" w:rsidRPr="00DB633E" w:rsidRDefault="00053906" w:rsidP="00AE3326">
            <w:pPr>
              <w:pStyle w:val="NoSpacing"/>
              <w:numPr>
                <w:ilvl w:val="0"/>
                <w:numId w:val="13"/>
              </w:numPr>
              <w:rPr>
                <w:bCs/>
              </w:rPr>
            </w:pPr>
            <w:r w:rsidRPr="00DB633E">
              <w:rPr>
                <w:bCs/>
              </w:rPr>
              <w:t xml:space="preserve">Cllr C Prentice has suggested going back to the </w:t>
            </w:r>
            <w:r w:rsidR="0047074C" w:rsidRPr="00DB633E">
              <w:rPr>
                <w:bCs/>
              </w:rPr>
              <w:t xml:space="preserve">County </w:t>
            </w:r>
            <w:r w:rsidRPr="00DB633E">
              <w:rPr>
                <w:bCs/>
              </w:rPr>
              <w:t xml:space="preserve">Council regarding the 40MPH entering the village from Wantage, Shrivenham and out towards </w:t>
            </w:r>
            <w:proofErr w:type="spellStart"/>
            <w:r w:rsidRPr="00DB633E">
              <w:rPr>
                <w:bCs/>
              </w:rPr>
              <w:t>Bishopstone</w:t>
            </w:r>
            <w:proofErr w:type="spellEnd"/>
            <w:r w:rsidRPr="00DB633E">
              <w:rPr>
                <w:bCs/>
              </w:rPr>
              <w:t xml:space="preserve"> </w:t>
            </w:r>
          </w:p>
          <w:p w14:paraId="14B9345B" w14:textId="1D9E1E15" w:rsidR="00053906" w:rsidRPr="00DB633E" w:rsidRDefault="00053906" w:rsidP="00AE3326">
            <w:pPr>
              <w:pStyle w:val="NoSpacing"/>
              <w:numPr>
                <w:ilvl w:val="0"/>
                <w:numId w:val="13"/>
              </w:numPr>
              <w:rPr>
                <w:bCs/>
              </w:rPr>
            </w:pPr>
            <w:r w:rsidRPr="00DB633E">
              <w:rPr>
                <w:bCs/>
              </w:rPr>
              <w:t xml:space="preserve">Allotments- Cllr </w:t>
            </w:r>
            <w:r w:rsidR="00667A69" w:rsidRPr="00DB633E">
              <w:rPr>
                <w:bCs/>
              </w:rPr>
              <w:t>C</w:t>
            </w:r>
            <w:r w:rsidRPr="00DB633E">
              <w:rPr>
                <w:bCs/>
              </w:rPr>
              <w:t xml:space="preserve"> Prentice to be the </w:t>
            </w:r>
            <w:proofErr w:type="spellStart"/>
            <w:r w:rsidRPr="00DB633E">
              <w:rPr>
                <w:bCs/>
              </w:rPr>
              <w:t>secretial</w:t>
            </w:r>
            <w:proofErr w:type="spellEnd"/>
            <w:r w:rsidRPr="00DB633E">
              <w:rPr>
                <w:bCs/>
              </w:rPr>
              <w:t xml:space="preserve"> cont</w:t>
            </w:r>
            <w:r w:rsidR="00667A69" w:rsidRPr="00DB633E">
              <w:rPr>
                <w:bCs/>
              </w:rPr>
              <w:t>a</w:t>
            </w:r>
            <w:r w:rsidRPr="00DB633E">
              <w:rPr>
                <w:bCs/>
              </w:rPr>
              <w:t>ct point for the allotments as this w</w:t>
            </w:r>
            <w:r w:rsidR="00667A69" w:rsidRPr="00DB633E">
              <w:rPr>
                <w:bCs/>
              </w:rPr>
              <w:t>ill a</w:t>
            </w:r>
            <w:r w:rsidR="00F85112" w:rsidRPr="00DB633E">
              <w:rPr>
                <w:bCs/>
              </w:rPr>
              <w:t>i</w:t>
            </w:r>
            <w:r w:rsidR="00667A69" w:rsidRPr="00DB633E">
              <w:rPr>
                <w:bCs/>
              </w:rPr>
              <w:t>d in the management.</w:t>
            </w:r>
          </w:p>
          <w:p w14:paraId="50F8914A" w14:textId="3D1E458E" w:rsidR="00667A69" w:rsidRPr="00DB633E" w:rsidRDefault="00667A69" w:rsidP="00AE3326">
            <w:pPr>
              <w:pStyle w:val="NoSpacing"/>
              <w:numPr>
                <w:ilvl w:val="0"/>
                <w:numId w:val="13"/>
              </w:numPr>
              <w:rPr>
                <w:bCs/>
              </w:rPr>
            </w:pPr>
            <w:r w:rsidRPr="00DB633E">
              <w:rPr>
                <w:bCs/>
              </w:rPr>
              <w:t xml:space="preserve">Bus Shelter- Cllr J Greenham confirmed it is in a bad state of repair, and is unsure of where </w:t>
            </w:r>
            <w:r w:rsidRPr="00DB633E">
              <w:rPr>
                <w:bCs/>
              </w:rPr>
              <w:lastRenderedPageBreak/>
              <w:t>to take the matter from here, the shelter will be fine for a couple of more years but will need a plan for the future.</w:t>
            </w:r>
            <w:r w:rsidR="00C91A80" w:rsidRPr="00DB633E">
              <w:rPr>
                <w:bCs/>
              </w:rPr>
              <w:t xml:space="preserve">   To be reviewed when considering 2021/22 precept.</w:t>
            </w:r>
          </w:p>
        </w:tc>
        <w:tc>
          <w:tcPr>
            <w:tcW w:w="700" w:type="dxa"/>
          </w:tcPr>
          <w:p w14:paraId="31043148" w14:textId="77777777" w:rsidR="00AF3D88" w:rsidRPr="00DB633E" w:rsidRDefault="00AF3D88" w:rsidP="00993896">
            <w:pPr>
              <w:pStyle w:val="NoSpacing"/>
            </w:pPr>
          </w:p>
          <w:p w14:paraId="1841DA83" w14:textId="77777777" w:rsidR="0047074C" w:rsidRPr="00DB633E" w:rsidRDefault="0047074C" w:rsidP="00993896">
            <w:pPr>
              <w:pStyle w:val="NoSpacing"/>
            </w:pPr>
          </w:p>
          <w:p w14:paraId="6F8465D8" w14:textId="77777777" w:rsidR="00C91A80" w:rsidRPr="00DB633E" w:rsidRDefault="00C91A80" w:rsidP="00993896">
            <w:pPr>
              <w:pStyle w:val="NoSpacing"/>
            </w:pPr>
          </w:p>
          <w:p w14:paraId="5F6D6767" w14:textId="77777777" w:rsidR="00C91A80" w:rsidRPr="00DB633E" w:rsidRDefault="00C91A80" w:rsidP="00993896">
            <w:pPr>
              <w:pStyle w:val="NoSpacing"/>
            </w:pPr>
          </w:p>
          <w:p w14:paraId="3728FFD7" w14:textId="77777777" w:rsidR="00C91A80" w:rsidRPr="00DB633E" w:rsidRDefault="00C91A80" w:rsidP="00993896">
            <w:pPr>
              <w:pStyle w:val="NoSpacing"/>
            </w:pPr>
          </w:p>
          <w:p w14:paraId="7F5E7286" w14:textId="77777777" w:rsidR="00C91A80" w:rsidRPr="00DB633E" w:rsidRDefault="00C91A80" w:rsidP="00993896">
            <w:pPr>
              <w:pStyle w:val="NoSpacing"/>
            </w:pPr>
          </w:p>
          <w:p w14:paraId="2A931DCC" w14:textId="77777777" w:rsidR="00C91A80" w:rsidRPr="00DB633E" w:rsidRDefault="00C91A80" w:rsidP="00993896">
            <w:pPr>
              <w:pStyle w:val="NoSpacing"/>
            </w:pPr>
          </w:p>
          <w:p w14:paraId="5C6E63AB" w14:textId="655C8CD1" w:rsidR="0047074C" w:rsidRPr="00DB633E" w:rsidRDefault="0047074C" w:rsidP="00993896">
            <w:pPr>
              <w:pStyle w:val="NoSpacing"/>
            </w:pPr>
            <w:r w:rsidRPr="00DB633E">
              <w:t>JG</w:t>
            </w:r>
          </w:p>
          <w:p w14:paraId="036958A7" w14:textId="77777777" w:rsidR="0047074C" w:rsidRPr="00DB633E" w:rsidRDefault="0047074C" w:rsidP="00993896">
            <w:pPr>
              <w:pStyle w:val="NoSpacing"/>
            </w:pPr>
          </w:p>
          <w:p w14:paraId="62C7A2BA" w14:textId="77777777" w:rsidR="0047074C" w:rsidRPr="00DB633E" w:rsidRDefault="0047074C" w:rsidP="00993896">
            <w:pPr>
              <w:pStyle w:val="NoSpacing"/>
            </w:pPr>
            <w:r w:rsidRPr="00DB633E">
              <w:t>CP</w:t>
            </w:r>
          </w:p>
          <w:p w14:paraId="579E47CF" w14:textId="77777777" w:rsidR="00C91A80" w:rsidRPr="00DB633E" w:rsidRDefault="00C91A80" w:rsidP="00993896">
            <w:pPr>
              <w:pStyle w:val="NoSpacing"/>
            </w:pPr>
          </w:p>
          <w:p w14:paraId="1F442B37" w14:textId="77777777" w:rsidR="00C91A80" w:rsidRPr="00DB633E" w:rsidRDefault="00C91A80" w:rsidP="00993896">
            <w:pPr>
              <w:pStyle w:val="NoSpacing"/>
            </w:pPr>
          </w:p>
          <w:p w14:paraId="06B87CA8" w14:textId="77777777" w:rsidR="00C91A80" w:rsidRPr="00DB633E" w:rsidRDefault="00C91A80" w:rsidP="00993896">
            <w:pPr>
              <w:pStyle w:val="NoSpacing"/>
            </w:pPr>
          </w:p>
          <w:p w14:paraId="168ABD43" w14:textId="77777777" w:rsidR="00C91A80" w:rsidRPr="00DB633E" w:rsidRDefault="00C91A80" w:rsidP="00993896">
            <w:pPr>
              <w:pStyle w:val="NoSpacing"/>
            </w:pPr>
          </w:p>
          <w:p w14:paraId="0745BA50" w14:textId="77777777" w:rsidR="00C91A80" w:rsidRPr="00DB633E" w:rsidRDefault="00C91A80" w:rsidP="00993896">
            <w:pPr>
              <w:pStyle w:val="NoSpacing"/>
            </w:pPr>
          </w:p>
          <w:p w14:paraId="12DD3EB9" w14:textId="77777777" w:rsidR="00C91A80" w:rsidRPr="00DB633E" w:rsidRDefault="00C91A80" w:rsidP="00993896">
            <w:pPr>
              <w:pStyle w:val="NoSpacing"/>
            </w:pPr>
          </w:p>
          <w:p w14:paraId="6AEA9E8B" w14:textId="55092F57" w:rsidR="00C91A80" w:rsidRPr="00DB633E" w:rsidRDefault="00C91A80" w:rsidP="00993896">
            <w:pPr>
              <w:pStyle w:val="NoSpacing"/>
            </w:pPr>
            <w:r w:rsidRPr="00DB633E">
              <w:t>ALL</w:t>
            </w:r>
          </w:p>
        </w:tc>
      </w:tr>
      <w:tr w:rsidR="00317880" w:rsidRPr="00DB633E" w14:paraId="70D30572" w14:textId="77777777" w:rsidTr="009A1CC1">
        <w:tc>
          <w:tcPr>
            <w:tcW w:w="851" w:type="dxa"/>
          </w:tcPr>
          <w:p w14:paraId="05898501" w14:textId="3A1867CA" w:rsidR="00317880" w:rsidRPr="00DB633E" w:rsidRDefault="00C41086" w:rsidP="00993896">
            <w:pPr>
              <w:pStyle w:val="NoSpacing"/>
              <w:rPr>
                <w:b/>
              </w:rPr>
            </w:pPr>
            <w:r w:rsidRPr="00DB633E">
              <w:rPr>
                <w:b/>
              </w:rPr>
              <w:lastRenderedPageBreak/>
              <w:t>9</w:t>
            </w:r>
          </w:p>
        </w:tc>
        <w:tc>
          <w:tcPr>
            <w:tcW w:w="9072" w:type="dxa"/>
          </w:tcPr>
          <w:p w14:paraId="26D79063" w14:textId="77777777" w:rsidR="00845D0F" w:rsidRPr="00DB633E" w:rsidRDefault="000F3D92" w:rsidP="00845D0F">
            <w:pPr>
              <w:pStyle w:val="NoSpacing"/>
              <w:rPr>
                <w:bCs/>
              </w:rPr>
            </w:pPr>
            <w:r w:rsidRPr="00DB633E">
              <w:rPr>
                <w:b/>
              </w:rPr>
              <w:t xml:space="preserve">Sub Committee Reports- </w:t>
            </w:r>
            <w:r w:rsidRPr="00DB633E">
              <w:rPr>
                <w:bCs/>
              </w:rPr>
              <w:t>To receive reports from Sub-committees (6 minute time slot)</w:t>
            </w:r>
          </w:p>
          <w:p w14:paraId="4A3DC210" w14:textId="2E7F8FA3" w:rsidR="000D2DA2" w:rsidRPr="00DB633E" w:rsidRDefault="000D2DA2" w:rsidP="000D2DA2">
            <w:pPr>
              <w:pStyle w:val="NoSpacing"/>
              <w:numPr>
                <w:ilvl w:val="0"/>
                <w:numId w:val="1"/>
              </w:numPr>
              <w:rPr>
                <w:bCs/>
              </w:rPr>
            </w:pPr>
            <w:r w:rsidRPr="00DB633E">
              <w:rPr>
                <w:b/>
              </w:rPr>
              <w:t>Village Green</w:t>
            </w:r>
            <w:r w:rsidRPr="00DB633E">
              <w:rPr>
                <w:bCs/>
              </w:rPr>
              <w:t xml:space="preserve"> usage and Maintenance budget</w:t>
            </w:r>
            <w:r w:rsidR="00475309" w:rsidRPr="00DB633E">
              <w:rPr>
                <w:bCs/>
              </w:rPr>
              <w:t xml:space="preserve"> (report attached in appendix </w:t>
            </w:r>
            <w:r w:rsidR="00095C4A" w:rsidRPr="00DB633E">
              <w:rPr>
                <w:bCs/>
              </w:rPr>
              <w:t>4</w:t>
            </w:r>
            <w:r w:rsidR="00475309" w:rsidRPr="00DB633E">
              <w:rPr>
                <w:bCs/>
              </w:rPr>
              <w:t>)</w:t>
            </w:r>
          </w:p>
          <w:p w14:paraId="0CD803A8" w14:textId="77777777" w:rsidR="000A2751" w:rsidRPr="00DB633E" w:rsidRDefault="00475309" w:rsidP="00CE2FF9">
            <w:pPr>
              <w:pStyle w:val="Standard"/>
              <w:numPr>
                <w:ilvl w:val="0"/>
                <w:numId w:val="14"/>
              </w:numPr>
              <w:rPr>
                <w:rFonts w:ascii="Verdana" w:hAnsi="Verdana"/>
                <w:sz w:val="21"/>
                <w:szCs w:val="21"/>
              </w:rPr>
            </w:pPr>
            <w:r w:rsidRPr="00DB633E">
              <w:rPr>
                <w:rFonts w:asciiTheme="minorHAnsi" w:hAnsiTheme="minorHAnsi"/>
                <w:bCs/>
                <w:sz w:val="22"/>
                <w:szCs w:val="22"/>
              </w:rPr>
              <w:t>E Derrington apologised for the lack of progress since September but this is due to the weather</w:t>
            </w:r>
            <w:r w:rsidR="00CE2FF9" w:rsidRPr="00DB633E">
              <w:rPr>
                <w:rFonts w:asciiTheme="minorHAnsi" w:hAnsiTheme="minorHAnsi"/>
                <w:bCs/>
                <w:sz w:val="22"/>
                <w:szCs w:val="22"/>
              </w:rPr>
              <w:t>.</w:t>
            </w:r>
            <w:r w:rsidR="00CE2FF9" w:rsidRPr="00DB633E">
              <w:rPr>
                <w:rFonts w:asciiTheme="minorHAnsi" w:hAnsiTheme="minorHAnsi"/>
                <w:sz w:val="22"/>
                <w:szCs w:val="22"/>
              </w:rPr>
              <w:t xml:space="preserve"> </w:t>
            </w:r>
            <w:r w:rsidR="00477065" w:rsidRPr="00DB633E">
              <w:rPr>
                <w:rFonts w:asciiTheme="minorHAnsi" w:hAnsiTheme="minorHAnsi"/>
                <w:sz w:val="22"/>
                <w:szCs w:val="22"/>
              </w:rPr>
              <w:t>C</w:t>
            </w:r>
            <w:r w:rsidR="00CE2FF9" w:rsidRPr="00DB633E">
              <w:rPr>
                <w:rFonts w:asciiTheme="minorHAnsi" w:hAnsiTheme="minorHAnsi"/>
                <w:sz w:val="22"/>
                <w:szCs w:val="22"/>
              </w:rPr>
              <w:t>oncerned about weeds on the Green, especially thistles, a</w:t>
            </w:r>
            <w:r w:rsidR="00C91A80" w:rsidRPr="00DB633E">
              <w:rPr>
                <w:rFonts w:asciiTheme="minorHAnsi" w:hAnsiTheme="minorHAnsi"/>
                <w:sz w:val="22"/>
                <w:szCs w:val="22"/>
              </w:rPr>
              <w:t>s</w:t>
            </w:r>
            <w:r w:rsidR="00CE2FF9" w:rsidRPr="00DB633E">
              <w:rPr>
                <w:rFonts w:ascii="Calibri" w:hAnsi="Calibri"/>
                <w:sz w:val="21"/>
                <w:szCs w:val="21"/>
              </w:rPr>
              <w:t xml:space="preserve"> only the central area </w:t>
            </w:r>
            <w:r w:rsidR="00C91A80" w:rsidRPr="00DB633E">
              <w:rPr>
                <w:rFonts w:ascii="Calibri" w:hAnsi="Calibri"/>
                <w:sz w:val="21"/>
                <w:szCs w:val="21"/>
              </w:rPr>
              <w:t>w</w:t>
            </w:r>
            <w:r w:rsidR="00CE2FF9" w:rsidRPr="00DB633E">
              <w:rPr>
                <w:rFonts w:ascii="Calibri" w:hAnsi="Calibri"/>
                <w:sz w:val="21"/>
                <w:szCs w:val="21"/>
              </w:rPr>
              <w:t xml:space="preserve">as </w:t>
            </w:r>
            <w:r w:rsidR="00C91A80" w:rsidRPr="00DB633E">
              <w:rPr>
                <w:rFonts w:ascii="Calibri" w:hAnsi="Calibri"/>
                <w:sz w:val="21"/>
                <w:szCs w:val="21"/>
              </w:rPr>
              <w:t xml:space="preserve">effectively </w:t>
            </w:r>
            <w:r w:rsidR="00CE2FF9" w:rsidRPr="00DB633E">
              <w:rPr>
                <w:rFonts w:ascii="Calibri" w:hAnsi="Calibri"/>
                <w:sz w:val="21"/>
                <w:szCs w:val="21"/>
              </w:rPr>
              <w:t>treated</w:t>
            </w:r>
            <w:r w:rsidR="00C91A80" w:rsidRPr="00DB633E">
              <w:rPr>
                <w:rFonts w:ascii="Calibri" w:hAnsi="Calibri"/>
                <w:sz w:val="21"/>
                <w:szCs w:val="21"/>
              </w:rPr>
              <w:t>.</w:t>
            </w:r>
            <w:r w:rsidR="00CE2FF9" w:rsidRPr="00DB633E">
              <w:rPr>
                <w:rFonts w:ascii="Calibri" w:hAnsi="Calibri"/>
                <w:sz w:val="21"/>
                <w:szCs w:val="21"/>
              </w:rPr>
              <w:t xml:space="preserve">  </w:t>
            </w:r>
            <w:r w:rsidR="000A2751" w:rsidRPr="00DB633E">
              <w:rPr>
                <w:rFonts w:ascii="Calibri" w:hAnsi="Calibri"/>
                <w:sz w:val="21"/>
                <w:szCs w:val="21"/>
              </w:rPr>
              <w:t>Q</w:t>
            </w:r>
            <w:r w:rsidR="00CE2FF9" w:rsidRPr="00DB633E">
              <w:rPr>
                <w:rFonts w:ascii="Calibri" w:hAnsi="Calibri"/>
                <w:sz w:val="21"/>
                <w:szCs w:val="21"/>
              </w:rPr>
              <w:t xml:space="preserve">uotations </w:t>
            </w:r>
            <w:r w:rsidR="000A2751" w:rsidRPr="00DB633E">
              <w:rPr>
                <w:rFonts w:ascii="Calibri" w:hAnsi="Calibri"/>
                <w:sz w:val="21"/>
                <w:szCs w:val="21"/>
              </w:rPr>
              <w:t xml:space="preserve">are being obtained for further treatment </w:t>
            </w:r>
            <w:r w:rsidR="00CE2FF9" w:rsidRPr="00DB633E">
              <w:rPr>
                <w:rFonts w:ascii="Calibri" w:hAnsi="Calibri"/>
                <w:sz w:val="21"/>
                <w:szCs w:val="21"/>
              </w:rPr>
              <w:t xml:space="preserve">in the spring </w:t>
            </w:r>
            <w:r w:rsidR="000A2751" w:rsidRPr="00DB633E">
              <w:rPr>
                <w:rFonts w:ascii="Calibri" w:hAnsi="Calibri"/>
                <w:sz w:val="21"/>
                <w:szCs w:val="21"/>
              </w:rPr>
              <w:t>of next year.</w:t>
            </w:r>
          </w:p>
          <w:p w14:paraId="1CD57813" w14:textId="75CCD4C2" w:rsidR="00CE2FF9" w:rsidRPr="00DB633E" w:rsidRDefault="000A2751" w:rsidP="000A2751">
            <w:pPr>
              <w:pStyle w:val="Standard"/>
              <w:ind w:left="720"/>
              <w:rPr>
                <w:rFonts w:ascii="Verdana" w:hAnsi="Verdana"/>
                <w:sz w:val="21"/>
                <w:szCs w:val="21"/>
              </w:rPr>
            </w:pPr>
            <w:r w:rsidRPr="00DB633E">
              <w:rPr>
                <w:rFonts w:asciiTheme="minorHAnsi" w:hAnsiTheme="minorHAnsi"/>
                <w:bCs/>
                <w:sz w:val="22"/>
                <w:szCs w:val="22"/>
              </w:rPr>
              <w:t>Cllr Davies requested that £100 of the saving in this year’s S106 provision be put toward the cost of this exercise – this was agreed.</w:t>
            </w:r>
          </w:p>
          <w:p w14:paraId="722DFBFC" w14:textId="460E7E64" w:rsidR="00CE2FF9" w:rsidRPr="00DB633E" w:rsidRDefault="000A2751" w:rsidP="00CE2FF9">
            <w:pPr>
              <w:pStyle w:val="Standard"/>
              <w:numPr>
                <w:ilvl w:val="0"/>
                <w:numId w:val="14"/>
              </w:numPr>
              <w:rPr>
                <w:rFonts w:ascii="Calibri" w:hAnsi="Calibri"/>
                <w:sz w:val="21"/>
                <w:szCs w:val="21"/>
              </w:rPr>
            </w:pPr>
            <w:r w:rsidRPr="00DB633E">
              <w:rPr>
                <w:rFonts w:ascii="Calibri" w:hAnsi="Calibri"/>
                <w:sz w:val="21"/>
                <w:szCs w:val="21"/>
              </w:rPr>
              <w:t>D</w:t>
            </w:r>
            <w:r w:rsidR="00CE2FF9" w:rsidRPr="00DB633E">
              <w:rPr>
                <w:rFonts w:ascii="Calibri" w:hAnsi="Calibri"/>
                <w:sz w:val="21"/>
                <w:szCs w:val="21"/>
              </w:rPr>
              <w:t xml:space="preserve">og owners </w:t>
            </w:r>
            <w:r w:rsidRPr="00DB633E">
              <w:rPr>
                <w:rFonts w:ascii="Calibri" w:hAnsi="Calibri"/>
                <w:sz w:val="21"/>
                <w:szCs w:val="21"/>
              </w:rPr>
              <w:t xml:space="preserve">are again </w:t>
            </w:r>
            <w:r w:rsidR="00CE2FF9" w:rsidRPr="00DB633E">
              <w:rPr>
                <w:rFonts w:ascii="Calibri" w:hAnsi="Calibri"/>
                <w:sz w:val="21"/>
                <w:szCs w:val="21"/>
              </w:rPr>
              <w:t xml:space="preserve">failing to clear up after their pets. </w:t>
            </w:r>
            <w:r w:rsidRPr="00DB633E">
              <w:rPr>
                <w:rFonts w:ascii="Calibri" w:hAnsi="Calibri"/>
                <w:sz w:val="21"/>
                <w:szCs w:val="21"/>
              </w:rPr>
              <w:t>Regular checks will be</w:t>
            </w:r>
            <w:r w:rsidR="00CE2FF9" w:rsidRPr="00DB633E">
              <w:rPr>
                <w:rFonts w:ascii="Calibri" w:hAnsi="Calibri"/>
                <w:sz w:val="21"/>
                <w:szCs w:val="21"/>
              </w:rPr>
              <w:t xml:space="preserve"> re-start</w:t>
            </w:r>
            <w:r w:rsidRPr="00DB633E">
              <w:rPr>
                <w:rFonts w:ascii="Calibri" w:hAnsi="Calibri"/>
                <w:sz w:val="21"/>
                <w:szCs w:val="21"/>
              </w:rPr>
              <w:t>ed</w:t>
            </w:r>
            <w:r w:rsidR="00CE2FF9" w:rsidRPr="00DB633E">
              <w:rPr>
                <w:rFonts w:ascii="Calibri" w:hAnsi="Calibri"/>
                <w:sz w:val="21"/>
                <w:szCs w:val="21"/>
              </w:rPr>
              <w:t xml:space="preserve"> </w:t>
            </w:r>
            <w:r w:rsidRPr="00DB633E">
              <w:rPr>
                <w:rFonts w:ascii="Calibri" w:hAnsi="Calibri"/>
                <w:sz w:val="21"/>
                <w:szCs w:val="21"/>
              </w:rPr>
              <w:t>and</w:t>
            </w:r>
            <w:r w:rsidR="00CE2FF9" w:rsidRPr="00DB633E">
              <w:rPr>
                <w:rFonts w:ascii="Calibri" w:hAnsi="Calibri"/>
                <w:sz w:val="21"/>
                <w:szCs w:val="21"/>
              </w:rPr>
              <w:t xml:space="preserve"> fluorescent paint to highlight the failure.   </w:t>
            </w:r>
          </w:p>
          <w:p w14:paraId="63EDEDD6" w14:textId="528372A9" w:rsidR="00475309" w:rsidRPr="00DB633E" w:rsidRDefault="00CE2FF9" w:rsidP="00475309">
            <w:pPr>
              <w:pStyle w:val="NoSpacing"/>
              <w:ind w:left="720"/>
              <w:rPr>
                <w:b/>
                <w:i/>
                <w:iCs/>
                <w:color w:val="FF0000"/>
              </w:rPr>
            </w:pPr>
            <w:r w:rsidRPr="00DB633E">
              <w:rPr>
                <w:b/>
                <w:i/>
                <w:iCs/>
                <w:color w:val="FF0000"/>
              </w:rPr>
              <w:t>Cllr C Davies had it bought to his attention that the banks leading up to the church need cutting. With the likes of the War Memorial this is kept very tidy and cut by two residents who volunteer. If there is further maintenance of an area required please contact APC.</w:t>
            </w:r>
          </w:p>
          <w:p w14:paraId="0D5209B7" w14:textId="77777777" w:rsidR="007B6335" w:rsidRPr="00DB633E" w:rsidRDefault="000D2DA2" w:rsidP="000D2DA2">
            <w:pPr>
              <w:pStyle w:val="NoSpacing"/>
              <w:numPr>
                <w:ilvl w:val="0"/>
                <w:numId w:val="1"/>
              </w:numPr>
              <w:rPr>
                <w:bCs/>
              </w:rPr>
            </w:pPr>
            <w:r w:rsidRPr="00DB633E">
              <w:rPr>
                <w:b/>
              </w:rPr>
              <w:t>Planning for the future</w:t>
            </w:r>
            <w:r w:rsidR="00053906" w:rsidRPr="00DB633E">
              <w:rPr>
                <w:bCs/>
              </w:rPr>
              <w:t xml:space="preserve">- </w:t>
            </w:r>
            <w:r w:rsidR="007B6335" w:rsidRPr="00DB633E">
              <w:rPr>
                <w:bCs/>
              </w:rPr>
              <w:t>Cllr Prentice reported that o</w:t>
            </w:r>
            <w:r w:rsidR="00053906" w:rsidRPr="00DB633E">
              <w:t xml:space="preserve">n 28 October, the APC Planning Group sent a detailed and challenging response to the Government’s ‘Planning for the Future” public consultation. The letter from Yoshi Nishio to the Ministry of Housing, Communities and Local Government was copied to John Howell MP.  A core theme of the response was the need to protect the role of Neighbourhood Plans in any future planning system. </w:t>
            </w:r>
          </w:p>
          <w:p w14:paraId="07C02A51" w14:textId="5301F648" w:rsidR="000D2DA2" w:rsidRPr="00DB633E" w:rsidRDefault="00053906" w:rsidP="007B6335">
            <w:pPr>
              <w:pStyle w:val="NoSpacing"/>
              <w:ind w:left="720"/>
              <w:rPr>
                <w:bCs/>
              </w:rPr>
            </w:pPr>
            <w:r w:rsidRPr="00DB633E">
              <w:t>Cllr C Davies thanked Yoshi for submitting such a comprehensive response.</w:t>
            </w:r>
          </w:p>
        </w:tc>
        <w:tc>
          <w:tcPr>
            <w:tcW w:w="700" w:type="dxa"/>
          </w:tcPr>
          <w:p w14:paraId="19144C1F" w14:textId="77777777" w:rsidR="00317880" w:rsidRPr="00DB633E" w:rsidRDefault="00317880" w:rsidP="00993896">
            <w:pPr>
              <w:pStyle w:val="NoSpacing"/>
            </w:pPr>
          </w:p>
          <w:p w14:paraId="66A59068" w14:textId="77777777" w:rsidR="007B6335" w:rsidRPr="00DB633E" w:rsidRDefault="007B6335" w:rsidP="00993896">
            <w:pPr>
              <w:pStyle w:val="NoSpacing"/>
            </w:pPr>
          </w:p>
          <w:p w14:paraId="70EAA0CD" w14:textId="77777777" w:rsidR="007B6335" w:rsidRPr="00DB633E" w:rsidRDefault="007B6335" w:rsidP="00993896">
            <w:pPr>
              <w:pStyle w:val="NoSpacing"/>
            </w:pPr>
          </w:p>
          <w:p w14:paraId="35B08D9E" w14:textId="77777777" w:rsidR="007B6335" w:rsidRPr="00DB633E" w:rsidRDefault="007B6335" w:rsidP="00993896">
            <w:pPr>
              <w:pStyle w:val="NoSpacing"/>
            </w:pPr>
          </w:p>
          <w:p w14:paraId="120C24A7" w14:textId="77777777" w:rsidR="007B6335" w:rsidRPr="00DB633E" w:rsidRDefault="007B6335" w:rsidP="00993896">
            <w:pPr>
              <w:pStyle w:val="NoSpacing"/>
            </w:pPr>
          </w:p>
          <w:p w14:paraId="0EC73B65" w14:textId="77777777" w:rsidR="007B6335" w:rsidRPr="00DB633E" w:rsidRDefault="007B6335" w:rsidP="00993896">
            <w:pPr>
              <w:pStyle w:val="NoSpacing"/>
            </w:pPr>
          </w:p>
          <w:p w14:paraId="4B2CDD16" w14:textId="77777777" w:rsidR="007B6335" w:rsidRPr="00DB633E" w:rsidRDefault="007B6335" w:rsidP="00993896">
            <w:pPr>
              <w:pStyle w:val="NoSpacing"/>
            </w:pPr>
          </w:p>
          <w:p w14:paraId="5F99DFA6" w14:textId="77777777" w:rsidR="007B6335" w:rsidRPr="00DB633E" w:rsidRDefault="007B6335" w:rsidP="00993896">
            <w:pPr>
              <w:pStyle w:val="NoSpacing"/>
            </w:pPr>
          </w:p>
          <w:p w14:paraId="20DDCC2D" w14:textId="77777777" w:rsidR="007B6335" w:rsidRPr="00DB633E" w:rsidRDefault="007B6335" w:rsidP="00993896">
            <w:pPr>
              <w:pStyle w:val="NoSpacing"/>
            </w:pPr>
          </w:p>
          <w:p w14:paraId="1ABA302A" w14:textId="77777777" w:rsidR="007B6335" w:rsidRPr="00DB633E" w:rsidRDefault="007B6335" w:rsidP="00993896">
            <w:pPr>
              <w:pStyle w:val="NoSpacing"/>
            </w:pPr>
          </w:p>
          <w:p w14:paraId="074E5259" w14:textId="77777777" w:rsidR="007B6335" w:rsidRPr="00DB633E" w:rsidRDefault="007B6335" w:rsidP="00993896">
            <w:pPr>
              <w:pStyle w:val="NoSpacing"/>
            </w:pPr>
          </w:p>
          <w:p w14:paraId="0E5B79BC" w14:textId="77777777" w:rsidR="007B6335" w:rsidRPr="00DB633E" w:rsidRDefault="007B6335" w:rsidP="00993896">
            <w:pPr>
              <w:pStyle w:val="NoSpacing"/>
            </w:pPr>
          </w:p>
          <w:p w14:paraId="226F1D22" w14:textId="77777777" w:rsidR="007B6335" w:rsidRPr="00DB633E" w:rsidRDefault="007B6335" w:rsidP="00993896">
            <w:pPr>
              <w:pStyle w:val="NoSpacing"/>
            </w:pPr>
          </w:p>
          <w:p w14:paraId="4D6B6CA6" w14:textId="77777777" w:rsidR="007B6335" w:rsidRPr="00DB633E" w:rsidRDefault="007B6335" w:rsidP="00993896">
            <w:pPr>
              <w:pStyle w:val="NoSpacing"/>
            </w:pPr>
          </w:p>
          <w:p w14:paraId="3C010BED" w14:textId="77777777" w:rsidR="007B6335" w:rsidRPr="00DB633E" w:rsidRDefault="007B6335" w:rsidP="00993896">
            <w:pPr>
              <w:pStyle w:val="NoSpacing"/>
            </w:pPr>
          </w:p>
          <w:p w14:paraId="403C37F7" w14:textId="77777777" w:rsidR="007B6335" w:rsidRPr="00DB633E" w:rsidRDefault="007B6335" w:rsidP="00993896">
            <w:pPr>
              <w:pStyle w:val="NoSpacing"/>
            </w:pPr>
          </w:p>
          <w:p w14:paraId="4D72076C" w14:textId="77777777" w:rsidR="007B6335" w:rsidRPr="00DB633E" w:rsidRDefault="007B6335" w:rsidP="00993896">
            <w:pPr>
              <w:pStyle w:val="NoSpacing"/>
            </w:pPr>
          </w:p>
          <w:p w14:paraId="79B2F96F" w14:textId="77777777" w:rsidR="007B6335" w:rsidRPr="00DB633E" w:rsidRDefault="007B6335" w:rsidP="00993896">
            <w:pPr>
              <w:pStyle w:val="NoSpacing"/>
            </w:pPr>
          </w:p>
          <w:p w14:paraId="515CA703" w14:textId="77777777" w:rsidR="007B6335" w:rsidRPr="00DB633E" w:rsidRDefault="007B6335" w:rsidP="00993896">
            <w:pPr>
              <w:pStyle w:val="NoSpacing"/>
            </w:pPr>
          </w:p>
          <w:p w14:paraId="72242CAE" w14:textId="621817F9" w:rsidR="007B6335" w:rsidRPr="00DB633E" w:rsidRDefault="007B6335" w:rsidP="00993896">
            <w:pPr>
              <w:pStyle w:val="NoSpacing"/>
            </w:pPr>
          </w:p>
        </w:tc>
      </w:tr>
      <w:tr w:rsidR="00857BF2" w:rsidRPr="00DB633E" w14:paraId="145520A9" w14:textId="77777777" w:rsidTr="009A1CC1">
        <w:trPr>
          <w:trHeight w:val="367"/>
        </w:trPr>
        <w:tc>
          <w:tcPr>
            <w:tcW w:w="851" w:type="dxa"/>
          </w:tcPr>
          <w:p w14:paraId="00773D03" w14:textId="5B879320" w:rsidR="00857BF2" w:rsidRPr="00DB633E" w:rsidRDefault="00C41086" w:rsidP="00993896">
            <w:pPr>
              <w:pStyle w:val="NoSpacing"/>
              <w:rPr>
                <w:b/>
              </w:rPr>
            </w:pPr>
            <w:r w:rsidRPr="00DB633E">
              <w:rPr>
                <w:b/>
              </w:rPr>
              <w:t>10</w:t>
            </w:r>
          </w:p>
        </w:tc>
        <w:tc>
          <w:tcPr>
            <w:tcW w:w="9072" w:type="dxa"/>
          </w:tcPr>
          <w:p w14:paraId="4FCC9B55" w14:textId="77777777" w:rsidR="00EA0D39" w:rsidRPr="00DB633E" w:rsidRDefault="000F3D92" w:rsidP="000F3D92">
            <w:pPr>
              <w:pStyle w:val="NoSpacing"/>
              <w:rPr>
                <w:b/>
              </w:rPr>
            </w:pPr>
            <w:r w:rsidRPr="00DB633E">
              <w:rPr>
                <w:b/>
              </w:rPr>
              <w:t>Financial Matters</w:t>
            </w:r>
          </w:p>
          <w:p w14:paraId="796C3ABB" w14:textId="1F89B4C0" w:rsidR="00067A5A" w:rsidRPr="00DB633E" w:rsidRDefault="000F3D92" w:rsidP="00031F96">
            <w:pPr>
              <w:pStyle w:val="NoSpacing"/>
              <w:ind w:left="720"/>
              <w:rPr>
                <w:bCs/>
              </w:rPr>
            </w:pPr>
            <w:r w:rsidRPr="00DB633E">
              <w:rPr>
                <w:bCs/>
              </w:rPr>
              <w:t xml:space="preserve">Bank Reconciliation to be </w:t>
            </w:r>
            <w:r w:rsidR="003460F7" w:rsidRPr="00DB633E">
              <w:rPr>
                <w:bCs/>
              </w:rPr>
              <w:t>app</w:t>
            </w:r>
            <w:r w:rsidR="00A83D60" w:rsidRPr="00DB633E">
              <w:rPr>
                <w:bCs/>
              </w:rPr>
              <w:t>roved</w:t>
            </w:r>
            <w:r w:rsidR="007B6335" w:rsidRPr="00DB633E">
              <w:rPr>
                <w:bCs/>
              </w:rPr>
              <w:t xml:space="preserve"> – unanimously accepted.</w:t>
            </w:r>
          </w:p>
        </w:tc>
        <w:tc>
          <w:tcPr>
            <w:tcW w:w="700" w:type="dxa"/>
          </w:tcPr>
          <w:p w14:paraId="4816234D" w14:textId="77777777" w:rsidR="00857BF2" w:rsidRPr="00DB633E" w:rsidRDefault="00857BF2" w:rsidP="00993896">
            <w:pPr>
              <w:pStyle w:val="NoSpacing"/>
            </w:pPr>
          </w:p>
        </w:tc>
      </w:tr>
      <w:tr w:rsidR="00A90DF1" w:rsidRPr="00DB633E" w14:paraId="60B536BE" w14:textId="77777777" w:rsidTr="009A1CC1">
        <w:trPr>
          <w:trHeight w:val="385"/>
        </w:trPr>
        <w:tc>
          <w:tcPr>
            <w:tcW w:w="851" w:type="dxa"/>
          </w:tcPr>
          <w:p w14:paraId="4660ABB8" w14:textId="34B0B85B" w:rsidR="00A90DF1" w:rsidRPr="00DB633E" w:rsidRDefault="00C41086" w:rsidP="00993896">
            <w:pPr>
              <w:pStyle w:val="NoSpacing"/>
              <w:rPr>
                <w:b/>
              </w:rPr>
            </w:pPr>
            <w:r w:rsidRPr="00DB633E">
              <w:rPr>
                <w:b/>
              </w:rPr>
              <w:t>11</w:t>
            </w:r>
          </w:p>
        </w:tc>
        <w:tc>
          <w:tcPr>
            <w:tcW w:w="9072" w:type="dxa"/>
          </w:tcPr>
          <w:p w14:paraId="46422383" w14:textId="77777777" w:rsidR="00A90DF1" w:rsidRPr="00DB633E" w:rsidRDefault="00F23DE2" w:rsidP="00E45A20">
            <w:pPr>
              <w:pStyle w:val="NoSpacing"/>
              <w:rPr>
                <w:b/>
              </w:rPr>
            </w:pPr>
            <w:r w:rsidRPr="00DB633E">
              <w:rPr>
                <w:b/>
              </w:rPr>
              <w:t>Planning Matters</w:t>
            </w:r>
          </w:p>
          <w:p w14:paraId="76C30078" w14:textId="72A5ACE8" w:rsidR="002D7409" w:rsidRPr="00DB633E" w:rsidRDefault="00F23DE2" w:rsidP="00DE5B97">
            <w:pPr>
              <w:pStyle w:val="NoSpacing"/>
              <w:rPr>
                <w:bCs/>
              </w:rPr>
            </w:pPr>
            <w:r w:rsidRPr="00DB633E">
              <w:rPr>
                <w:b/>
              </w:rPr>
              <w:t>Applications</w:t>
            </w:r>
            <w:r w:rsidR="00B46A8E" w:rsidRPr="00DB633E">
              <w:rPr>
                <w:b/>
              </w:rPr>
              <w:t>;</w:t>
            </w:r>
            <w:r w:rsidR="00E05026" w:rsidRPr="00DB633E">
              <w:rPr>
                <w:b/>
              </w:rPr>
              <w:t xml:space="preserve"> </w:t>
            </w:r>
            <w:r w:rsidR="00E05026" w:rsidRPr="00DB633E">
              <w:rPr>
                <w:bCs/>
              </w:rPr>
              <w:t>None received</w:t>
            </w:r>
          </w:p>
          <w:p w14:paraId="655BD13E" w14:textId="6015F99A" w:rsidR="008B687B" w:rsidRPr="00DB633E" w:rsidRDefault="00F23DE2" w:rsidP="00DE5B97">
            <w:pPr>
              <w:pStyle w:val="NoSpacing"/>
              <w:rPr>
                <w:b/>
              </w:rPr>
            </w:pPr>
            <w:r w:rsidRPr="00DB633E">
              <w:rPr>
                <w:b/>
              </w:rPr>
              <w:t>Decisions:</w:t>
            </w:r>
          </w:p>
          <w:p w14:paraId="481B1A5C" w14:textId="635CEF7C" w:rsidR="00DE5B97" w:rsidRPr="00DB633E" w:rsidRDefault="00164DF8" w:rsidP="0045370A">
            <w:pPr>
              <w:pStyle w:val="NoSpacing"/>
              <w:numPr>
                <w:ilvl w:val="0"/>
                <w:numId w:val="5"/>
              </w:numPr>
              <w:rPr>
                <w:b/>
              </w:rPr>
            </w:pPr>
            <w:r w:rsidRPr="00DB633E">
              <w:rPr>
                <w:bCs/>
              </w:rPr>
              <w:t>P20/V</w:t>
            </w:r>
            <w:r w:rsidR="00BB7133" w:rsidRPr="00DB633E">
              <w:rPr>
                <w:bCs/>
              </w:rPr>
              <w:t>1728/HH – Ashbury Manor, Berrycroft- Erection of Potting Shed- Granted</w:t>
            </w:r>
          </w:p>
          <w:p w14:paraId="7F5C54FD" w14:textId="61E258B8" w:rsidR="00714E0C" w:rsidRPr="00DB633E" w:rsidRDefault="00714E0C" w:rsidP="0045370A">
            <w:pPr>
              <w:pStyle w:val="NoSpacing"/>
              <w:numPr>
                <w:ilvl w:val="0"/>
                <w:numId w:val="5"/>
              </w:numPr>
              <w:rPr>
                <w:b/>
              </w:rPr>
            </w:pPr>
            <w:r w:rsidRPr="00DB633E">
              <w:rPr>
                <w:bCs/>
              </w:rPr>
              <w:t xml:space="preserve">P20/V1978/LB – Village Hall Road between Idstone Road and Ashbury - </w:t>
            </w:r>
            <w:r w:rsidRPr="00DB633E">
              <w:t>Removal of patches of external render, subsequent masonry repairs and replacement- Granted</w:t>
            </w:r>
          </w:p>
          <w:p w14:paraId="437268E1" w14:textId="50F2C93A" w:rsidR="00C20547" w:rsidRPr="00DB633E" w:rsidRDefault="00C20547" w:rsidP="0045370A">
            <w:pPr>
              <w:pStyle w:val="NoSpacing"/>
              <w:numPr>
                <w:ilvl w:val="0"/>
                <w:numId w:val="5"/>
              </w:numPr>
              <w:rPr>
                <w:b/>
              </w:rPr>
            </w:pPr>
            <w:r w:rsidRPr="00DB633E">
              <w:t>P20/V1641/FUL - Ashbury Manor Ashbury- Construction of 40</w:t>
            </w:r>
            <w:r w:rsidR="0019624C" w:rsidRPr="00DB633E">
              <w:t>m</w:t>
            </w:r>
            <w:r w:rsidRPr="00DB633E">
              <w:t xml:space="preserve"> X 20</w:t>
            </w:r>
            <w:r w:rsidR="0019624C" w:rsidRPr="00DB633E">
              <w:t>m</w:t>
            </w:r>
            <w:r w:rsidRPr="00DB633E">
              <w:t xml:space="preserve"> outdoor arena- Granted </w:t>
            </w:r>
          </w:p>
          <w:p w14:paraId="47D7C28D" w14:textId="4A69E9E7" w:rsidR="00E62AB9" w:rsidRPr="00DB633E" w:rsidRDefault="00E62AB9" w:rsidP="00E62AB9">
            <w:pPr>
              <w:pStyle w:val="NoSpacing"/>
              <w:rPr>
                <w:b/>
              </w:rPr>
            </w:pPr>
            <w:r w:rsidRPr="00DB633E">
              <w:rPr>
                <w:b/>
              </w:rPr>
              <w:t>Other:</w:t>
            </w:r>
          </w:p>
          <w:p w14:paraId="26384814" w14:textId="022DED48" w:rsidR="00683349" w:rsidRPr="00DB633E" w:rsidRDefault="00B5510B" w:rsidP="004503B9">
            <w:pPr>
              <w:pStyle w:val="NoSpacing"/>
              <w:numPr>
                <w:ilvl w:val="0"/>
                <w:numId w:val="5"/>
              </w:numPr>
              <w:rPr>
                <w:b/>
              </w:rPr>
            </w:pPr>
            <w:r w:rsidRPr="00DB633E">
              <w:rPr>
                <w:bCs/>
              </w:rPr>
              <w:t xml:space="preserve">Enforcement Investigation VE19/469 </w:t>
            </w:r>
            <w:r w:rsidR="007B6335" w:rsidRPr="00DB633E">
              <w:rPr>
                <w:bCs/>
              </w:rPr>
              <w:t>-</w:t>
            </w:r>
            <w:r w:rsidR="00F214E2" w:rsidRPr="00DB633E">
              <w:rPr>
                <w:bCs/>
              </w:rPr>
              <w:t xml:space="preserve"> The</w:t>
            </w:r>
            <w:r w:rsidR="007B6335" w:rsidRPr="00DB633E">
              <w:rPr>
                <w:bCs/>
              </w:rPr>
              <w:t xml:space="preserve"> enforcement officer has confirmed that the</w:t>
            </w:r>
            <w:r w:rsidR="00F214E2" w:rsidRPr="00DB633E">
              <w:rPr>
                <w:bCs/>
              </w:rPr>
              <w:t xml:space="preserve"> new extension does need planning </w:t>
            </w:r>
            <w:r w:rsidR="00D457D2" w:rsidRPr="00DB633E">
              <w:rPr>
                <w:bCs/>
              </w:rPr>
              <w:t>permissi</w:t>
            </w:r>
            <w:r w:rsidR="00F214E2" w:rsidRPr="00DB633E">
              <w:rPr>
                <w:bCs/>
              </w:rPr>
              <w:t>on</w:t>
            </w:r>
            <w:r w:rsidR="007B6335" w:rsidRPr="00DB633E">
              <w:rPr>
                <w:bCs/>
              </w:rPr>
              <w:t>, and has called for a retrospective application to be submitted.</w:t>
            </w:r>
          </w:p>
          <w:p w14:paraId="05A88CBC" w14:textId="5DE5325C" w:rsidR="007B6335" w:rsidRPr="00DB633E" w:rsidRDefault="00D457D2" w:rsidP="004503B9">
            <w:pPr>
              <w:pStyle w:val="NoSpacing"/>
              <w:numPr>
                <w:ilvl w:val="0"/>
                <w:numId w:val="5"/>
              </w:numPr>
              <w:rPr>
                <w:b/>
              </w:rPr>
            </w:pPr>
            <w:r w:rsidRPr="00DB633E">
              <w:rPr>
                <w:bCs/>
              </w:rPr>
              <w:t xml:space="preserve">We have yet to receive an update on the annex.   The meeting agreed with Cllr </w:t>
            </w:r>
            <w:proofErr w:type="gramStart"/>
            <w:r w:rsidRPr="00DB633E">
              <w:rPr>
                <w:bCs/>
              </w:rPr>
              <w:t>Prentice  that</w:t>
            </w:r>
            <w:proofErr w:type="gramEnd"/>
            <w:r w:rsidRPr="00DB633E">
              <w:rPr>
                <w:bCs/>
              </w:rPr>
              <w:t xml:space="preserve"> we should progress the situation with the enforcement officer.</w:t>
            </w:r>
          </w:p>
        </w:tc>
        <w:tc>
          <w:tcPr>
            <w:tcW w:w="700" w:type="dxa"/>
          </w:tcPr>
          <w:p w14:paraId="4D5C7458" w14:textId="77777777" w:rsidR="00A90DF1" w:rsidRPr="00DB633E" w:rsidRDefault="00A90DF1" w:rsidP="00993896">
            <w:pPr>
              <w:pStyle w:val="NoSpacing"/>
            </w:pPr>
          </w:p>
          <w:p w14:paraId="5CB949CB" w14:textId="77777777" w:rsidR="007B6335" w:rsidRPr="00DB633E" w:rsidRDefault="007B6335" w:rsidP="00993896">
            <w:pPr>
              <w:pStyle w:val="NoSpacing"/>
            </w:pPr>
          </w:p>
          <w:p w14:paraId="7522720A" w14:textId="77777777" w:rsidR="007B6335" w:rsidRPr="00DB633E" w:rsidRDefault="007B6335" w:rsidP="00993896">
            <w:pPr>
              <w:pStyle w:val="NoSpacing"/>
            </w:pPr>
          </w:p>
          <w:p w14:paraId="0BB6FA86" w14:textId="77777777" w:rsidR="007B6335" w:rsidRPr="00DB633E" w:rsidRDefault="007B6335" w:rsidP="00993896">
            <w:pPr>
              <w:pStyle w:val="NoSpacing"/>
            </w:pPr>
          </w:p>
          <w:p w14:paraId="262C3C92" w14:textId="77777777" w:rsidR="007B6335" w:rsidRPr="00DB633E" w:rsidRDefault="007B6335" w:rsidP="00993896">
            <w:pPr>
              <w:pStyle w:val="NoSpacing"/>
            </w:pPr>
          </w:p>
          <w:p w14:paraId="01DFA964" w14:textId="77777777" w:rsidR="007B6335" w:rsidRPr="00DB633E" w:rsidRDefault="007B6335" w:rsidP="00993896">
            <w:pPr>
              <w:pStyle w:val="NoSpacing"/>
            </w:pPr>
          </w:p>
          <w:p w14:paraId="3F1F19D0" w14:textId="77777777" w:rsidR="007B6335" w:rsidRPr="00DB633E" w:rsidRDefault="007B6335" w:rsidP="00993896">
            <w:pPr>
              <w:pStyle w:val="NoSpacing"/>
            </w:pPr>
          </w:p>
          <w:p w14:paraId="2EAC339C" w14:textId="77777777" w:rsidR="007B6335" w:rsidRPr="00DB633E" w:rsidRDefault="007B6335" w:rsidP="00993896">
            <w:pPr>
              <w:pStyle w:val="NoSpacing"/>
            </w:pPr>
          </w:p>
          <w:p w14:paraId="2867F6CD" w14:textId="77777777" w:rsidR="007B6335" w:rsidRPr="00DB633E" w:rsidRDefault="007B6335" w:rsidP="00993896">
            <w:pPr>
              <w:pStyle w:val="NoSpacing"/>
            </w:pPr>
          </w:p>
          <w:p w14:paraId="75D6FEBB" w14:textId="77777777" w:rsidR="007B6335" w:rsidRPr="00DB633E" w:rsidRDefault="007B6335" w:rsidP="00993896">
            <w:pPr>
              <w:pStyle w:val="NoSpacing"/>
            </w:pPr>
          </w:p>
          <w:p w14:paraId="511F6D3D" w14:textId="77777777" w:rsidR="007B6335" w:rsidRPr="00DB633E" w:rsidRDefault="007B6335" w:rsidP="00993896">
            <w:pPr>
              <w:pStyle w:val="NoSpacing"/>
            </w:pPr>
          </w:p>
          <w:p w14:paraId="7C4C1372" w14:textId="77777777" w:rsidR="007B6335" w:rsidRPr="00DB633E" w:rsidRDefault="007B6335" w:rsidP="00993896">
            <w:pPr>
              <w:pStyle w:val="NoSpacing"/>
            </w:pPr>
          </w:p>
          <w:p w14:paraId="5A9EAEF8" w14:textId="77777777" w:rsidR="007B6335" w:rsidRPr="00DB633E" w:rsidRDefault="007B6335" w:rsidP="00993896">
            <w:pPr>
              <w:pStyle w:val="NoSpacing"/>
            </w:pPr>
          </w:p>
          <w:p w14:paraId="2E2BC870" w14:textId="0DAC7E29" w:rsidR="007B6335" w:rsidRPr="00DB633E" w:rsidRDefault="00D457D2" w:rsidP="00993896">
            <w:pPr>
              <w:pStyle w:val="NoSpacing"/>
            </w:pPr>
            <w:r w:rsidRPr="00DB633E">
              <w:t>CD</w:t>
            </w:r>
          </w:p>
        </w:tc>
      </w:tr>
      <w:tr w:rsidR="00E47478" w:rsidRPr="00DB633E" w14:paraId="4CAD323C" w14:textId="77777777" w:rsidTr="009A1CC1">
        <w:trPr>
          <w:trHeight w:val="625"/>
        </w:trPr>
        <w:tc>
          <w:tcPr>
            <w:tcW w:w="851" w:type="dxa"/>
          </w:tcPr>
          <w:p w14:paraId="6A84D887" w14:textId="7EC96480" w:rsidR="00193974" w:rsidRPr="00DB633E" w:rsidRDefault="00C41086" w:rsidP="00193974">
            <w:pPr>
              <w:rPr>
                <w:b/>
                <w:bCs/>
              </w:rPr>
            </w:pPr>
            <w:r w:rsidRPr="00DB633E">
              <w:rPr>
                <w:b/>
                <w:bCs/>
              </w:rPr>
              <w:t>12</w:t>
            </w:r>
          </w:p>
        </w:tc>
        <w:tc>
          <w:tcPr>
            <w:tcW w:w="9072" w:type="dxa"/>
          </w:tcPr>
          <w:p w14:paraId="3D66B075" w14:textId="36724836" w:rsidR="00193974" w:rsidRPr="00DB633E" w:rsidRDefault="00F23DE2" w:rsidP="000F3D92">
            <w:pPr>
              <w:pStyle w:val="NoSpacing"/>
              <w:rPr>
                <w:rFonts w:cstheme="minorHAnsi"/>
                <w:bCs/>
              </w:rPr>
            </w:pPr>
            <w:r w:rsidRPr="00DB633E">
              <w:rPr>
                <w:rFonts w:cstheme="minorHAnsi"/>
                <w:b/>
              </w:rPr>
              <w:t xml:space="preserve">Public Forum- </w:t>
            </w:r>
            <w:r w:rsidRPr="00DB633E">
              <w:rPr>
                <w:rFonts w:cstheme="minorHAnsi"/>
                <w:bCs/>
              </w:rPr>
              <w:t xml:space="preserve">To take </w:t>
            </w:r>
            <w:proofErr w:type="gramStart"/>
            <w:r w:rsidRPr="00DB633E">
              <w:rPr>
                <w:rFonts w:cstheme="minorHAnsi"/>
                <w:bCs/>
              </w:rPr>
              <w:t>comments ,</w:t>
            </w:r>
            <w:proofErr w:type="gramEnd"/>
            <w:r w:rsidRPr="00DB633E">
              <w:rPr>
                <w:rFonts w:cstheme="minorHAnsi"/>
                <w:bCs/>
              </w:rPr>
              <w:t xml:space="preserve"> representation or queries on agenda items (15 minute time slot)</w:t>
            </w:r>
            <w:r w:rsidR="008D062B" w:rsidRPr="00DB633E">
              <w:rPr>
                <w:rFonts w:cstheme="minorHAnsi"/>
                <w:bCs/>
              </w:rPr>
              <w:t xml:space="preserve"> No comments or questions received.</w:t>
            </w:r>
          </w:p>
        </w:tc>
        <w:tc>
          <w:tcPr>
            <w:tcW w:w="700" w:type="dxa"/>
          </w:tcPr>
          <w:p w14:paraId="278C4E86" w14:textId="6C4E7935" w:rsidR="00344950" w:rsidRPr="00DB633E" w:rsidRDefault="00344950" w:rsidP="00B43340"/>
        </w:tc>
      </w:tr>
      <w:tr w:rsidR="00E47478" w:rsidRPr="00DB633E" w14:paraId="0D87ED46" w14:textId="77777777" w:rsidTr="009A1CC1">
        <w:tc>
          <w:tcPr>
            <w:tcW w:w="851" w:type="dxa"/>
          </w:tcPr>
          <w:p w14:paraId="2B6D138C" w14:textId="1582EF6A" w:rsidR="00E47478" w:rsidRPr="00DB633E" w:rsidRDefault="00C41086" w:rsidP="00993896">
            <w:pPr>
              <w:pStyle w:val="NoSpacing"/>
              <w:rPr>
                <w:b/>
              </w:rPr>
            </w:pPr>
            <w:r w:rsidRPr="00DB633E">
              <w:rPr>
                <w:b/>
              </w:rPr>
              <w:t>13</w:t>
            </w:r>
          </w:p>
        </w:tc>
        <w:tc>
          <w:tcPr>
            <w:tcW w:w="9072" w:type="dxa"/>
          </w:tcPr>
          <w:p w14:paraId="551B6B17" w14:textId="77777777" w:rsidR="00783A73" w:rsidRPr="00DB633E" w:rsidRDefault="00F23DE2" w:rsidP="004B3688">
            <w:pPr>
              <w:pStyle w:val="NoSpacing"/>
              <w:rPr>
                <w:b/>
              </w:rPr>
            </w:pPr>
            <w:r w:rsidRPr="00DB633E">
              <w:rPr>
                <w:b/>
              </w:rPr>
              <w:t>Individual Topics (12 minutes allocated</w:t>
            </w:r>
            <w:r w:rsidR="004B3688" w:rsidRPr="00DB633E">
              <w:rPr>
                <w:b/>
              </w:rPr>
              <w:t>)</w:t>
            </w:r>
          </w:p>
          <w:p w14:paraId="3B1AF277" w14:textId="28DDBF6E" w:rsidR="00415E97" w:rsidRPr="00DB633E" w:rsidRDefault="00845D0F" w:rsidP="00845D0F">
            <w:pPr>
              <w:pStyle w:val="NoSpacing"/>
              <w:numPr>
                <w:ilvl w:val="0"/>
                <w:numId w:val="8"/>
              </w:numPr>
              <w:rPr>
                <w:bCs/>
              </w:rPr>
            </w:pPr>
            <w:proofErr w:type="spellStart"/>
            <w:r w:rsidRPr="00DB633E">
              <w:rPr>
                <w:bCs/>
              </w:rPr>
              <w:t>Reafirm</w:t>
            </w:r>
            <w:proofErr w:type="spellEnd"/>
            <w:r w:rsidRPr="00DB633E">
              <w:rPr>
                <w:bCs/>
              </w:rPr>
              <w:t xml:space="preserve"> Councillor Roles</w:t>
            </w:r>
            <w:r w:rsidR="008D062B" w:rsidRPr="00DB633E">
              <w:rPr>
                <w:bCs/>
              </w:rPr>
              <w:t xml:space="preserve"> – Cllr J Ruggiero to take the </w:t>
            </w:r>
            <w:r w:rsidR="00D457D2" w:rsidRPr="00DB633E">
              <w:rPr>
                <w:bCs/>
              </w:rPr>
              <w:t xml:space="preserve">combined </w:t>
            </w:r>
            <w:r w:rsidR="008D062B" w:rsidRPr="00DB633E">
              <w:rPr>
                <w:bCs/>
              </w:rPr>
              <w:t xml:space="preserve">role </w:t>
            </w:r>
            <w:r w:rsidR="00D457D2" w:rsidRPr="00DB633E">
              <w:rPr>
                <w:bCs/>
              </w:rPr>
              <w:t>of</w:t>
            </w:r>
            <w:r w:rsidR="008D062B" w:rsidRPr="00DB633E">
              <w:rPr>
                <w:bCs/>
              </w:rPr>
              <w:t xml:space="preserve"> Communications and Community Liaison Officer</w:t>
            </w:r>
            <w:r w:rsidR="00A21C30" w:rsidRPr="00DB633E">
              <w:rPr>
                <w:bCs/>
              </w:rPr>
              <w:t>, with all other roles remaining the same</w:t>
            </w:r>
            <w:r w:rsidR="008D062B" w:rsidRPr="00DB633E">
              <w:rPr>
                <w:bCs/>
              </w:rPr>
              <w:t>. Cllr C Davies explained that the Council will need some guidance to</w:t>
            </w:r>
            <w:r w:rsidR="00306AE8" w:rsidRPr="00DB633E">
              <w:rPr>
                <w:bCs/>
              </w:rPr>
              <w:t xml:space="preserve"> be able to set up emails. Cllr C Davies and Cllr P Cowx to produce a list of Cllrs names and roles to see if Steve Treadwell will be able to assist.</w:t>
            </w:r>
          </w:p>
          <w:p w14:paraId="6E60FE17" w14:textId="2157F5D7" w:rsidR="00365C38" w:rsidRPr="00DB633E" w:rsidRDefault="00365C38" w:rsidP="00365C38">
            <w:pPr>
              <w:pStyle w:val="NoSpacing"/>
              <w:ind w:left="720"/>
              <w:rPr>
                <w:bCs/>
              </w:rPr>
            </w:pPr>
            <w:r w:rsidRPr="00DB633E">
              <w:rPr>
                <w:bCs/>
              </w:rPr>
              <w:t xml:space="preserve">Cllr P Cowx to focus on improving the website </w:t>
            </w:r>
            <w:proofErr w:type="gramStart"/>
            <w:r w:rsidRPr="00DB633E">
              <w:rPr>
                <w:bCs/>
              </w:rPr>
              <w:t>accessibility .</w:t>
            </w:r>
            <w:proofErr w:type="gramEnd"/>
          </w:p>
          <w:p w14:paraId="5E6DC43C" w14:textId="7111416F" w:rsidR="00031F96" w:rsidRPr="00DB633E" w:rsidRDefault="00031F96" w:rsidP="00845D0F">
            <w:pPr>
              <w:pStyle w:val="NoSpacing"/>
              <w:numPr>
                <w:ilvl w:val="0"/>
                <w:numId w:val="8"/>
              </w:numPr>
              <w:rPr>
                <w:bCs/>
              </w:rPr>
            </w:pPr>
            <w:r w:rsidRPr="00DB633E">
              <w:rPr>
                <w:bCs/>
              </w:rPr>
              <w:t>Determine 2020/21 Parish Precept – to include maintenance review</w:t>
            </w:r>
            <w:r w:rsidR="00865642" w:rsidRPr="00DB633E">
              <w:rPr>
                <w:bCs/>
              </w:rPr>
              <w:t xml:space="preserve"> – Cllr A Reynolds confirmed that the draft budget had been sent out to all Cllrs to review.</w:t>
            </w:r>
            <w:r w:rsidR="003603A1" w:rsidRPr="00DB633E">
              <w:rPr>
                <w:bCs/>
              </w:rPr>
              <w:t xml:space="preserve"> Cllr A Reynolds to circulate the information used to generate the budget as the Precept needs to be set by the end of January.</w:t>
            </w:r>
          </w:p>
          <w:p w14:paraId="35BCA38C" w14:textId="1611DCC5" w:rsidR="004549C6" w:rsidRPr="00DB633E" w:rsidRDefault="004549C6" w:rsidP="007D33B2">
            <w:pPr>
              <w:pStyle w:val="NoSpacing"/>
              <w:numPr>
                <w:ilvl w:val="0"/>
                <w:numId w:val="8"/>
              </w:numPr>
              <w:rPr>
                <w:bCs/>
              </w:rPr>
            </w:pPr>
            <w:r w:rsidRPr="00DB633E">
              <w:rPr>
                <w:bCs/>
              </w:rPr>
              <w:t>Waste Bins- Bus Stop and War Memorial</w:t>
            </w:r>
            <w:r w:rsidR="00365C38" w:rsidRPr="00DB633E">
              <w:rPr>
                <w:bCs/>
              </w:rPr>
              <w:t xml:space="preserve">- </w:t>
            </w:r>
            <w:r w:rsidR="007A40B7" w:rsidRPr="00DB633E">
              <w:rPr>
                <w:bCs/>
              </w:rPr>
              <w:t>Cllr Davies advised that t</w:t>
            </w:r>
            <w:r w:rsidR="00365C38" w:rsidRPr="00DB633E">
              <w:rPr>
                <w:bCs/>
              </w:rPr>
              <w:t xml:space="preserve">he War Memorial bin is emptied by Vale but is </w:t>
            </w:r>
            <w:r w:rsidR="007A40B7" w:rsidRPr="00DB633E">
              <w:rPr>
                <w:bCs/>
              </w:rPr>
              <w:t xml:space="preserve">regularly </w:t>
            </w:r>
            <w:proofErr w:type="spellStart"/>
            <w:r w:rsidR="00365C38" w:rsidRPr="00DB633E">
              <w:rPr>
                <w:bCs/>
              </w:rPr>
              <w:t>conjested</w:t>
            </w:r>
            <w:proofErr w:type="spellEnd"/>
            <w:r w:rsidR="00365C38" w:rsidRPr="00DB633E">
              <w:rPr>
                <w:bCs/>
              </w:rPr>
              <w:t xml:space="preserve"> with </w:t>
            </w:r>
            <w:r w:rsidR="00865642" w:rsidRPr="00DB633E">
              <w:rPr>
                <w:bCs/>
              </w:rPr>
              <w:t>d</w:t>
            </w:r>
            <w:r w:rsidR="00365C38" w:rsidRPr="00DB633E">
              <w:rPr>
                <w:bCs/>
              </w:rPr>
              <w:t xml:space="preserve">og </w:t>
            </w:r>
            <w:r w:rsidR="00865642" w:rsidRPr="00DB633E">
              <w:rPr>
                <w:bCs/>
              </w:rPr>
              <w:t>waste</w:t>
            </w:r>
            <w:r w:rsidR="00365C38" w:rsidRPr="00DB633E">
              <w:rPr>
                <w:bCs/>
              </w:rPr>
              <w:t>.</w:t>
            </w:r>
            <w:r w:rsidR="007A40B7" w:rsidRPr="00DB633E">
              <w:rPr>
                <w:bCs/>
              </w:rPr>
              <w:t xml:space="preserve"> The meeting thanked Mrs S </w:t>
            </w:r>
            <w:r w:rsidR="007A40B7" w:rsidRPr="00DB633E">
              <w:rPr>
                <w:bCs/>
              </w:rPr>
              <w:lastRenderedPageBreak/>
              <w:t xml:space="preserve">Stannard for monitoring both bins and emptying them when over-full, but agreed that it should not necessary for a </w:t>
            </w:r>
            <w:proofErr w:type="spellStart"/>
            <w:r w:rsidR="007A40B7" w:rsidRPr="00DB633E">
              <w:rPr>
                <w:bCs/>
              </w:rPr>
              <w:t>residen</w:t>
            </w:r>
            <w:proofErr w:type="spellEnd"/>
            <w:r w:rsidR="007A40B7" w:rsidRPr="00DB633E">
              <w:rPr>
                <w:bCs/>
              </w:rPr>
              <w:t xml:space="preserve"> to take on such an onerous task.   </w:t>
            </w:r>
            <w:r w:rsidR="00365C38" w:rsidRPr="00DB633E">
              <w:rPr>
                <w:bCs/>
              </w:rPr>
              <w:t xml:space="preserve">District Cllr E Ware to confirm with the Vale how </w:t>
            </w:r>
            <w:r w:rsidR="007A40B7" w:rsidRPr="00DB633E">
              <w:rPr>
                <w:bCs/>
              </w:rPr>
              <w:t>often</w:t>
            </w:r>
            <w:r w:rsidR="00365C38" w:rsidRPr="00DB633E">
              <w:rPr>
                <w:bCs/>
              </w:rPr>
              <w:t xml:space="preserve"> the bin at the War Memorial bin is emptied, and will check </w:t>
            </w:r>
            <w:r w:rsidR="007A40B7" w:rsidRPr="00DB633E">
              <w:rPr>
                <w:bCs/>
              </w:rPr>
              <w:t>who was</w:t>
            </w:r>
            <w:r w:rsidR="00365C38" w:rsidRPr="00DB633E">
              <w:rPr>
                <w:bCs/>
              </w:rPr>
              <w:t xml:space="preserve"> responsibl</w:t>
            </w:r>
            <w:r w:rsidR="007A40B7" w:rsidRPr="00DB633E">
              <w:rPr>
                <w:bCs/>
              </w:rPr>
              <w:t>e</w:t>
            </w:r>
            <w:r w:rsidR="00365C38" w:rsidRPr="00DB633E">
              <w:rPr>
                <w:bCs/>
              </w:rPr>
              <w:t xml:space="preserve"> </w:t>
            </w:r>
            <w:r w:rsidR="007A40B7" w:rsidRPr="00DB633E">
              <w:rPr>
                <w:bCs/>
              </w:rPr>
              <w:t>for</w:t>
            </w:r>
            <w:r w:rsidR="00365C38" w:rsidRPr="00DB633E">
              <w:rPr>
                <w:bCs/>
              </w:rPr>
              <w:t xml:space="preserve"> emptying the bus shelter bin.</w:t>
            </w:r>
            <w:r w:rsidR="00BE0ACF" w:rsidRPr="00DB633E">
              <w:rPr>
                <w:bCs/>
              </w:rPr>
              <w:t xml:space="preserve"> District Cllr E Ware confirmed that </w:t>
            </w:r>
            <w:r w:rsidR="00865642" w:rsidRPr="00DB633E">
              <w:rPr>
                <w:bCs/>
              </w:rPr>
              <w:t>dog waste</w:t>
            </w:r>
            <w:r w:rsidR="00BE0ACF" w:rsidRPr="00DB633E">
              <w:rPr>
                <w:bCs/>
              </w:rPr>
              <w:t xml:space="preserve"> can be placed in </w:t>
            </w:r>
            <w:proofErr w:type="gramStart"/>
            <w:r w:rsidR="00BE0ACF" w:rsidRPr="00DB633E">
              <w:rPr>
                <w:bCs/>
              </w:rPr>
              <w:t>residents</w:t>
            </w:r>
            <w:proofErr w:type="gramEnd"/>
            <w:r w:rsidR="00BE0ACF" w:rsidRPr="00DB633E">
              <w:rPr>
                <w:bCs/>
              </w:rPr>
              <w:t xml:space="preserve"> </w:t>
            </w:r>
            <w:r w:rsidR="000B4341" w:rsidRPr="00DB633E">
              <w:rPr>
                <w:bCs/>
              </w:rPr>
              <w:t>general waste</w:t>
            </w:r>
            <w:r w:rsidR="00BE0ACF" w:rsidRPr="00DB633E">
              <w:rPr>
                <w:bCs/>
              </w:rPr>
              <w:t xml:space="preserve">. Cllr J Ruggiero asked why we have no dog </w:t>
            </w:r>
            <w:r w:rsidR="00BF1CD7" w:rsidRPr="00DB633E">
              <w:rPr>
                <w:bCs/>
              </w:rPr>
              <w:t>waste</w:t>
            </w:r>
            <w:r w:rsidR="00BE0ACF" w:rsidRPr="00DB633E">
              <w:rPr>
                <w:bCs/>
              </w:rPr>
              <w:t xml:space="preserve"> bins, this is due to the Parish Council having to purchase the bin and pay Vale to remove</w:t>
            </w:r>
            <w:r w:rsidR="00DD6E3E" w:rsidRPr="00DB633E">
              <w:rPr>
                <w:bCs/>
              </w:rPr>
              <w:t xml:space="preserve"> – Cllr Ruggiero to investigate the costs involved</w:t>
            </w:r>
            <w:r w:rsidR="00BE0ACF" w:rsidRPr="00DB633E">
              <w:rPr>
                <w:bCs/>
              </w:rPr>
              <w:t>.</w:t>
            </w:r>
            <w:r w:rsidR="00865642" w:rsidRPr="00DB633E">
              <w:rPr>
                <w:bCs/>
              </w:rPr>
              <w:t xml:space="preserve"> District Cllr E Ware encouraged the idea of putting signs up regarding taking dog waste home.</w:t>
            </w:r>
          </w:p>
        </w:tc>
        <w:tc>
          <w:tcPr>
            <w:tcW w:w="700" w:type="dxa"/>
          </w:tcPr>
          <w:p w14:paraId="3F69B83F" w14:textId="77777777" w:rsidR="00E47478" w:rsidRPr="00DB633E" w:rsidRDefault="00E47478" w:rsidP="00993896">
            <w:pPr>
              <w:pStyle w:val="NoSpacing"/>
            </w:pPr>
          </w:p>
          <w:p w14:paraId="5E597F49" w14:textId="77777777" w:rsidR="00306AE8" w:rsidRPr="00DB633E" w:rsidRDefault="00306AE8" w:rsidP="00993896">
            <w:pPr>
              <w:pStyle w:val="NoSpacing"/>
            </w:pPr>
          </w:p>
          <w:p w14:paraId="19538765" w14:textId="77777777" w:rsidR="00A21C30" w:rsidRPr="00DB633E" w:rsidRDefault="00A21C30" w:rsidP="00993896">
            <w:pPr>
              <w:pStyle w:val="NoSpacing"/>
              <w:rPr>
                <w:b/>
                <w:bCs/>
              </w:rPr>
            </w:pPr>
          </w:p>
          <w:p w14:paraId="5710DEE9" w14:textId="5E05A338" w:rsidR="00306AE8" w:rsidRPr="00DB633E" w:rsidRDefault="00306AE8" w:rsidP="00993896">
            <w:pPr>
              <w:pStyle w:val="NoSpacing"/>
              <w:rPr>
                <w:b/>
                <w:bCs/>
              </w:rPr>
            </w:pPr>
            <w:r w:rsidRPr="00DB633E">
              <w:rPr>
                <w:b/>
                <w:bCs/>
              </w:rPr>
              <w:t>CD/PC</w:t>
            </w:r>
          </w:p>
          <w:p w14:paraId="079B875B" w14:textId="77777777" w:rsidR="00365C38" w:rsidRPr="00DB633E" w:rsidRDefault="00365C38" w:rsidP="00993896">
            <w:pPr>
              <w:pStyle w:val="NoSpacing"/>
              <w:rPr>
                <w:b/>
                <w:bCs/>
              </w:rPr>
            </w:pPr>
          </w:p>
          <w:p w14:paraId="620700F3" w14:textId="77777777" w:rsidR="00365C38" w:rsidRPr="00DB633E" w:rsidRDefault="00365C38" w:rsidP="00993896">
            <w:pPr>
              <w:pStyle w:val="NoSpacing"/>
              <w:rPr>
                <w:b/>
                <w:bCs/>
              </w:rPr>
            </w:pPr>
            <w:r w:rsidRPr="00DB633E">
              <w:rPr>
                <w:b/>
                <w:bCs/>
              </w:rPr>
              <w:t>PC</w:t>
            </w:r>
          </w:p>
          <w:p w14:paraId="72BB5475" w14:textId="77777777" w:rsidR="00BE0ACF" w:rsidRPr="00DB633E" w:rsidRDefault="00BE0ACF" w:rsidP="00993896">
            <w:pPr>
              <w:pStyle w:val="NoSpacing"/>
              <w:rPr>
                <w:b/>
                <w:bCs/>
              </w:rPr>
            </w:pPr>
          </w:p>
          <w:p w14:paraId="0BB08BB2" w14:textId="58C865D9" w:rsidR="00BE0ACF" w:rsidRPr="00DB633E" w:rsidRDefault="003603A1" w:rsidP="00993896">
            <w:pPr>
              <w:pStyle w:val="NoSpacing"/>
              <w:rPr>
                <w:b/>
                <w:bCs/>
              </w:rPr>
            </w:pPr>
            <w:r w:rsidRPr="00DB633E">
              <w:rPr>
                <w:b/>
                <w:bCs/>
              </w:rPr>
              <w:t>AR</w:t>
            </w:r>
          </w:p>
          <w:p w14:paraId="547B4FDB" w14:textId="77777777" w:rsidR="003603A1" w:rsidRPr="00DB633E" w:rsidRDefault="003603A1" w:rsidP="00993896">
            <w:pPr>
              <w:pStyle w:val="NoSpacing"/>
              <w:rPr>
                <w:b/>
                <w:bCs/>
              </w:rPr>
            </w:pPr>
          </w:p>
          <w:p w14:paraId="113940BB" w14:textId="77777777" w:rsidR="003603A1" w:rsidRPr="00DB633E" w:rsidRDefault="003603A1" w:rsidP="00993896">
            <w:pPr>
              <w:pStyle w:val="NoSpacing"/>
              <w:rPr>
                <w:b/>
                <w:bCs/>
              </w:rPr>
            </w:pPr>
          </w:p>
          <w:p w14:paraId="0E7FC398" w14:textId="77777777" w:rsidR="003603A1" w:rsidRPr="00DB633E" w:rsidRDefault="003603A1" w:rsidP="00993896">
            <w:pPr>
              <w:pStyle w:val="NoSpacing"/>
              <w:rPr>
                <w:b/>
                <w:bCs/>
              </w:rPr>
            </w:pPr>
          </w:p>
          <w:p w14:paraId="15C93566" w14:textId="77777777" w:rsidR="007A40B7" w:rsidRPr="00DB633E" w:rsidRDefault="007A40B7" w:rsidP="00993896">
            <w:pPr>
              <w:pStyle w:val="NoSpacing"/>
              <w:rPr>
                <w:b/>
                <w:bCs/>
              </w:rPr>
            </w:pPr>
          </w:p>
          <w:p w14:paraId="4F951FE3" w14:textId="4858E800" w:rsidR="00BE0ACF" w:rsidRPr="00DB633E" w:rsidRDefault="00BE0ACF" w:rsidP="00993896">
            <w:pPr>
              <w:pStyle w:val="NoSpacing"/>
              <w:rPr>
                <w:b/>
                <w:bCs/>
              </w:rPr>
            </w:pPr>
            <w:r w:rsidRPr="00DB633E">
              <w:rPr>
                <w:b/>
                <w:bCs/>
              </w:rPr>
              <w:lastRenderedPageBreak/>
              <w:t>EW</w:t>
            </w:r>
          </w:p>
          <w:p w14:paraId="2761641C" w14:textId="77777777" w:rsidR="007A40B7" w:rsidRPr="00DB633E" w:rsidRDefault="007A40B7" w:rsidP="00993896">
            <w:pPr>
              <w:pStyle w:val="NoSpacing"/>
              <w:rPr>
                <w:b/>
                <w:bCs/>
              </w:rPr>
            </w:pPr>
          </w:p>
          <w:p w14:paraId="6446FC4C" w14:textId="77777777" w:rsidR="007A40B7" w:rsidRPr="00DB633E" w:rsidRDefault="007A40B7" w:rsidP="00993896">
            <w:pPr>
              <w:pStyle w:val="NoSpacing"/>
              <w:rPr>
                <w:b/>
                <w:bCs/>
              </w:rPr>
            </w:pPr>
          </w:p>
          <w:p w14:paraId="0CD59C36" w14:textId="77777777" w:rsidR="00DD6E3E" w:rsidRPr="00DB633E" w:rsidRDefault="00DD6E3E" w:rsidP="00993896">
            <w:pPr>
              <w:pStyle w:val="NoSpacing"/>
              <w:rPr>
                <w:b/>
                <w:bCs/>
              </w:rPr>
            </w:pPr>
          </w:p>
          <w:p w14:paraId="331C8B78" w14:textId="77777777" w:rsidR="00DD6E3E" w:rsidRPr="00DB633E" w:rsidRDefault="00DD6E3E" w:rsidP="00993896">
            <w:pPr>
              <w:pStyle w:val="NoSpacing"/>
              <w:rPr>
                <w:b/>
                <w:bCs/>
              </w:rPr>
            </w:pPr>
          </w:p>
          <w:p w14:paraId="72307568" w14:textId="77777777" w:rsidR="00DD6E3E" w:rsidRPr="00DB633E" w:rsidRDefault="00DD6E3E" w:rsidP="00993896">
            <w:pPr>
              <w:pStyle w:val="NoSpacing"/>
              <w:rPr>
                <w:b/>
                <w:bCs/>
              </w:rPr>
            </w:pPr>
          </w:p>
          <w:p w14:paraId="36DB6EC2" w14:textId="691F55EE" w:rsidR="007A40B7" w:rsidRPr="00DB633E" w:rsidRDefault="007A40B7" w:rsidP="00993896">
            <w:pPr>
              <w:pStyle w:val="NoSpacing"/>
              <w:rPr>
                <w:b/>
                <w:bCs/>
              </w:rPr>
            </w:pPr>
            <w:r w:rsidRPr="00DB633E">
              <w:rPr>
                <w:b/>
                <w:bCs/>
              </w:rPr>
              <w:t>JR</w:t>
            </w:r>
          </w:p>
          <w:p w14:paraId="20DB0628" w14:textId="3D765CEE" w:rsidR="007A40B7" w:rsidRPr="00DB633E" w:rsidRDefault="007A40B7" w:rsidP="00993896">
            <w:pPr>
              <w:pStyle w:val="NoSpacing"/>
              <w:rPr>
                <w:b/>
                <w:bCs/>
              </w:rPr>
            </w:pPr>
          </w:p>
        </w:tc>
      </w:tr>
      <w:tr w:rsidR="00E47478" w:rsidRPr="00DB633E" w14:paraId="136C6CEA" w14:textId="77777777" w:rsidTr="009A1CC1">
        <w:tc>
          <w:tcPr>
            <w:tcW w:w="851" w:type="dxa"/>
          </w:tcPr>
          <w:p w14:paraId="32A64782" w14:textId="12A87513" w:rsidR="00E47478" w:rsidRPr="00DB633E" w:rsidRDefault="00C41086" w:rsidP="00993896">
            <w:pPr>
              <w:pStyle w:val="NoSpacing"/>
              <w:rPr>
                <w:b/>
              </w:rPr>
            </w:pPr>
            <w:r w:rsidRPr="00DB633E">
              <w:rPr>
                <w:b/>
              </w:rPr>
              <w:lastRenderedPageBreak/>
              <w:t>14</w:t>
            </w:r>
          </w:p>
        </w:tc>
        <w:tc>
          <w:tcPr>
            <w:tcW w:w="9072" w:type="dxa"/>
          </w:tcPr>
          <w:p w14:paraId="618FA60A" w14:textId="09DF94EA" w:rsidR="00577960" w:rsidRPr="00DB633E" w:rsidRDefault="00F23DE2" w:rsidP="00F23DE2">
            <w:pPr>
              <w:pStyle w:val="NoSpacing"/>
              <w:rPr>
                <w:b/>
              </w:rPr>
            </w:pPr>
            <w:r w:rsidRPr="00DB633E">
              <w:rPr>
                <w:b/>
              </w:rPr>
              <w:t>Agenda Diary</w:t>
            </w:r>
          </w:p>
        </w:tc>
        <w:tc>
          <w:tcPr>
            <w:tcW w:w="700" w:type="dxa"/>
          </w:tcPr>
          <w:p w14:paraId="5EE1B1BC" w14:textId="77777777" w:rsidR="00E47478" w:rsidRPr="00DB633E" w:rsidRDefault="00E47478" w:rsidP="00993896">
            <w:pPr>
              <w:pStyle w:val="NoSpacing"/>
            </w:pPr>
          </w:p>
        </w:tc>
      </w:tr>
      <w:tr w:rsidR="00E47478" w:rsidRPr="00DB633E" w14:paraId="3738AA35" w14:textId="77777777" w:rsidTr="009A1CC1">
        <w:tc>
          <w:tcPr>
            <w:tcW w:w="851" w:type="dxa"/>
          </w:tcPr>
          <w:p w14:paraId="419B0AE6" w14:textId="0F72E54D" w:rsidR="00E47478" w:rsidRPr="00DB633E" w:rsidRDefault="00C41086" w:rsidP="00993896">
            <w:pPr>
              <w:pStyle w:val="NoSpacing"/>
              <w:rPr>
                <w:b/>
              </w:rPr>
            </w:pPr>
            <w:r w:rsidRPr="00DB633E">
              <w:rPr>
                <w:b/>
              </w:rPr>
              <w:t>15</w:t>
            </w:r>
          </w:p>
        </w:tc>
        <w:tc>
          <w:tcPr>
            <w:tcW w:w="9072" w:type="dxa"/>
            <w:shd w:val="clear" w:color="auto" w:fill="auto"/>
          </w:tcPr>
          <w:p w14:paraId="41BB0EF5" w14:textId="76FB00D2" w:rsidR="00E47478" w:rsidRPr="00DB633E" w:rsidRDefault="00F23DE2" w:rsidP="00065CC8">
            <w:pPr>
              <w:pStyle w:val="NoSpacing"/>
              <w:rPr>
                <w:b/>
              </w:rPr>
            </w:pPr>
            <w:r w:rsidRPr="00DB633E">
              <w:rPr>
                <w:b/>
              </w:rPr>
              <w:t>Correspondence</w:t>
            </w:r>
          </w:p>
          <w:p w14:paraId="48CBA31C" w14:textId="124E97E2" w:rsidR="00942ACA" w:rsidRPr="00DB633E" w:rsidRDefault="00665FB4" w:rsidP="007D6F5F">
            <w:pPr>
              <w:pStyle w:val="NoSpacing"/>
              <w:numPr>
                <w:ilvl w:val="0"/>
                <w:numId w:val="2"/>
              </w:numPr>
              <w:rPr>
                <w:bCs/>
              </w:rPr>
            </w:pPr>
            <w:r w:rsidRPr="00DB633E">
              <w:rPr>
                <w:bCs/>
              </w:rPr>
              <w:t>21/09/2020- Temporary Road Closure, unnamed road off of Walnut Tree Hills- 2</w:t>
            </w:r>
            <w:r w:rsidRPr="00DB633E">
              <w:rPr>
                <w:bCs/>
                <w:vertAlign w:val="superscript"/>
              </w:rPr>
              <w:t>nd</w:t>
            </w:r>
            <w:r w:rsidRPr="00DB633E">
              <w:rPr>
                <w:bCs/>
              </w:rPr>
              <w:t xml:space="preserve"> November- 4</w:t>
            </w:r>
            <w:r w:rsidRPr="00DB633E">
              <w:rPr>
                <w:bCs/>
                <w:vertAlign w:val="superscript"/>
              </w:rPr>
              <w:t>th</w:t>
            </w:r>
            <w:r w:rsidRPr="00DB633E">
              <w:rPr>
                <w:bCs/>
              </w:rPr>
              <w:t xml:space="preserve"> November </w:t>
            </w:r>
            <w:r w:rsidR="0053138B" w:rsidRPr="00DB633E">
              <w:rPr>
                <w:bCs/>
              </w:rPr>
              <w:t>a- has been completed</w:t>
            </w:r>
          </w:p>
          <w:p w14:paraId="6465786B" w14:textId="77777777" w:rsidR="00665FB4" w:rsidRPr="00DB633E" w:rsidRDefault="00665FB4" w:rsidP="007D6F5F">
            <w:pPr>
              <w:pStyle w:val="NoSpacing"/>
              <w:numPr>
                <w:ilvl w:val="0"/>
                <w:numId w:val="2"/>
              </w:numPr>
              <w:rPr>
                <w:bCs/>
              </w:rPr>
            </w:pPr>
            <w:r w:rsidRPr="00DB633E">
              <w:rPr>
                <w:bCs/>
              </w:rPr>
              <w:t>21/09/2020 – OCC News</w:t>
            </w:r>
          </w:p>
          <w:p w14:paraId="59ED0E4B" w14:textId="77777777" w:rsidR="00C20547" w:rsidRPr="00DB633E" w:rsidRDefault="00C20547" w:rsidP="007D6F5F">
            <w:pPr>
              <w:pStyle w:val="NoSpacing"/>
              <w:numPr>
                <w:ilvl w:val="0"/>
                <w:numId w:val="2"/>
              </w:numPr>
              <w:rPr>
                <w:bCs/>
              </w:rPr>
            </w:pPr>
            <w:r w:rsidRPr="00DB633E">
              <w:rPr>
                <w:bCs/>
              </w:rPr>
              <w:t xml:space="preserve">23/09/2020 – Covid-19 Emergency </w:t>
            </w:r>
            <w:proofErr w:type="spellStart"/>
            <w:r w:rsidRPr="00DB633E">
              <w:rPr>
                <w:bCs/>
              </w:rPr>
              <w:t>Resilence</w:t>
            </w:r>
            <w:proofErr w:type="spellEnd"/>
            <w:r w:rsidRPr="00DB633E">
              <w:rPr>
                <w:bCs/>
              </w:rPr>
              <w:t xml:space="preserve"> Plan update</w:t>
            </w:r>
          </w:p>
          <w:p w14:paraId="1812D6B6" w14:textId="485987F2" w:rsidR="00581269" w:rsidRPr="00DB633E" w:rsidRDefault="00C96D4E" w:rsidP="001F1E63">
            <w:pPr>
              <w:pStyle w:val="NoSpacing"/>
              <w:numPr>
                <w:ilvl w:val="0"/>
                <w:numId w:val="2"/>
              </w:numPr>
              <w:rPr>
                <w:bCs/>
              </w:rPr>
            </w:pPr>
            <w:r w:rsidRPr="00DB633E">
              <w:rPr>
                <w:bCs/>
              </w:rPr>
              <w:t>24/09/2020- Ashbury Footpath 13</w:t>
            </w:r>
          </w:p>
          <w:p w14:paraId="3C492AE7" w14:textId="77777777" w:rsidR="00C96D4E" w:rsidRPr="00DB633E" w:rsidRDefault="00C96D4E" w:rsidP="007D6F5F">
            <w:pPr>
              <w:pStyle w:val="NoSpacing"/>
              <w:numPr>
                <w:ilvl w:val="0"/>
                <w:numId w:val="2"/>
              </w:numPr>
              <w:rPr>
                <w:bCs/>
              </w:rPr>
            </w:pPr>
            <w:r w:rsidRPr="00DB633E">
              <w:rPr>
                <w:bCs/>
              </w:rPr>
              <w:t>01/10/2020 – OALC September update</w:t>
            </w:r>
          </w:p>
          <w:p w14:paraId="73F381E0" w14:textId="77777777" w:rsidR="00C96D4E" w:rsidRPr="00DB633E" w:rsidRDefault="00C96D4E" w:rsidP="007D6F5F">
            <w:pPr>
              <w:pStyle w:val="NoSpacing"/>
              <w:numPr>
                <w:ilvl w:val="0"/>
                <w:numId w:val="2"/>
              </w:numPr>
              <w:rPr>
                <w:bCs/>
              </w:rPr>
            </w:pPr>
            <w:r w:rsidRPr="00DB633E">
              <w:rPr>
                <w:bCs/>
              </w:rPr>
              <w:t>02/10/2020- Update from Healthwatch Berkshire</w:t>
            </w:r>
          </w:p>
          <w:p w14:paraId="314B0B43" w14:textId="77777777" w:rsidR="00C96D4E" w:rsidRPr="00DB633E" w:rsidRDefault="00C96D4E" w:rsidP="007D6F5F">
            <w:pPr>
              <w:pStyle w:val="NoSpacing"/>
              <w:numPr>
                <w:ilvl w:val="0"/>
                <w:numId w:val="2"/>
              </w:numPr>
              <w:rPr>
                <w:bCs/>
              </w:rPr>
            </w:pPr>
            <w:r w:rsidRPr="00DB633E">
              <w:rPr>
                <w:bCs/>
              </w:rPr>
              <w:t>02/10/2020- Elm Tree Surgery update</w:t>
            </w:r>
          </w:p>
          <w:p w14:paraId="6162D120" w14:textId="77777777" w:rsidR="004549C6" w:rsidRPr="00DB633E" w:rsidRDefault="004549C6" w:rsidP="007D6F5F">
            <w:pPr>
              <w:pStyle w:val="NoSpacing"/>
              <w:numPr>
                <w:ilvl w:val="0"/>
                <w:numId w:val="2"/>
              </w:numPr>
              <w:rPr>
                <w:bCs/>
              </w:rPr>
            </w:pPr>
            <w:r w:rsidRPr="00DB633E">
              <w:rPr>
                <w:bCs/>
              </w:rPr>
              <w:t>15/10/2020 – District Council update</w:t>
            </w:r>
          </w:p>
          <w:p w14:paraId="4035C669" w14:textId="77777777" w:rsidR="004549C6" w:rsidRPr="00DB633E" w:rsidRDefault="004549C6" w:rsidP="007D6F5F">
            <w:pPr>
              <w:pStyle w:val="NoSpacing"/>
              <w:numPr>
                <w:ilvl w:val="0"/>
                <w:numId w:val="2"/>
              </w:numPr>
              <w:rPr>
                <w:bCs/>
              </w:rPr>
            </w:pPr>
            <w:r w:rsidRPr="00DB633E">
              <w:rPr>
                <w:bCs/>
              </w:rPr>
              <w:t>15/10/2020- Press Release- Firework Safety in Oxfordshire</w:t>
            </w:r>
          </w:p>
          <w:p w14:paraId="6C3AD5FE" w14:textId="77777777" w:rsidR="004549C6" w:rsidRPr="00DB633E" w:rsidRDefault="004549C6" w:rsidP="007D6F5F">
            <w:pPr>
              <w:pStyle w:val="NoSpacing"/>
              <w:numPr>
                <w:ilvl w:val="0"/>
                <w:numId w:val="2"/>
              </w:numPr>
              <w:rPr>
                <w:bCs/>
              </w:rPr>
            </w:pPr>
            <w:r w:rsidRPr="00DB633E">
              <w:rPr>
                <w:bCs/>
              </w:rPr>
              <w:t>16/10/2020- OALC Remembrance Day Government Advice</w:t>
            </w:r>
          </w:p>
          <w:p w14:paraId="73FDF4BD" w14:textId="7639CEE3" w:rsidR="00504594" w:rsidRPr="00DB633E" w:rsidRDefault="00504594" w:rsidP="007D6F5F">
            <w:pPr>
              <w:pStyle w:val="NoSpacing"/>
              <w:numPr>
                <w:ilvl w:val="0"/>
                <w:numId w:val="2"/>
              </w:numPr>
              <w:rPr>
                <w:bCs/>
              </w:rPr>
            </w:pPr>
            <w:r w:rsidRPr="00DB633E">
              <w:rPr>
                <w:bCs/>
              </w:rPr>
              <w:t>20/10/2020- VOWH Christmas Tree Collection</w:t>
            </w:r>
          </w:p>
        </w:tc>
        <w:tc>
          <w:tcPr>
            <w:tcW w:w="700" w:type="dxa"/>
          </w:tcPr>
          <w:p w14:paraId="71727DA3" w14:textId="77777777" w:rsidR="00E47478" w:rsidRPr="00DB633E" w:rsidRDefault="00E47478" w:rsidP="00993896">
            <w:pPr>
              <w:pStyle w:val="NoSpacing"/>
            </w:pPr>
          </w:p>
          <w:p w14:paraId="5EB7FF28" w14:textId="77777777" w:rsidR="007A40B7" w:rsidRPr="00DB633E" w:rsidRDefault="007A40B7" w:rsidP="00993896">
            <w:pPr>
              <w:pStyle w:val="NoSpacing"/>
            </w:pPr>
          </w:p>
          <w:p w14:paraId="34C91128" w14:textId="77777777" w:rsidR="007A40B7" w:rsidRPr="00DB633E" w:rsidRDefault="007A40B7" w:rsidP="00993896">
            <w:pPr>
              <w:pStyle w:val="NoSpacing"/>
            </w:pPr>
          </w:p>
          <w:p w14:paraId="4F6BFF50" w14:textId="77777777" w:rsidR="007A40B7" w:rsidRPr="00DB633E" w:rsidRDefault="007A40B7" w:rsidP="00993896">
            <w:pPr>
              <w:pStyle w:val="NoSpacing"/>
            </w:pPr>
          </w:p>
          <w:p w14:paraId="7B943E40" w14:textId="77777777" w:rsidR="007A40B7" w:rsidRPr="00DB633E" w:rsidRDefault="007A40B7" w:rsidP="00993896">
            <w:pPr>
              <w:pStyle w:val="NoSpacing"/>
            </w:pPr>
          </w:p>
          <w:p w14:paraId="06554EFF" w14:textId="77777777" w:rsidR="007A40B7" w:rsidRPr="00DB633E" w:rsidRDefault="007A40B7" w:rsidP="00993896">
            <w:pPr>
              <w:pStyle w:val="NoSpacing"/>
            </w:pPr>
          </w:p>
          <w:p w14:paraId="321007DE" w14:textId="77777777" w:rsidR="007A40B7" w:rsidRPr="00DB633E" w:rsidRDefault="007A40B7" w:rsidP="00993896">
            <w:pPr>
              <w:pStyle w:val="NoSpacing"/>
            </w:pPr>
          </w:p>
          <w:p w14:paraId="70A2F908" w14:textId="11C44822" w:rsidR="007A40B7" w:rsidRPr="00DB633E" w:rsidRDefault="007A40B7" w:rsidP="00993896">
            <w:pPr>
              <w:pStyle w:val="NoSpacing"/>
            </w:pPr>
          </w:p>
        </w:tc>
      </w:tr>
      <w:tr w:rsidR="00E47478" w:rsidRPr="00DB633E" w14:paraId="6F9CB017" w14:textId="77777777" w:rsidTr="000E5A85">
        <w:trPr>
          <w:trHeight w:val="239"/>
        </w:trPr>
        <w:tc>
          <w:tcPr>
            <w:tcW w:w="851" w:type="dxa"/>
          </w:tcPr>
          <w:p w14:paraId="13E6884D" w14:textId="5A63AD68" w:rsidR="00E47478" w:rsidRPr="00DB633E" w:rsidRDefault="00C41086" w:rsidP="00993896">
            <w:pPr>
              <w:pStyle w:val="NoSpacing"/>
              <w:rPr>
                <w:b/>
              </w:rPr>
            </w:pPr>
            <w:r w:rsidRPr="00DB633E">
              <w:rPr>
                <w:b/>
              </w:rPr>
              <w:t>16</w:t>
            </w:r>
          </w:p>
        </w:tc>
        <w:tc>
          <w:tcPr>
            <w:tcW w:w="9072" w:type="dxa"/>
          </w:tcPr>
          <w:p w14:paraId="36817474" w14:textId="6C4A823F" w:rsidR="00A0222B" w:rsidRPr="00DB633E" w:rsidRDefault="00F23DE2" w:rsidP="00845D0F">
            <w:pPr>
              <w:pStyle w:val="NoSpacing"/>
              <w:rPr>
                <w:b/>
              </w:rPr>
            </w:pPr>
            <w:r w:rsidRPr="00DB633E">
              <w:rPr>
                <w:b/>
              </w:rPr>
              <w:t>Future Agenda Items</w:t>
            </w:r>
          </w:p>
          <w:p w14:paraId="01738AB9" w14:textId="39FD02DF" w:rsidR="00FD2BC2" w:rsidRPr="00DB633E" w:rsidRDefault="00FD2BC2" w:rsidP="00845D0F">
            <w:pPr>
              <w:pStyle w:val="NoSpacing"/>
              <w:rPr>
                <w:bCs/>
              </w:rPr>
            </w:pPr>
            <w:r w:rsidRPr="00DB633E">
              <w:rPr>
                <w:bCs/>
              </w:rPr>
              <w:t xml:space="preserve">Cllr C Davies made the Cllrs aware </w:t>
            </w:r>
            <w:r w:rsidR="00A21C30" w:rsidRPr="00DB633E">
              <w:rPr>
                <w:bCs/>
              </w:rPr>
              <w:t>of his intension to resign from the council a</w:t>
            </w:r>
            <w:r w:rsidRPr="00DB633E">
              <w:rPr>
                <w:bCs/>
              </w:rPr>
              <w:t>t the AGM</w:t>
            </w:r>
            <w:r w:rsidR="00A21C30" w:rsidRPr="00DB633E">
              <w:rPr>
                <w:bCs/>
              </w:rPr>
              <w:t xml:space="preserve"> in May 2021.   The object of providing 6-</w:t>
            </w:r>
            <w:proofErr w:type="spellStart"/>
            <w:r w:rsidR="00A21C30" w:rsidRPr="00DB633E">
              <w:rPr>
                <w:bCs/>
              </w:rPr>
              <w:t>months notice</w:t>
            </w:r>
            <w:proofErr w:type="spellEnd"/>
            <w:r w:rsidR="00A21C30" w:rsidRPr="00DB633E">
              <w:rPr>
                <w:bCs/>
              </w:rPr>
              <w:t xml:space="preserve"> is to provide members sufficient t</w:t>
            </w:r>
            <w:r w:rsidRPr="00DB633E">
              <w:rPr>
                <w:bCs/>
              </w:rPr>
              <w:t xml:space="preserve">ime to </w:t>
            </w:r>
            <w:r w:rsidR="00A21C30" w:rsidRPr="00DB633E">
              <w:rPr>
                <w:bCs/>
              </w:rPr>
              <w:t>agree</w:t>
            </w:r>
            <w:r w:rsidRPr="00DB633E">
              <w:rPr>
                <w:bCs/>
              </w:rPr>
              <w:t xml:space="preserve"> a </w:t>
            </w:r>
            <w:r w:rsidR="00A21C30" w:rsidRPr="00DB633E">
              <w:rPr>
                <w:bCs/>
              </w:rPr>
              <w:t>successor</w:t>
            </w:r>
            <w:r w:rsidRPr="00DB633E">
              <w:rPr>
                <w:bCs/>
              </w:rPr>
              <w:t xml:space="preserve"> and </w:t>
            </w:r>
            <w:r w:rsidR="00A21C30" w:rsidRPr="00DB633E">
              <w:rPr>
                <w:bCs/>
              </w:rPr>
              <w:t xml:space="preserve">prepare for the </w:t>
            </w:r>
            <w:r w:rsidRPr="00DB633E">
              <w:rPr>
                <w:bCs/>
              </w:rPr>
              <w:t>handover.</w:t>
            </w:r>
          </w:p>
          <w:p w14:paraId="0E07ABAC" w14:textId="48A7763B" w:rsidR="00A0222B" w:rsidRPr="00DB633E" w:rsidRDefault="00A0222B" w:rsidP="00E47478">
            <w:pPr>
              <w:pStyle w:val="NoSpacing"/>
              <w:rPr>
                <w:b/>
              </w:rPr>
            </w:pPr>
          </w:p>
        </w:tc>
        <w:tc>
          <w:tcPr>
            <w:tcW w:w="700" w:type="dxa"/>
          </w:tcPr>
          <w:p w14:paraId="2E39EF79" w14:textId="77777777" w:rsidR="00E47478" w:rsidRPr="00DB633E" w:rsidRDefault="00E47478" w:rsidP="00993896">
            <w:pPr>
              <w:pStyle w:val="NoSpacing"/>
            </w:pPr>
          </w:p>
          <w:p w14:paraId="6F620801" w14:textId="77777777" w:rsidR="007A40B7" w:rsidRPr="00DB633E" w:rsidRDefault="007A40B7" w:rsidP="00993896">
            <w:pPr>
              <w:pStyle w:val="NoSpacing"/>
            </w:pPr>
          </w:p>
          <w:p w14:paraId="575193B7" w14:textId="2B7B8C87" w:rsidR="007A40B7" w:rsidRPr="00DB633E" w:rsidRDefault="007A40B7" w:rsidP="00993896">
            <w:pPr>
              <w:pStyle w:val="NoSpacing"/>
            </w:pPr>
            <w:r w:rsidRPr="00DB633E">
              <w:t>ALL</w:t>
            </w:r>
          </w:p>
        </w:tc>
      </w:tr>
    </w:tbl>
    <w:p w14:paraId="5F543F3B" w14:textId="7467F866" w:rsidR="007157D9" w:rsidRPr="00DB633E" w:rsidRDefault="007157D9" w:rsidP="00F46F82">
      <w:pPr>
        <w:pStyle w:val="NoSpacing"/>
        <w:rPr>
          <w:b/>
          <w:bCs/>
        </w:rPr>
      </w:pPr>
    </w:p>
    <w:p w14:paraId="53B156FE" w14:textId="0C0A3EE8" w:rsidR="0083618F" w:rsidRDefault="0083618F" w:rsidP="00F46F82">
      <w:pPr>
        <w:pStyle w:val="NoSpacing"/>
        <w:rPr>
          <w:b/>
          <w:bCs/>
        </w:rPr>
      </w:pPr>
      <w:r w:rsidRPr="00DB633E">
        <w:rPr>
          <w:b/>
          <w:bCs/>
        </w:rPr>
        <w:t>Meeting Closed at 7:20pm</w:t>
      </w:r>
    </w:p>
    <w:p w14:paraId="001C02DB" w14:textId="77777777" w:rsidR="0083618F" w:rsidRDefault="0083618F">
      <w:pPr>
        <w:rPr>
          <w:b/>
          <w:bCs/>
        </w:rPr>
      </w:pPr>
      <w:r>
        <w:rPr>
          <w:b/>
          <w:bCs/>
        </w:rPr>
        <w:br w:type="page"/>
      </w:r>
    </w:p>
    <w:p w14:paraId="6F7C3BAD" w14:textId="0C5CE777" w:rsidR="0083618F" w:rsidRDefault="0083618F" w:rsidP="00F46F82">
      <w:pPr>
        <w:pStyle w:val="NoSpacing"/>
      </w:pPr>
      <w:r>
        <w:lastRenderedPageBreak/>
        <w:t xml:space="preserve">Appendix 1 </w:t>
      </w:r>
    </w:p>
    <w:p w14:paraId="63287A4C" w14:textId="22E8AD0C" w:rsidR="0083618F" w:rsidRDefault="0083618F" w:rsidP="00F46F82">
      <w:pPr>
        <w:pStyle w:val="NoSpacing"/>
      </w:pPr>
    </w:p>
    <w:p w14:paraId="4BACBAB4" w14:textId="77777777" w:rsidR="0083618F" w:rsidRDefault="0083618F" w:rsidP="0083618F">
      <w:pPr>
        <w:jc w:val="center"/>
        <w:rPr>
          <w:rFonts w:ascii="Arial" w:hAnsi="Arial" w:cs="Arial"/>
          <w:b/>
          <w:bCs/>
          <w:sz w:val="24"/>
          <w:szCs w:val="24"/>
        </w:rPr>
      </w:pPr>
      <w:r>
        <w:rPr>
          <w:rFonts w:ascii="Arial" w:hAnsi="Arial" w:cs="Arial"/>
          <w:b/>
          <w:bCs/>
          <w:sz w:val="24"/>
          <w:szCs w:val="24"/>
        </w:rPr>
        <w:t>District Councillors Report to Parish Councils</w:t>
      </w:r>
    </w:p>
    <w:p w14:paraId="3C8377BD" w14:textId="77777777" w:rsidR="0083618F" w:rsidRDefault="0083618F" w:rsidP="0083618F">
      <w:pPr>
        <w:jc w:val="center"/>
        <w:rPr>
          <w:rFonts w:ascii="Arial" w:hAnsi="Arial" w:cs="Arial"/>
          <w:b/>
          <w:bCs/>
          <w:sz w:val="24"/>
          <w:szCs w:val="24"/>
        </w:rPr>
      </w:pPr>
      <w:proofErr w:type="spellStart"/>
      <w:r>
        <w:rPr>
          <w:rFonts w:ascii="Arial" w:hAnsi="Arial" w:cs="Arial"/>
          <w:b/>
          <w:bCs/>
          <w:sz w:val="24"/>
          <w:szCs w:val="24"/>
        </w:rPr>
        <w:t>Watchfield</w:t>
      </w:r>
      <w:proofErr w:type="spellEnd"/>
      <w:r>
        <w:rPr>
          <w:rFonts w:ascii="Arial" w:hAnsi="Arial" w:cs="Arial"/>
          <w:b/>
          <w:bCs/>
          <w:sz w:val="24"/>
          <w:szCs w:val="24"/>
        </w:rPr>
        <w:t xml:space="preserve"> and </w:t>
      </w:r>
      <w:proofErr w:type="spellStart"/>
      <w:r>
        <w:rPr>
          <w:rFonts w:ascii="Arial" w:hAnsi="Arial" w:cs="Arial"/>
          <w:b/>
          <w:bCs/>
          <w:sz w:val="24"/>
          <w:szCs w:val="24"/>
        </w:rPr>
        <w:t>Shrivenham</w:t>
      </w:r>
      <w:proofErr w:type="spellEnd"/>
      <w:r>
        <w:rPr>
          <w:rFonts w:ascii="Arial" w:hAnsi="Arial" w:cs="Arial"/>
          <w:b/>
          <w:bCs/>
          <w:sz w:val="24"/>
          <w:szCs w:val="24"/>
        </w:rPr>
        <w:t xml:space="preserve"> Ward </w:t>
      </w:r>
    </w:p>
    <w:p w14:paraId="1A955A2A" w14:textId="77777777" w:rsidR="0083618F" w:rsidRDefault="0083618F" w:rsidP="0083618F">
      <w:pPr>
        <w:jc w:val="center"/>
        <w:rPr>
          <w:rFonts w:ascii="Arial" w:hAnsi="Arial" w:cs="Arial"/>
          <w:b/>
          <w:bCs/>
          <w:sz w:val="24"/>
          <w:szCs w:val="24"/>
        </w:rPr>
      </w:pPr>
      <w:r>
        <w:rPr>
          <w:rFonts w:ascii="Arial" w:hAnsi="Arial" w:cs="Arial"/>
          <w:b/>
          <w:bCs/>
          <w:sz w:val="24"/>
          <w:szCs w:val="24"/>
        </w:rPr>
        <w:t>October 2020</w:t>
      </w:r>
    </w:p>
    <w:p w14:paraId="6EB0C230" w14:textId="77777777" w:rsidR="0083618F" w:rsidRDefault="0083618F" w:rsidP="0083618F">
      <w:pPr>
        <w:rPr>
          <w:rFonts w:ascii="Arial" w:hAnsi="Arial" w:cs="Arial"/>
          <w:b/>
          <w:bCs/>
          <w:sz w:val="24"/>
          <w:szCs w:val="24"/>
        </w:rPr>
      </w:pPr>
    </w:p>
    <w:p w14:paraId="0E16AFD7" w14:textId="77777777" w:rsidR="0083618F" w:rsidRDefault="0083618F" w:rsidP="0083618F">
      <w:pPr>
        <w:rPr>
          <w:rFonts w:ascii="Arial" w:hAnsi="Arial" w:cs="Arial"/>
          <w:b/>
          <w:bCs/>
          <w:sz w:val="24"/>
          <w:szCs w:val="24"/>
        </w:rPr>
      </w:pPr>
      <w:r>
        <w:rPr>
          <w:rFonts w:ascii="Arial" w:hAnsi="Arial" w:cs="Arial"/>
          <w:b/>
          <w:bCs/>
          <w:sz w:val="24"/>
          <w:szCs w:val="24"/>
        </w:rPr>
        <w:t>Vale of White Horse District Council</w:t>
      </w:r>
    </w:p>
    <w:p w14:paraId="17647D16" w14:textId="77777777" w:rsidR="0083618F" w:rsidRDefault="0083618F" w:rsidP="0083618F">
      <w:pPr>
        <w:rPr>
          <w:rFonts w:ascii="Arial" w:hAnsi="Arial" w:cs="Arial"/>
          <w:sz w:val="24"/>
          <w:szCs w:val="24"/>
        </w:rPr>
      </w:pPr>
      <w:r>
        <w:rPr>
          <w:rFonts w:ascii="Arial" w:hAnsi="Arial" w:cs="Arial"/>
          <w:sz w:val="24"/>
          <w:szCs w:val="24"/>
        </w:rPr>
        <w:t xml:space="preserve">The Vale Communications Team continue to provide regular updates to all Town and Parish Councils. </w:t>
      </w:r>
    </w:p>
    <w:p w14:paraId="051F6E64" w14:textId="77777777" w:rsidR="0083618F" w:rsidRDefault="0083618F" w:rsidP="0083618F">
      <w:pPr>
        <w:rPr>
          <w:rFonts w:ascii="Arial" w:hAnsi="Arial" w:cs="Arial"/>
          <w:sz w:val="24"/>
          <w:szCs w:val="24"/>
        </w:rPr>
      </w:pPr>
      <w:r>
        <w:rPr>
          <w:rFonts w:ascii="Arial" w:hAnsi="Arial" w:cs="Arial"/>
          <w:sz w:val="24"/>
          <w:szCs w:val="24"/>
        </w:rPr>
        <w:t>The majority of Vale staff are working from home and this is likely to continue for the foreseeable future. As previously mentioned working from home doesn’t provide the same support as in the office and it would be appreciated if there is a need to contact officers please do so by Email rather than telephone.</w:t>
      </w:r>
    </w:p>
    <w:p w14:paraId="21DAAB0D" w14:textId="77777777" w:rsidR="0083618F" w:rsidRDefault="0083618F" w:rsidP="0083618F">
      <w:pPr>
        <w:rPr>
          <w:rFonts w:ascii="Arial" w:hAnsi="Arial" w:cs="Arial"/>
          <w:sz w:val="24"/>
          <w:szCs w:val="24"/>
        </w:rPr>
      </w:pPr>
      <w:r w:rsidRPr="0005213A">
        <w:rPr>
          <w:rFonts w:ascii="Arial" w:hAnsi="Arial" w:cs="Arial"/>
          <w:b/>
          <w:bCs/>
          <w:sz w:val="24"/>
          <w:szCs w:val="24"/>
        </w:rPr>
        <w:t>Climate Emergency Advisory Committee</w:t>
      </w:r>
      <w:r>
        <w:rPr>
          <w:rFonts w:ascii="Arial" w:hAnsi="Arial" w:cs="Arial"/>
          <w:b/>
          <w:bCs/>
          <w:sz w:val="24"/>
          <w:szCs w:val="24"/>
        </w:rPr>
        <w:t xml:space="preserve"> – </w:t>
      </w:r>
      <w:r>
        <w:rPr>
          <w:rFonts w:ascii="Arial" w:hAnsi="Arial" w:cs="Arial"/>
          <w:sz w:val="24"/>
          <w:szCs w:val="24"/>
        </w:rPr>
        <w:t xml:space="preserve">The Committee last met on 7 September and the minutes for this Committee are available on the Vale’s website. The items discussed included Power Purchase Agreement and England’s Economic Heartland – Transport Consultation. In addition, a specialist planning team have created a 7 page guide to planting trees for local community groups. This too can be found on the Vale’s website. </w:t>
      </w:r>
    </w:p>
    <w:p w14:paraId="5CE0D874" w14:textId="77777777" w:rsidR="0083618F" w:rsidRDefault="0083618F" w:rsidP="0083618F">
      <w:pPr>
        <w:rPr>
          <w:rFonts w:ascii="Arial" w:hAnsi="Arial" w:cs="Arial"/>
          <w:sz w:val="24"/>
          <w:szCs w:val="24"/>
        </w:rPr>
      </w:pPr>
      <w:r w:rsidRPr="00D719C7">
        <w:rPr>
          <w:rFonts w:ascii="Arial" w:hAnsi="Arial" w:cs="Arial"/>
          <w:b/>
          <w:bCs/>
          <w:sz w:val="24"/>
          <w:szCs w:val="24"/>
        </w:rPr>
        <w:t>Civil Parking Enforcement</w:t>
      </w:r>
      <w:r>
        <w:rPr>
          <w:rFonts w:ascii="Arial" w:hAnsi="Arial" w:cs="Arial"/>
          <w:sz w:val="24"/>
          <w:szCs w:val="24"/>
        </w:rPr>
        <w:t xml:space="preserve"> – This project is at an advanced stage. OCC’s Cabinet has agreed to apply to Government to take over the responsibility for civil parking enforcement across the whole of the county. OCC already enforces parking in Oxford City and West Oxfordshire and this arrangement would be extended to Cherwell, South Oxfordshire and the Vale. If the plans are approved the new measures could come into force by November 2021. The Vale Scrutiny Committee will consider a report in November and make any recommendations. A final report will be presented to the Vale Cabinet in December.</w:t>
      </w:r>
    </w:p>
    <w:p w14:paraId="38DCC5F7" w14:textId="77777777" w:rsidR="0083618F" w:rsidRDefault="0083618F" w:rsidP="0083618F">
      <w:pPr>
        <w:rPr>
          <w:rFonts w:ascii="Arial" w:hAnsi="Arial" w:cs="Arial"/>
          <w:sz w:val="24"/>
          <w:szCs w:val="24"/>
        </w:rPr>
      </w:pPr>
      <w:r w:rsidRPr="00DF7158">
        <w:rPr>
          <w:rFonts w:ascii="Arial" w:hAnsi="Arial" w:cs="Arial"/>
          <w:b/>
          <w:bCs/>
          <w:sz w:val="24"/>
          <w:szCs w:val="24"/>
        </w:rPr>
        <w:t>Proposed changes to off-street parking in the Vale</w:t>
      </w:r>
      <w:r>
        <w:rPr>
          <w:rFonts w:ascii="Arial" w:hAnsi="Arial" w:cs="Arial"/>
          <w:b/>
          <w:bCs/>
          <w:sz w:val="24"/>
          <w:szCs w:val="24"/>
        </w:rPr>
        <w:t xml:space="preserve"> -</w:t>
      </w:r>
      <w:r>
        <w:rPr>
          <w:rFonts w:ascii="Arial" w:hAnsi="Arial" w:cs="Arial"/>
          <w:sz w:val="24"/>
          <w:szCs w:val="24"/>
        </w:rPr>
        <w:t xml:space="preserve"> The Vale is giving people the opportunity to have their say before a new parking policy is finalised early next year. The proposed changes: additional parking for electric vehicles, fines for parking non-electric vehicles in charging bays or leaving an electric vehicle when not charging. Details of the consultation are on the Vale’s website and it closes on 19 November. </w:t>
      </w:r>
    </w:p>
    <w:p w14:paraId="08A356D2" w14:textId="77777777" w:rsidR="0083618F" w:rsidRDefault="0083618F" w:rsidP="0083618F">
      <w:pPr>
        <w:rPr>
          <w:rFonts w:ascii="Arial" w:hAnsi="Arial" w:cs="Arial"/>
          <w:sz w:val="24"/>
          <w:szCs w:val="24"/>
        </w:rPr>
      </w:pPr>
      <w:r w:rsidRPr="007C581D">
        <w:rPr>
          <w:rFonts w:ascii="Arial" w:hAnsi="Arial" w:cs="Arial"/>
          <w:b/>
          <w:bCs/>
          <w:sz w:val="24"/>
          <w:szCs w:val="24"/>
        </w:rPr>
        <w:t>Corporate Plan –</w:t>
      </w:r>
      <w:r>
        <w:rPr>
          <w:rFonts w:ascii="Arial" w:hAnsi="Arial" w:cs="Arial"/>
          <w:sz w:val="24"/>
          <w:szCs w:val="24"/>
        </w:rPr>
        <w:t xml:space="preserve"> The Plan was presented to full Council on 7 October but a decision was deferred due to an administrative error. The Plan was considered by a special full Council meeting held on 22 October and approved. There are six themes and they are: Providing the homes people need, Tackling the Climate Emergency, Building Healthy Communities, Building Stable Finances, Working in Partnership and Working in an Open and Inclusive Way. </w:t>
      </w:r>
    </w:p>
    <w:p w14:paraId="7D4671B4" w14:textId="77777777" w:rsidR="0083618F" w:rsidRDefault="0083618F" w:rsidP="0083618F">
      <w:pPr>
        <w:rPr>
          <w:rFonts w:ascii="Arial" w:hAnsi="Arial" w:cs="Arial"/>
          <w:sz w:val="24"/>
          <w:szCs w:val="24"/>
        </w:rPr>
      </w:pPr>
      <w:r w:rsidRPr="006C0333">
        <w:rPr>
          <w:rFonts w:ascii="Arial" w:hAnsi="Arial" w:cs="Arial"/>
          <w:b/>
          <w:bCs/>
          <w:sz w:val="24"/>
          <w:szCs w:val="24"/>
        </w:rPr>
        <w:t xml:space="preserve">Planning </w:t>
      </w:r>
      <w:r>
        <w:rPr>
          <w:rFonts w:ascii="Arial" w:hAnsi="Arial" w:cs="Arial"/>
          <w:b/>
          <w:bCs/>
          <w:sz w:val="24"/>
          <w:szCs w:val="24"/>
        </w:rPr>
        <w:t>–</w:t>
      </w:r>
      <w:r w:rsidRPr="006C0333">
        <w:rPr>
          <w:rFonts w:ascii="Arial" w:hAnsi="Arial" w:cs="Arial"/>
          <w:b/>
          <w:bCs/>
          <w:sz w:val="24"/>
          <w:szCs w:val="24"/>
        </w:rPr>
        <w:t xml:space="preserve"> </w:t>
      </w:r>
      <w:r>
        <w:rPr>
          <w:rFonts w:ascii="Arial" w:hAnsi="Arial" w:cs="Arial"/>
          <w:sz w:val="24"/>
          <w:szCs w:val="24"/>
        </w:rPr>
        <w:t xml:space="preserve">The Government consultation – </w:t>
      </w:r>
      <w:r w:rsidRPr="006C0333">
        <w:rPr>
          <w:rFonts w:ascii="Arial" w:hAnsi="Arial" w:cs="Arial"/>
          <w:b/>
          <w:bCs/>
          <w:sz w:val="24"/>
          <w:szCs w:val="24"/>
        </w:rPr>
        <w:t>Planning for the Future</w:t>
      </w:r>
      <w:r>
        <w:rPr>
          <w:rFonts w:ascii="Arial" w:hAnsi="Arial" w:cs="Arial"/>
          <w:b/>
          <w:bCs/>
          <w:sz w:val="24"/>
          <w:szCs w:val="24"/>
        </w:rPr>
        <w:t xml:space="preserve"> - </w:t>
      </w:r>
      <w:r w:rsidRPr="00514674">
        <w:rPr>
          <w:rFonts w:ascii="Arial" w:hAnsi="Arial" w:cs="Arial"/>
          <w:sz w:val="24"/>
          <w:szCs w:val="24"/>
        </w:rPr>
        <w:t xml:space="preserve">This </w:t>
      </w:r>
      <w:r>
        <w:rPr>
          <w:rFonts w:ascii="Arial" w:hAnsi="Arial" w:cs="Arial"/>
          <w:sz w:val="24"/>
          <w:szCs w:val="24"/>
        </w:rPr>
        <w:t xml:space="preserve">consultation has caused controversy throughout the country. A copy of the Vale’s response will be forwarded to Parish Council Clerks under separate cover. </w:t>
      </w:r>
    </w:p>
    <w:p w14:paraId="1285082B" w14:textId="77777777" w:rsidR="0083618F" w:rsidRDefault="0083618F" w:rsidP="0083618F">
      <w:pPr>
        <w:rPr>
          <w:rFonts w:ascii="Arial" w:hAnsi="Arial" w:cs="Arial"/>
          <w:sz w:val="24"/>
          <w:szCs w:val="24"/>
        </w:rPr>
      </w:pPr>
      <w:r>
        <w:rPr>
          <w:rFonts w:ascii="Arial" w:hAnsi="Arial" w:cs="Arial"/>
          <w:sz w:val="24"/>
          <w:szCs w:val="24"/>
        </w:rPr>
        <w:lastRenderedPageBreak/>
        <w:t>A number of Parish Councils in our Ward have responded and we should like to thank them as the consultation document was lengthy and required a great deal of time and effort to complete.</w:t>
      </w:r>
    </w:p>
    <w:p w14:paraId="1497242D" w14:textId="77777777" w:rsidR="0083618F" w:rsidRDefault="0083618F" w:rsidP="0083618F">
      <w:pPr>
        <w:rPr>
          <w:rFonts w:ascii="Arial" w:hAnsi="Arial" w:cs="Arial"/>
          <w:sz w:val="24"/>
          <w:szCs w:val="24"/>
        </w:rPr>
      </w:pPr>
      <w:r>
        <w:rPr>
          <w:rFonts w:ascii="Arial" w:hAnsi="Arial" w:cs="Arial"/>
          <w:sz w:val="24"/>
          <w:szCs w:val="24"/>
        </w:rPr>
        <w:t>The three controversial planning applications mentioned in last month’s report are ongoing. There have been a significant number of new applications which are currently passing through the formal planning process.</w:t>
      </w:r>
    </w:p>
    <w:p w14:paraId="0553A1ED" w14:textId="77777777" w:rsidR="0083618F" w:rsidRDefault="0083618F" w:rsidP="0083618F">
      <w:pPr>
        <w:rPr>
          <w:rFonts w:ascii="Arial" w:hAnsi="Arial" w:cs="Arial"/>
          <w:sz w:val="24"/>
          <w:szCs w:val="24"/>
        </w:rPr>
      </w:pPr>
      <w:r w:rsidRPr="00247C57">
        <w:rPr>
          <w:rFonts w:ascii="Arial" w:hAnsi="Arial" w:cs="Arial"/>
          <w:b/>
          <w:bCs/>
          <w:sz w:val="24"/>
          <w:szCs w:val="24"/>
        </w:rPr>
        <w:t>Vale Website</w:t>
      </w:r>
      <w:r>
        <w:rPr>
          <w:rFonts w:ascii="Arial" w:hAnsi="Arial" w:cs="Arial"/>
          <w:sz w:val="24"/>
          <w:szCs w:val="24"/>
        </w:rPr>
        <w:t xml:space="preserve"> – The Vale’s new website is now operational. However, there are still a few inconsistences which are currently being ironed out. Hopefully these will be resolved in the very near future.</w:t>
      </w:r>
    </w:p>
    <w:p w14:paraId="7477B0D3" w14:textId="77777777" w:rsidR="0083618F" w:rsidRDefault="0083618F" w:rsidP="0083618F">
      <w:pPr>
        <w:rPr>
          <w:rFonts w:ascii="Arial" w:hAnsi="Arial" w:cs="Arial"/>
          <w:sz w:val="24"/>
          <w:szCs w:val="24"/>
        </w:rPr>
      </w:pPr>
      <w:r w:rsidRPr="00EB1B8D">
        <w:rPr>
          <w:rFonts w:ascii="Arial" w:hAnsi="Arial" w:cs="Arial"/>
          <w:b/>
          <w:bCs/>
          <w:sz w:val="24"/>
          <w:szCs w:val="24"/>
        </w:rPr>
        <w:t>New Council Offices</w:t>
      </w:r>
      <w:r>
        <w:rPr>
          <w:rFonts w:ascii="Arial" w:hAnsi="Arial" w:cs="Arial"/>
          <w:b/>
          <w:bCs/>
          <w:sz w:val="24"/>
          <w:szCs w:val="24"/>
        </w:rPr>
        <w:t xml:space="preserve"> – </w:t>
      </w:r>
      <w:r>
        <w:rPr>
          <w:rFonts w:ascii="Arial" w:hAnsi="Arial" w:cs="Arial"/>
          <w:sz w:val="24"/>
          <w:szCs w:val="24"/>
        </w:rPr>
        <w:t xml:space="preserve">South and Vale Councils have agreed that the replacement headquarters for both Councils should be located at Didcot Gateway. A new building will be constructed on the site which is opposite Didcot Parkway Station. It is anticipated that the move could take place in spring 2023 but it is too early for a firm date.   </w:t>
      </w:r>
    </w:p>
    <w:p w14:paraId="2EC7838B" w14:textId="77777777" w:rsidR="0083618F" w:rsidRPr="005139FC" w:rsidRDefault="0083618F" w:rsidP="0083618F">
      <w:pPr>
        <w:rPr>
          <w:rFonts w:ascii="Arial" w:hAnsi="Arial" w:cs="Arial"/>
          <w:sz w:val="24"/>
          <w:szCs w:val="24"/>
        </w:rPr>
      </w:pPr>
      <w:r w:rsidRPr="00B378B8">
        <w:rPr>
          <w:rFonts w:ascii="Arial" w:hAnsi="Arial" w:cs="Arial"/>
          <w:b/>
          <w:bCs/>
          <w:sz w:val="24"/>
          <w:szCs w:val="24"/>
        </w:rPr>
        <w:t>Extra Garden Waste</w:t>
      </w:r>
      <w:r>
        <w:rPr>
          <w:rFonts w:ascii="Arial" w:hAnsi="Arial" w:cs="Arial"/>
          <w:b/>
          <w:bCs/>
          <w:sz w:val="24"/>
          <w:szCs w:val="24"/>
        </w:rPr>
        <w:t xml:space="preserve"> – </w:t>
      </w:r>
      <w:r w:rsidRPr="005139FC">
        <w:rPr>
          <w:rFonts w:ascii="Arial" w:hAnsi="Arial" w:cs="Arial"/>
          <w:sz w:val="24"/>
          <w:szCs w:val="24"/>
        </w:rPr>
        <w:t xml:space="preserve">during w/c 9 November residents who have signed up for the brown bin garden waste service can put out the equivalent of two bins worth of garden waste. They can put out up to three black bin bags but please no rubble or trade waste. </w:t>
      </w:r>
    </w:p>
    <w:p w14:paraId="370E2CC2" w14:textId="77777777" w:rsidR="0083618F" w:rsidRDefault="0083618F" w:rsidP="0083618F">
      <w:pPr>
        <w:rPr>
          <w:rFonts w:ascii="Arial" w:hAnsi="Arial" w:cs="Arial"/>
          <w:sz w:val="24"/>
          <w:szCs w:val="24"/>
        </w:rPr>
      </w:pPr>
      <w:r w:rsidRPr="00AD646B">
        <w:rPr>
          <w:rFonts w:ascii="Arial" w:hAnsi="Arial" w:cs="Arial"/>
          <w:b/>
          <w:bCs/>
          <w:sz w:val="24"/>
          <w:szCs w:val="24"/>
        </w:rPr>
        <w:t>Swindon Borough Council- New Eastern Villages</w:t>
      </w:r>
      <w:r>
        <w:rPr>
          <w:rFonts w:ascii="Arial" w:hAnsi="Arial" w:cs="Arial"/>
          <w:b/>
          <w:bCs/>
          <w:sz w:val="24"/>
          <w:szCs w:val="24"/>
        </w:rPr>
        <w:t xml:space="preserve"> –</w:t>
      </w:r>
      <w:r>
        <w:rPr>
          <w:rFonts w:ascii="Arial" w:hAnsi="Arial" w:cs="Arial"/>
          <w:sz w:val="24"/>
          <w:szCs w:val="24"/>
        </w:rPr>
        <w:t xml:space="preserve"> Residents may be aware that Swindon Borough Council has lost an appeal regarding access through Symmetry Park. This decision will have an enormous impact on the New Eastern Villages as it was key to the new developments. SBC are considering whether to appeal to a higher court. In the meantime a well-known distribution company is expected to move into Symmetry Park in the near future and will have an impact on the traffic using the A420.  </w:t>
      </w:r>
    </w:p>
    <w:p w14:paraId="35D7F055" w14:textId="77777777" w:rsidR="0083618F" w:rsidRDefault="0083618F" w:rsidP="0083618F">
      <w:pPr>
        <w:rPr>
          <w:rFonts w:ascii="Arial" w:hAnsi="Arial" w:cs="Arial"/>
          <w:sz w:val="24"/>
          <w:szCs w:val="24"/>
        </w:rPr>
      </w:pPr>
    </w:p>
    <w:p w14:paraId="382BCF43" w14:textId="77777777" w:rsidR="0083618F" w:rsidRDefault="0083618F" w:rsidP="0083618F">
      <w:pPr>
        <w:rPr>
          <w:rFonts w:ascii="Arial" w:hAnsi="Arial" w:cs="Arial"/>
          <w:sz w:val="24"/>
          <w:szCs w:val="24"/>
        </w:rPr>
      </w:pPr>
      <w:r>
        <w:rPr>
          <w:rFonts w:ascii="Arial" w:hAnsi="Arial" w:cs="Arial"/>
          <w:sz w:val="24"/>
          <w:szCs w:val="24"/>
        </w:rPr>
        <w:t>Although we don’t hold surgeries we are always available to deal with any issues.</w:t>
      </w:r>
    </w:p>
    <w:p w14:paraId="03BB03C7" w14:textId="77777777" w:rsidR="0083618F" w:rsidRDefault="0083618F" w:rsidP="0083618F">
      <w:pPr>
        <w:rPr>
          <w:rFonts w:ascii="Arial" w:hAnsi="Arial" w:cs="Arial"/>
          <w:sz w:val="24"/>
          <w:szCs w:val="24"/>
        </w:rPr>
      </w:pPr>
      <w:r>
        <w:rPr>
          <w:rFonts w:ascii="Arial" w:hAnsi="Arial" w:cs="Arial"/>
          <w:sz w:val="24"/>
          <w:szCs w:val="24"/>
        </w:rPr>
        <w:t xml:space="preserve">Simon Howell – 01793 784491 – </w:t>
      </w:r>
      <w:hyperlink r:id="rId9" w:history="1">
        <w:r w:rsidRPr="00240907">
          <w:rPr>
            <w:rStyle w:val="Hyperlink"/>
            <w:rFonts w:ascii="Arial" w:hAnsi="Arial" w:cs="Arial"/>
            <w:sz w:val="24"/>
            <w:szCs w:val="24"/>
          </w:rPr>
          <w:t>simon.howell@whitehorsec.gov.uk</w:t>
        </w:r>
      </w:hyperlink>
    </w:p>
    <w:p w14:paraId="388C92E1" w14:textId="77777777" w:rsidR="0083618F" w:rsidRDefault="0083618F" w:rsidP="0083618F">
      <w:pPr>
        <w:rPr>
          <w:rFonts w:ascii="Arial" w:hAnsi="Arial" w:cs="Arial"/>
          <w:sz w:val="24"/>
          <w:szCs w:val="24"/>
        </w:rPr>
      </w:pPr>
      <w:r>
        <w:rPr>
          <w:rFonts w:ascii="Arial" w:hAnsi="Arial" w:cs="Arial"/>
          <w:sz w:val="24"/>
          <w:szCs w:val="24"/>
        </w:rPr>
        <w:t xml:space="preserve">Elaine Ware – 01793 783026 – </w:t>
      </w:r>
      <w:hyperlink r:id="rId10" w:history="1">
        <w:r w:rsidRPr="00240907">
          <w:rPr>
            <w:rStyle w:val="Hyperlink"/>
            <w:rFonts w:ascii="Arial" w:hAnsi="Arial" w:cs="Arial"/>
            <w:sz w:val="24"/>
            <w:szCs w:val="24"/>
          </w:rPr>
          <w:t>elaine.ware@whitehorsedc.gov.uk</w:t>
        </w:r>
      </w:hyperlink>
      <w:r>
        <w:rPr>
          <w:rFonts w:ascii="Arial" w:hAnsi="Arial" w:cs="Arial"/>
          <w:sz w:val="24"/>
          <w:szCs w:val="24"/>
        </w:rPr>
        <w:t xml:space="preserve"> </w:t>
      </w:r>
    </w:p>
    <w:p w14:paraId="03EB9450" w14:textId="77777777" w:rsidR="0083618F" w:rsidRDefault="0083618F" w:rsidP="0083618F">
      <w:pPr>
        <w:rPr>
          <w:rFonts w:ascii="Arial" w:hAnsi="Arial" w:cs="Arial"/>
          <w:sz w:val="24"/>
          <w:szCs w:val="24"/>
        </w:rPr>
      </w:pPr>
    </w:p>
    <w:p w14:paraId="53436D5D" w14:textId="666481D2" w:rsidR="0083618F" w:rsidRDefault="0083618F" w:rsidP="00F46F82">
      <w:pPr>
        <w:pStyle w:val="NoSpacing"/>
      </w:pPr>
    </w:p>
    <w:p w14:paraId="38D543BC" w14:textId="68945318" w:rsidR="0083618F" w:rsidRDefault="0083618F" w:rsidP="00F46F82">
      <w:pPr>
        <w:pStyle w:val="NoSpacing"/>
      </w:pPr>
    </w:p>
    <w:p w14:paraId="1D44AAB8" w14:textId="6E561701" w:rsidR="0083618F" w:rsidRDefault="0083618F" w:rsidP="00F46F82">
      <w:pPr>
        <w:pStyle w:val="NoSpacing"/>
      </w:pPr>
    </w:p>
    <w:p w14:paraId="77BD6A1C" w14:textId="389CB1FA" w:rsidR="0083618F" w:rsidRDefault="0083618F" w:rsidP="00F46F82">
      <w:pPr>
        <w:pStyle w:val="NoSpacing"/>
      </w:pPr>
    </w:p>
    <w:p w14:paraId="6E649CC2" w14:textId="24DEAF9F" w:rsidR="0083618F" w:rsidRDefault="0083618F" w:rsidP="00F46F82">
      <w:pPr>
        <w:pStyle w:val="NoSpacing"/>
      </w:pPr>
    </w:p>
    <w:p w14:paraId="0E042508" w14:textId="500D5535" w:rsidR="0083618F" w:rsidRDefault="0083618F" w:rsidP="00F46F82">
      <w:pPr>
        <w:pStyle w:val="NoSpacing"/>
      </w:pPr>
    </w:p>
    <w:p w14:paraId="2A8AC007" w14:textId="27F583FE" w:rsidR="0083618F" w:rsidRDefault="0083618F" w:rsidP="00F46F82">
      <w:pPr>
        <w:pStyle w:val="NoSpacing"/>
      </w:pPr>
    </w:p>
    <w:p w14:paraId="10D56AA3" w14:textId="6668AE01" w:rsidR="0083618F" w:rsidRDefault="0083618F" w:rsidP="00F46F82">
      <w:pPr>
        <w:pStyle w:val="NoSpacing"/>
      </w:pPr>
    </w:p>
    <w:p w14:paraId="58E83E71" w14:textId="60B06C56" w:rsidR="0083618F" w:rsidRDefault="0083618F" w:rsidP="00F46F82">
      <w:pPr>
        <w:pStyle w:val="NoSpacing"/>
      </w:pPr>
    </w:p>
    <w:p w14:paraId="6B38FFAC" w14:textId="04B560ED" w:rsidR="0083618F" w:rsidRDefault="0083618F" w:rsidP="00F46F82">
      <w:pPr>
        <w:pStyle w:val="NoSpacing"/>
      </w:pPr>
    </w:p>
    <w:p w14:paraId="3D5405E4" w14:textId="5B72D298" w:rsidR="0083618F" w:rsidRDefault="0083618F" w:rsidP="00F46F82">
      <w:pPr>
        <w:pStyle w:val="NoSpacing"/>
      </w:pPr>
    </w:p>
    <w:p w14:paraId="5F05F818" w14:textId="002A0E2E" w:rsidR="0083618F" w:rsidRDefault="0083618F" w:rsidP="00F46F82">
      <w:pPr>
        <w:pStyle w:val="NoSpacing"/>
      </w:pPr>
    </w:p>
    <w:p w14:paraId="686EB83A" w14:textId="77777777" w:rsidR="0083618F" w:rsidRDefault="0083618F">
      <w:r>
        <w:br w:type="page"/>
      </w:r>
    </w:p>
    <w:p w14:paraId="6F1127A0" w14:textId="7098CEA8" w:rsidR="0083618F" w:rsidRDefault="00775807" w:rsidP="00F46F82">
      <w:pPr>
        <w:pStyle w:val="NoSpacing"/>
      </w:pPr>
      <w:r>
        <w:lastRenderedPageBreak/>
        <w:t xml:space="preserve">Appendix 2 </w:t>
      </w:r>
      <w:r>
        <w:tab/>
      </w:r>
    </w:p>
    <w:p w14:paraId="313CFFCA" w14:textId="0C2DAC7F" w:rsidR="00775807" w:rsidRDefault="00775807" w:rsidP="00F46F82">
      <w:pPr>
        <w:pStyle w:val="NoSpacing"/>
      </w:pPr>
    </w:p>
    <w:p w14:paraId="203D7CBC" w14:textId="77777777" w:rsidR="00095C4A" w:rsidRDefault="00095C4A" w:rsidP="00095C4A">
      <w:pPr>
        <w:rPr>
          <w:rFonts w:ascii="Calibri" w:hAnsi="Calibri" w:cs="Calibri"/>
        </w:rPr>
      </w:pPr>
      <w:r>
        <w:rPr>
          <w:rFonts w:ascii="Calibri" w:hAnsi="Calibri" w:cs="Calibri"/>
        </w:rPr>
        <w:t>COVID in Oxon</w:t>
      </w:r>
    </w:p>
    <w:p w14:paraId="71E6F330" w14:textId="77777777" w:rsidR="00095C4A" w:rsidRDefault="00095C4A" w:rsidP="00095C4A">
      <w:pPr>
        <w:rPr>
          <w:rFonts w:ascii="Calibri" w:hAnsi="Calibri" w:cs="Calibri"/>
        </w:rPr>
      </w:pPr>
      <w:r>
        <w:rPr>
          <w:rFonts w:ascii="Calibri" w:hAnsi="Calibri" w:cs="Calibri"/>
        </w:rPr>
        <w:t>Reports from the OCC Chief Executive on management of Covid have been emailed recently</w:t>
      </w:r>
      <w:proofErr w:type="gramStart"/>
      <w:r>
        <w:rPr>
          <w:rFonts w:ascii="Calibri" w:hAnsi="Calibri" w:cs="Calibri"/>
        </w:rPr>
        <w:t>..</w:t>
      </w:r>
      <w:proofErr w:type="gramEnd"/>
    </w:p>
    <w:p w14:paraId="440C6FCC" w14:textId="77777777" w:rsidR="00095C4A" w:rsidRDefault="00095C4A" w:rsidP="00095C4A">
      <w:pPr>
        <w:rPr>
          <w:rFonts w:ascii="Calibri" w:hAnsi="Calibri" w:cs="Calibri"/>
        </w:rPr>
      </w:pPr>
    </w:p>
    <w:p w14:paraId="2C29CC96" w14:textId="77777777" w:rsidR="00095C4A" w:rsidRDefault="00095C4A" w:rsidP="00095C4A">
      <w:pPr>
        <w:rPr>
          <w:rFonts w:ascii="Calibri" w:hAnsi="Calibri" w:cs="Calibri"/>
        </w:rPr>
      </w:pPr>
      <w:r>
        <w:rPr>
          <w:rFonts w:ascii="Calibri" w:hAnsi="Calibri" w:cs="Calibri"/>
        </w:rPr>
        <w:t xml:space="preserve">The National Lockdown at the weekend relieves County Council of another debate, and is raising serious challenges at last to following the secret advice of SAGE.   There are alternatives presented by scientists of global standing which we are ignoring:  for example the Great Barrington Declaration, initiated by </w:t>
      </w:r>
      <w:proofErr w:type="spellStart"/>
      <w:r>
        <w:rPr>
          <w:rFonts w:ascii="Calibri" w:hAnsi="Calibri" w:cs="Calibri"/>
        </w:rPr>
        <w:t>Dr.</w:t>
      </w:r>
      <w:proofErr w:type="spellEnd"/>
      <w:r>
        <w:rPr>
          <w:rFonts w:ascii="Calibri" w:hAnsi="Calibri" w:cs="Calibri"/>
        </w:rPr>
        <w:t xml:space="preserve"> </w:t>
      </w:r>
      <w:proofErr w:type="spellStart"/>
      <w:r>
        <w:rPr>
          <w:rFonts w:ascii="Calibri" w:hAnsi="Calibri" w:cs="Calibri"/>
        </w:rPr>
        <w:t>Sunetra</w:t>
      </w:r>
      <w:proofErr w:type="spellEnd"/>
      <w:r>
        <w:rPr>
          <w:rFonts w:ascii="Calibri" w:hAnsi="Calibri" w:cs="Calibri"/>
        </w:rPr>
        <w:t xml:space="preserve"> Gupta of Oxford University has been largely ignored and not made fully public.   I wish you all successful outcome from this lock down and hope we’ll be ‘free’ for Xmas. . .  . and maybe beyond?</w:t>
      </w:r>
    </w:p>
    <w:p w14:paraId="5A9A6A69" w14:textId="77777777" w:rsidR="00095C4A" w:rsidRDefault="00095C4A" w:rsidP="00095C4A">
      <w:pPr>
        <w:rPr>
          <w:rFonts w:ascii="Calibri" w:hAnsi="Calibri" w:cs="Calibri"/>
        </w:rPr>
      </w:pPr>
    </w:p>
    <w:p w14:paraId="70F128C4" w14:textId="77777777" w:rsidR="00095C4A" w:rsidRDefault="00095C4A" w:rsidP="00095C4A">
      <w:pPr>
        <w:rPr>
          <w:rFonts w:ascii="Calibri" w:hAnsi="Calibri" w:cs="Calibri"/>
        </w:rPr>
      </w:pPr>
      <w:proofErr w:type="gramStart"/>
      <w:r>
        <w:rPr>
          <w:rFonts w:ascii="Calibri" w:hAnsi="Calibri" w:cs="Calibri"/>
        </w:rPr>
        <w:t>TRANSPORT :</w:t>
      </w:r>
      <w:proofErr w:type="gramEnd"/>
      <w:r>
        <w:rPr>
          <w:rFonts w:ascii="Calibri" w:hAnsi="Calibri" w:cs="Calibri"/>
        </w:rPr>
        <w:t xml:space="preserve"> CPE</w:t>
      </w:r>
    </w:p>
    <w:p w14:paraId="6EB5D33F" w14:textId="77777777" w:rsidR="00095C4A" w:rsidRDefault="00095C4A" w:rsidP="00095C4A">
      <w:pPr>
        <w:rPr>
          <w:rFonts w:ascii="Calibri" w:hAnsi="Calibri" w:cs="Calibri"/>
        </w:rPr>
      </w:pPr>
      <w:r>
        <w:rPr>
          <w:rFonts w:ascii="Calibri" w:hAnsi="Calibri" w:cs="Calibri"/>
        </w:rPr>
        <w:t xml:space="preserve">County </w:t>
      </w:r>
      <w:proofErr w:type="spellStart"/>
      <w:r>
        <w:rPr>
          <w:rFonts w:ascii="Calibri" w:hAnsi="Calibri" w:cs="Calibri"/>
        </w:rPr>
        <w:t>Councll</w:t>
      </w:r>
      <w:proofErr w:type="spellEnd"/>
      <w:r>
        <w:rPr>
          <w:rFonts w:ascii="Calibri" w:hAnsi="Calibri" w:cs="Calibri"/>
        </w:rPr>
        <w:t xml:space="preserve"> has approved the OCC proposal to introduce Civil Parking Enforcement to Cherwell, South and Vale, which is long overdue.  (City and West Oxfordshire introduced CPE2014)</w:t>
      </w:r>
    </w:p>
    <w:p w14:paraId="50761564" w14:textId="77777777" w:rsidR="00095C4A" w:rsidRDefault="00095C4A" w:rsidP="00095C4A">
      <w:pPr>
        <w:rPr>
          <w:rFonts w:ascii="Calibri" w:hAnsi="Calibri" w:cs="Calibri"/>
        </w:rPr>
      </w:pPr>
    </w:p>
    <w:p w14:paraId="5D1F80C2" w14:textId="77777777" w:rsidR="00095C4A" w:rsidRDefault="00095C4A" w:rsidP="00095C4A">
      <w:pPr>
        <w:rPr>
          <w:rFonts w:ascii="Calibri" w:hAnsi="Calibri" w:cs="Calibri"/>
        </w:rPr>
      </w:pPr>
      <w:r>
        <w:rPr>
          <w:rFonts w:ascii="Calibri" w:hAnsi="Calibri" w:cs="Calibri"/>
        </w:rPr>
        <w:t>I initiated this project on taking the Transport portfolio, determined to end the complaints from residents about parking chaos which had to be enforced by the (absent) police.</w:t>
      </w:r>
    </w:p>
    <w:p w14:paraId="1C9B6DBE" w14:textId="77777777" w:rsidR="00095C4A" w:rsidRDefault="00095C4A" w:rsidP="00095C4A">
      <w:pPr>
        <w:rPr>
          <w:rFonts w:ascii="Calibri" w:hAnsi="Calibri" w:cs="Calibri"/>
        </w:rPr>
      </w:pPr>
      <w:r>
        <w:rPr>
          <w:rFonts w:ascii="Calibri" w:hAnsi="Calibri" w:cs="Calibri"/>
        </w:rPr>
        <w:t>OCC officers  proposed an innovative scheme where OCC will deliver on-street parking for these 3 Districts, providing the funding and taking most of the financial risk, retaining all ticket revenue and penalties, and undertake ALL parking enforcement for off- street as well as on-street parking.    The District Councils still have to approve this project, but we expect it to make parking enforcement effective in all the market towns (  penalties on all the high streets and all the commuter parking at railway stations) if  controlled by the Council and not have to wait for the police.    In time I hope CPE will enable village wardens to enforce parking in the villages too. </w:t>
      </w:r>
    </w:p>
    <w:p w14:paraId="11CDCEA5" w14:textId="77777777" w:rsidR="00095C4A" w:rsidRDefault="00095C4A" w:rsidP="00095C4A">
      <w:pPr>
        <w:rPr>
          <w:rFonts w:ascii="Calibri" w:hAnsi="Calibri" w:cs="Calibri"/>
        </w:rPr>
      </w:pPr>
    </w:p>
    <w:p w14:paraId="1F7D4165" w14:textId="77777777" w:rsidR="00095C4A" w:rsidRDefault="00095C4A" w:rsidP="00095C4A">
      <w:pPr>
        <w:rPr>
          <w:rFonts w:ascii="Calibri" w:hAnsi="Calibri" w:cs="Calibri"/>
        </w:rPr>
      </w:pPr>
      <w:r>
        <w:rPr>
          <w:rFonts w:ascii="Calibri" w:hAnsi="Calibri" w:cs="Calibri"/>
        </w:rPr>
        <w:t xml:space="preserve">PLANNING WHITE </w:t>
      </w:r>
      <w:proofErr w:type="gramStart"/>
      <w:r>
        <w:rPr>
          <w:rFonts w:ascii="Calibri" w:hAnsi="Calibri" w:cs="Calibri"/>
        </w:rPr>
        <w:t>PAPER ;</w:t>
      </w:r>
      <w:proofErr w:type="gramEnd"/>
      <w:r>
        <w:rPr>
          <w:rFonts w:ascii="Calibri" w:hAnsi="Calibri" w:cs="Calibri"/>
        </w:rPr>
        <w:t>  Gov’s White Paper has caused a number of concerns, not least that it was written on assumption that all Councils would be Unitary or Combined Councils.   OCC has responded highlighting many issues about the planned national diktat for  housing numbers; the possibility of a national replacement for S.106/CIL; distribution of receipts under such a scheme for a first- tier Council which is not the local planning authority etc.   We made strong comment about loss of local input and local knowledge, and await Gov response.</w:t>
      </w:r>
    </w:p>
    <w:p w14:paraId="23429509" w14:textId="77777777" w:rsidR="00095C4A" w:rsidRDefault="00095C4A" w:rsidP="00095C4A">
      <w:pPr>
        <w:rPr>
          <w:rFonts w:ascii="Calibri" w:hAnsi="Calibri" w:cs="Calibri"/>
        </w:rPr>
      </w:pPr>
    </w:p>
    <w:p w14:paraId="4C5C4FD6" w14:textId="77777777" w:rsidR="00095C4A" w:rsidRDefault="00095C4A" w:rsidP="00095C4A">
      <w:pPr>
        <w:rPr>
          <w:rFonts w:ascii="Calibri" w:hAnsi="Calibri" w:cs="Calibri"/>
        </w:rPr>
      </w:pPr>
      <w:r>
        <w:rPr>
          <w:rFonts w:ascii="Calibri" w:hAnsi="Calibri" w:cs="Calibri"/>
        </w:rPr>
        <w:t>DEVOLUTION</w:t>
      </w:r>
    </w:p>
    <w:p w14:paraId="0C6FAF38" w14:textId="77777777" w:rsidR="00095C4A" w:rsidRDefault="00095C4A" w:rsidP="00095C4A">
      <w:pPr>
        <w:rPr>
          <w:rFonts w:ascii="Calibri" w:hAnsi="Calibri" w:cs="Calibri"/>
        </w:rPr>
      </w:pPr>
      <w:r>
        <w:rPr>
          <w:rFonts w:ascii="Calibri" w:hAnsi="Calibri" w:cs="Calibri"/>
        </w:rPr>
        <w:t xml:space="preserve">We do not expect any change on the Devolution issue until after next May’s election.   </w:t>
      </w:r>
      <w:proofErr w:type="spellStart"/>
      <w:r>
        <w:rPr>
          <w:rFonts w:ascii="Calibri" w:hAnsi="Calibri" w:cs="Calibri"/>
        </w:rPr>
        <w:t>SoS</w:t>
      </w:r>
      <w:proofErr w:type="spellEnd"/>
      <w:r>
        <w:rPr>
          <w:rFonts w:ascii="Calibri" w:hAnsi="Calibri" w:cs="Calibri"/>
        </w:rPr>
        <w:t xml:space="preserve"> Robert </w:t>
      </w:r>
      <w:proofErr w:type="spellStart"/>
      <w:r>
        <w:rPr>
          <w:rFonts w:ascii="Calibri" w:hAnsi="Calibri" w:cs="Calibri"/>
        </w:rPr>
        <w:t>Jenrick</w:t>
      </w:r>
      <w:proofErr w:type="spellEnd"/>
      <w:r>
        <w:rPr>
          <w:rFonts w:ascii="Calibri" w:hAnsi="Calibri" w:cs="Calibri"/>
        </w:rPr>
        <w:t xml:space="preserve"> has written to announce that the unitary applications already committed would go ahead (in Cumbria, Somerset and </w:t>
      </w:r>
      <w:proofErr w:type="gramStart"/>
      <w:r>
        <w:rPr>
          <w:rFonts w:ascii="Calibri" w:hAnsi="Calibri" w:cs="Calibri"/>
        </w:rPr>
        <w:t>Yorkshire ?</w:t>
      </w:r>
      <w:proofErr w:type="gramEnd"/>
      <w:r>
        <w:rPr>
          <w:rFonts w:ascii="Calibri" w:hAnsi="Calibri" w:cs="Calibri"/>
        </w:rPr>
        <w:t>) but no new ones will be considered until these are complete.</w:t>
      </w:r>
    </w:p>
    <w:p w14:paraId="33A1AF17" w14:textId="77777777" w:rsidR="00095C4A" w:rsidRDefault="00095C4A" w:rsidP="00095C4A">
      <w:pPr>
        <w:rPr>
          <w:rFonts w:ascii="Calibri" w:hAnsi="Calibri" w:cs="Calibri"/>
        </w:rPr>
      </w:pPr>
    </w:p>
    <w:p w14:paraId="1A4B6560" w14:textId="5CC6E497" w:rsidR="00095C4A" w:rsidRDefault="00095C4A" w:rsidP="00095C4A">
      <w:pPr>
        <w:pStyle w:val="NoSpacing"/>
      </w:pPr>
      <w:r>
        <w:rPr>
          <w:rFonts w:ascii="Calibri" w:hAnsi="Calibri" w:cs="Times New Roman"/>
        </w:rPr>
        <w:t>IN AHBURY</w:t>
      </w:r>
      <w:proofErr w:type="gramStart"/>
      <w:r>
        <w:rPr>
          <w:rFonts w:ascii="Calibri" w:hAnsi="Calibri" w:cs="Times New Roman"/>
        </w:rPr>
        <w:t>  I</w:t>
      </w:r>
      <w:proofErr w:type="gramEnd"/>
      <w:r>
        <w:rPr>
          <w:rFonts w:ascii="Calibri" w:hAnsi="Calibri" w:cs="Times New Roman"/>
        </w:rPr>
        <w:t xml:space="preserve"> am pleased to see OCC officer agreed that repairs are necessary to the railings on Idstone Rd ( raised by James Greenham).   Keep me informed as I may have some funding from my Cllr Priority Fund if OCC traffic budget runs</w:t>
      </w:r>
    </w:p>
    <w:p w14:paraId="6B24A0E1" w14:textId="3C051A7B" w:rsidR="00095C4A" w:rsidRDefault="00095C4A" w:rsidP="00F46F82">
      <w:pPr>
        <w:pStyle w:val="NoSpacing"/>
      </w:pPr>
      <w:r>
        <w:lastRenderedPageBreak/>
        <w:t>Appendix 3</w:t>
      </w:r>
    </w:p>
    <w:p w14:paraId="2AD5BAF9" w14:textId="6472B793" w:rsidR="00095C4A" w:rsidRDefault="00095C4A" w:rsidP="00F46F82">
      <w:pPr>
        <w:pStyle w:val="NoSpacing"/>
      </w:pPr>
    </w:p>
    <w:p w14:paraId="3E4E716F" w14:textId="77777777" w:rsidR="00095C4A" w:rsidRDefault="00095C4A" w:rsidP="00095C4A">
      <w:pPr>
        <w:rPr>
          <w:rFonts w:ascii="DejaVu Sans" w:hAnsi="DejaVu Sans"/>
          <w:b/>
          <w:bCs/>
        </w:rPr>
      </w:pPr>
      <w:r>
        <w:rPr>
          <w:rFonts w:ascii="DejaVu Sans" w:hAnsi="DejaVu Sans"/>
          <w:b/>
          <w:bCs/>
        </w:rPr>
        <w:t>ASHBURY PARISH COUNCIL</w:t>
      </w:r>
    </w:p>
    <w:p w14:paraId="62628C4F" w14:textId="77777777" w:rsidR="00095C4A" w:rsidRDefault="00095C4A" w:rsidP="00095C4A">
      <w:pPr>
        <w:rPr>
          <w:rFonts w:ascii="DejaVu Sans" w:hAnsi="DejaVu Sans"/>
          <w:b/>
          <w:bCs/>
        </w:rPr>
      </w:pPr>
    </w:p>
    <w:p w14:paraId="79AD9C7F" w14:textId="77777777" w:rsidR="00095C4A" w:rsidRDefault="00095C4A" w:rsidP="00095C4A">
      <w:r>
        <w:rPr>
          <w:rFonts w:ascii="DejaVu Sans" w:hAnsi="DejaVu Sans"/>
          <w:b/>
          <w:bCs/>
        </w:rPr>
        <w:t>FINANCE REPORT TO 31 OCTOBER 2020</w:t>
      </w:r>
    </w:p>
    <w:p w14:paraId="1459A043" w14:textId="77777777" w:rsidR="00095C4A" w:rsidRDefault="00095C4A" w:rsidP="00095C4A">
      <w:pPr>
        <w:rPr>
          <w:rFonts w:ascii="DejaVu Sans" w:hAnsi="DejaVu Sans"/>
          <w:b/>
          <w:bCs/>
        </w:rPr>
      </w:pPr>
    </w:p>
    <w:p w14:paraId="4D65E203" w14:textId="77777777" w:rsidR="00095C4A" w:rsidRDefault="00095C4A" w:rsidP="00095C4A">
      <w:pPr>
        <w:rPr>
          <w:rFonts w:ascii="DejaVu Sans" w:hAnsi="DejaVu Sans"/>
        </w:rPr>
      </w:pPr>
    </w:p>
    <w:p w14:paraId="589C655B" w14:textId="77777777" w:rsidR="00095C4A" w:rsidRDefault="00095C4A" w:rsidP="00095C4A">
      <w:pPr>
        <w:rPr>
          <w:rFonts w:ascii="DejaVu Sans" w:hAnsi="DejaVu Sans"/>
        </w:rPr>
      </w:pPr>
      <w:r>
        <w:rPr>
          <w:rFonts w:ascii="DejaVu Sans" w:hAnsi="DejaVu Sans"/>
        </w:rPr>
        <w:t>1. The Parish precept for 2020/2021 is £9,984.</w:t>
      </w:r>
    </w:p>
    <w:p w14:paraId="02E92CDA" w14:textId="77777777" w:rsidR="00095C4A" w:rsidRDefault="00095C4A" w:rsidP="00095C4A">
      <w:pPr>
        <w:rPr>
          <w:rFonts w:ascii="DejaVu Sans" w:hAnsi="DejaVu Sans"/>
        </w:rPr>
      </w:pPr>
    </w:p>
    <w:p w14:paraId="466A6409" w14:textId="77777777" w:rsidR="00095C4A" w:rsidRDefault="00095C4A" w:rsidP="00095C4A">
      <w:r>
        <w:rPr>
          <w:rFonts w:ascii="DejaVu Sans" w:hAnsi="DejaVu Sans"/>
        </w:rPr>
        <w:t>2. To 31 October 2020, precept-related expenditure was expected to be £6,872.</w:t>
      </w:r>
    </w:p>
    <w:p w14:paraId="7A8C99FD" w14:textId="77777777" w:rsidR="00095C4A" w:rsidRDefault="00095C4A" w:rsidP="00095C4A">
      <w:pPr>
        <w:rPr>
          <w:rFonts w:ascii="DejaVu Sans" w:hAnsi="DejaVu Sans"/>
        </w:rPr>
      </w:pPr>
    </w:p>
    <w:p w14:paraId="7EFC8541" w14:textId="77777777" w:rsidR="00095C4A" w:rsidRDefault="00095C4A" w:rsidP="00095C4A">
      <w:r>
        <w:rPr>
          <w:rFonts w:ascii="DejaVu Sans" w:hAnsi="DejaVu Sans"/>
        </w:rPr>
        <w:t>3. To 31 October 2020, precept-related expenditure was actually £5,988. The details can be found in the attached report.</w:t>
      </w:r>
    </w:p>
    <w:p w14:paraId="389102AE" w14:textId="77777777" w:rsidR="00095C4A" w:rsidRDefault="00095C4A" w:rsidP="00095C4A">
      <w:pPr>
        <w:rPr>
          <w:rFonts w:ascii="DejaVu Sans" w:hAnsi="DejaVu Sans"/>
        </w:rPr>
      </w:pPr>
    </w:p>
    <w:p w14:paraId="2E208EA0" w14:textId="77777777" w:rsidR="00095C4A" w:rsidRDefault="00095C4A" w:rsidP="00095C4A">
      <w:r>
        <w:rPr>
          <w:rFonts w:ascii="DejaVu Sans" w:hAnsi="DejaVu Sans"/>
        </w:rPr>
        <w:t>4. At 31 October 2020, total reserves stood at £46,825 (compared to £46,554 at 31 March 2020) of which £31,666 related to earmarked reserves. Again, the details can be found in the attached report.</w:t>
      </w:r>
    </w:p>
    <w:p w14:paraId="320C598E" w14:textId="77777777" w:rsidR="00095C4A" w:rsidRDefault="00095C4A" w:rsidP="00095C4A">
      <w:pPr>
        <w:rPr>
          <w:rFonts w:ascii="DejaVu Sans" w:hAnsi="DejaVu Sans"/>
        </w:rPr>
      </w:pPr>
    </w:p>
    <w:p w14:paraId="1ED476BA" w14:textId="77777777" w:rsidR="00095C4A" w:rsidRDefault="00095C4A" w:rsidP="00095C4A">
      <w:pPr>
        <w:rPr>
          <w:rFonts w:ascii="DejaVu Sans" w:hAnsi="DejaVu Sans"/>
        </w:rPr>
      </w:pPr>
      <w:r>
        <w:rPr>
          <w:rFonts w:ascii="DejaVu Sans" w:hAnsi="DejaVu Sans"/>
        </w:rPr>
        <w:t>5. The General Reserves increased as both precept instalments have been received (£9,984) and the Village Green earmarked reserves decreased by £3,681 mainly as a result of the retention for the landscaping being paid.</w:t>
      </w:r>
    </w:p>
    <w:p w14:paraId="57DB84C0" w14:textId="77777777" w:rsidR="00095C4A" w:rsidRDefault="00095C4A" w:rsidP="00095C4A">
      <w:pPr>
        <w:rPr>
          <w:rFonts w:ascii="DejaVu Sans" w:hAnsi="DejaVu Sans"/>
        </w:rPr>
      </w:pPr>
    </w:p>
    <w:p w14:paraId="1B80A905" w14:textId="77777777" w:rsidR="00095C4A" w:rsidRDefault="00095C4A" w:rsidP="00095C4A">
      <w:pPr>
        <w:rPr>
          <w:rFonts w:ascii="DejaVu Sans" w:hAnsi="DejaVu Sans"/>
        </w:rPr>
      </w:pPr>
      <w:r>
        <w:rPr>
          <w:rFonts w:ascii="DejaVu Sans" w:hAnsi="DejaVu Sans"/>
        </w:rPr>
        <w:t>6.  The transfers from the General Reserves to the Parish Maintenance reserve (£750) and to the Village Green (future maintenance) reserve (£1,750) were actioned in October.</w:t>
      </w:r>
    </w:p>
    <w:p w14:paraId="31E0F48B" w14:textId="77777777" w:rsidR="00095C4A" w:rsidRDefault="00095C4A" w:rsidP="00095C4A"/>
    <w:p w14:paraId="1FF9696E" w14:textId="55EDCE2A" w:rsidR="00095C4A" w:rsidRDefault="00095C4A" w:rsidP="00F46F82">
      <w:pPr>
        <w:pStyle w:val="NoSpacing"/>
      </w:pPr>
    </w:p>
    <w:p w14:paraId="1F0B11CD" w14:textId="77777777" w:rsidR="00095C4A" w:rsidRDefault="00095C4A">
      <w:r>
        <w:br w:type="page"/>
      </w:r>
    </w:p>
    <w:p w14:paraId="49A83B0A" w14:textId="4115CA57" w:rsidR="00095C4A" w:rsidRDefault="00095C4A" w:rsidP="00F46F82">
      <w:pPr>
        <w:pStyle w:val="NoSpacing"/>
      </w:pPr>
      <w:proofErr w:type="spellStart"/>
      <w:r>
        <w:lastRenderedPageBreak/>
        <w:t>Apendix</w:t>
      </w:r>
      <w:proofErr w:type="spellEnd"/>
      <w:r>
        <w:t xml:space="preserve"> 4 </w:t>
      </w:r>
    </w:p>
    <w:p w14:paraId="7C00455E" w14:textId="31721837" w:rsidR="00095C4A" w:rsidRDefault="00095C4A" w:rsidP="00F46F82">
      <w:pPr>
        <w:pStyle w:val="NoSpacing"/>
      </w:pPr>
    </w:p>
    <w:p w14:paraId="0A1C3680" w14:textId="77777777" w:rsidR="00095C4A" w:rsidRDefault="00095C4A" w:rsidP="00095C4A">
      <w:pPr>
        <w:pStyle w:val="Standard"/>
        <w:rPr>
          <w:rFonts w:ascii="Verdana" w:hAnsi="Verdana"/>
          <w:b/>
          <w:bCs/>
          <w:sz w:val="21"/>
          <w:szCs w:val="21"/>
        </w:rPr>
      </w:pPr>
      <w:r>
        <w:rPr>
          <w:rFonts w:ascii="Verdana" w:hAnsi="Verdana"/>
          <w:b/>
          <w:bCs/>
          <w:sz w:val="21"/>
          <w:szCs w:val="21"/>
        </w:rPr>
        <w:t>Ashbury Parish Council - Village Green Sub-committee</w:t>
      </w:r>
    </w:p>
    <w:p w14:paraId="7763714A" w14:textId="77777777" w:rsidR="00095C4A" w:rsidRDefault="00095C4A" w:rsidP="00095C4A">
      <w:pPr>
        <w:pStyle w:val="Standard"/>
        <w:rPr>
          <w:rFonts w:ascii="Verdana" w:hAnsi="Verdana"/>
          <w:b/>
          <w:bCs/>
          <w:sz w:val="21"/>
          <w:szCs w:val="21"/>
        </w:rPr>
      </w:pPr>
      <w:r>
        <w:rPr>
          <w:rFonts w:ascii="Verdana" w:hAnsi="Verdana"/>
          <w:b/>
          <w:bCs/>
          <w:sz w:val="21"/>
          <w:szCs w:val="21"/>
        </w:rPr>
        <w:t>Progress Report November 2020</w:t>
      </w:r>
    </w:p>
    <w:p w14:paraId="3CFE1058" w14:textId="77777777" w:rsidR="00095C4A" w:rsidRDefault="00095C4A" w:rsidP="00095C4A">
      <w:pPr>
        <w:pStyle w:val="Standard"/>
        <w:rPr>
          <w:rFonts w:ascii="Verdana" w:hAnsi="Verdana"/>
          <w:b/>
          <w:bCs/>
          <w:sz w:val="21"/>
          <w:szCs w:val="21"/>
        </w:rPr>
      </w:pPr>
    </w:p>
    <w:p w14:paraId="79C5C3C7" w14:textId="77777777" w:rsidR="00095C4A" w:rsidRDefault="00095C4A" w:rsidP="00095C4A">
      <w:pPr>
        <w:pStyle w:val="Standard"/>
        <w:numPr>
          <w:ilvl w:val="0"/>
          <w:numId w:val="16"/>
        </w:numPr>
        <w:rPr>
          <w:rFonts w:ascii="Verdana" w:hAnsi="Verdana"/>
          <w:sz w:val="21"/>
          <w:szCs w:val="21"/>
        </w:rPr>
      </w:pPr>
      <w:r>
        <w:rPr>
          <w:rFonts w:ascii="Verdana" w:hAnsi="Verdana"/>
          <w:sz w:val="21"/>
          <w:szCs w:val="21"/>
        </w:rPr>
        <w:t>Four of the original trees planted in December 2019 – three beeches and a yew – have had to be replaced. The reason they died remains a mystery – but is not connected to the strimming incident in July.</w:t>
      </w:r>
    </w:p>
    <w:p w14:paraId="32F491E5" w14:textId="77777777" w:rsidR="00095C4A" w:rsidRDefault="00095C4A" w:rsidP="00095C4A">
      <w:pPr>
        <w:pStyle w:val="Standard"/>
        <w:rPr>
          <w:rFonts w:ascii="Verdana" w:hAnsi="Verdana"/>
          <w:sz w:val="21"/>
          <w:szCs w:val="21"/>
        </w:rPr>
      </w:pPr>
      <w:r>
        <w:rPr>
          <w:rFonts w:ascii="Verdana" w:hAnsi="Verdana"/>
          <w:sz w:val="21"/>
          <w:szCs w:val="21"/>
        </w:rPr>
        <w:t xml:space="preserve"> </w:t>
      </w:r>
    </w:p>
    <w:p w14:paraId="6B8DC78B" w14:textId="77777777" w:rsidR="00095C4A" w:rsidRDefault="00095C4A" w:rsidP="00095C4A">
      <w:pPr>
        <w:pStyle w:val="Standard"/>
        <w:numPr>
          <w:ilvl w:val="0"/>
          <w:numId w:val="16"/>
        </w:numPr>
        <w:rPr>
          <w:rFonts w:ascii="Verdana" w:hAnsi="Verdana"/>
          <w:sz w:val="21"/>
          <w:szCs w:val="21"/>
        </w:rPr>
      </w:pPr>
      <w:r>
        <w:rPr>
          <w:rFonts w:ascii="Verdana" w:hAnsi="Verdana"/>
          <w:sz w:val="21"/>
          <w:szCs w:val="21"/>
        </w:rPr>
        <w:t xml:space="preserve">Since September we've received offers to sponsor 8 more of the already-planted trees. We have raised £600 so far and are expecting a further £400 shortly, giving us nearly £3500 in the tree fund. We are currently looking for sponsors for the 7 remaining trees.   </w:t>
      </w:r>
    </w:p>
    <w:p w14:paraId="392D1908" w14:textId="77777777" w:rsidR="00095C4A" w:rsidRDefault="00095C4A" w:rsidP="00095C4A">
      <w:pPr>
        <w:pStyle w:val="Standard"/>
        <w:rPr>
          <w:rFonts w:ascii="Verdana" w:hAnsi="Verdana"/>
          <w:sz w:val="21"/>
          <w:szCs w:val="21"/>
        </w:rPr>
      </w:pPr>
    </w:p>
    <w:p w14:paraId="1226135D" w14:textId="77777777" w:rsidR="00095C4A" w:rsidRDefault="00095C4A" w:rsidP="00095C4A">
      <w:pPr>
        <w:pStyle w:val="Standard"/>
        <w:numPr>
          <w:ilvl w:val="0"/>
          <w:numId w:val="16"/>
        </w:numPr>
        <w:rPr>
          <w:rFonts w:ascii="Verdana" w:hAnsi="Verdana"/>
          <w:sz w:val="21"/>
          <w:szCs w:val="21"/>
        </w:rPr>
      </w:pPr>
      <w:r>
        <w:rPr>
          <w:rFonts w:ascii="Verdana" w:hAnsi="Verdana"/>
          <w:sz w:val="21"/>
          <w:szCs w:val="21"/>
        </w:rPr>
        <w:t xml:space="preserve">We remain concerned about weeds on the Green, especially thistles, and the fact that only the central area has been treated, but it's now too late to carry out further weed treatment this year. We are in the process of getting quotations for the work to be done in the spring and are grateful to the Council for </w:t>
      </w:r>
      <w:proofErr w:type="spellStart"/>
      <w:proofErr w:type="gramStart"/>
      <w:r>
        <w:rPr>
          <w:rFonts w:ascii="Verdana" w:hAnsi="Verdana"/>
          <w:sz w:val="21"/>
          <w:szCs w:val="21"/>
        </w:rPr>
        <w:t>it's</w:t>
      </w:r>
      <w:proofErr w:type="spellEnd"/>
      <w:proofErr w:type="gramEnd"/>
      <w:r>
        <w:rPr>
          <w:rFonts w:ascii="Verdana" w:hAnsi="Verdana"/>
          <w:sz w:val="21"/>
          <w:szCs w:val="21"/>
        </w:rPr>
        <w:t xml:space="preserve"> offer to contribute to the cost.</w:t>
      </w:r>
    </w:p>
    <w:p w14:paraId="59C186E3" w14:textId="77777777" w:rsidR="00095C4A" w:rsidRDefault="00095C4A" w:rsidP="00095C4A">
      <w:pPr>
        <w:pStyle w:val="Standard"/>
        <w:rPr>
          <w:rFonts w:ascii="Verdana" w:hAnsi="Verdana"/>
          <w:sz w:val="21"/>
          <w:szCs w:val="21"/>
        </w:rPr>
      </w:pPr>
    </w:p>
    <w:p w14:paraId="7060A3D4" w14:textId="77777777" w:rsidR="00095C4A" w:rsidRDefault="00095C4A" w:rsidP="00095C4A">
      <w:pPr>
        <w:pStyle w:val="Standard"/>
        <w:numPr>
          <w:ilvl w:val="0"/>
          <w:numId w:val="16"/>
        </w:numPr>
        <w:rPr>
          <w:rFonts w:ascii="Verdana" w:hAnsi="Verdana"/>
          <w:sz w:val="21"/>
          <w:szCs w:val="21"/>
        </w:rPr>
      </w:pPr>
      <w:r>
        <w:rPr>
          <w:rFonts w:ascii="Verdana" w:hAnsi="Verdana"/>
          <w:sz w:val="21"/>
          <w:szCs w:val="21"/>
        </w:rPr>
        <w:t xml:space="preserve">To get the Green looking really good next year, regular, effective maintenance will be vital. One of our members has offered to act as maintenance monitor and we believe that this will significantly enhance oversight arrangements.  </w:t>
      </w:r>
    </w:p>
    <w:p w14:paraId="4679F566" w14:textId="77777777" w:rsidR="00095C4A" w:rsidRDefault="00095C4A" w:rsidP="00095C4A">
      <w:pPr>
        <w:pStyle w:val="Standard"/>
        <w:rPr>
          <w:rFonts w:ascii="Verdana" w:hAnsi="Verdana"/>
          <w:sz w:val="21"/>
          <w:szCs w:val="21"/>
        </w:rPr>
      </w:pPr>
      <w:r>
        <w:rPr>
          <w:rFonts w:ascii="Verdana" w:hAnsi="Verdana"/>
          <w:sz w:val="21"/>
          <w:szCs w:val="21"/>
        </w:rPr>
        <w:t xml:space="preserve"> </w:t>
      </w:r>
    </w:p>
    <w:p w14:paraId="4FC82DC9" w14:textId="77777777" w:rsidR="00095C4A" w:rsidRDefault="00095C4A" w:rsidP="00095C4A">
      <w:pPr>
        <w:pStyle w:val="Standard"/>
        <w:numPr>
          <w:ilvl w:val="0"/>
          <w:numId w:val="16"/>
        </w:numPr>
        <w:rPr>
          <w:rFonts w:ascii="Verdana" w:hAnsi="Verdana"/>
          <w:sz w:val="21"/>
          <w:szCs w:val="21"/>
        </w:rPr>
      </w:pPr>
      <w:r>
        <w:rPr>
          <w:rFonts w:ascii="Verdana" w:hAnsi="Verdana"/>
          <w:sz w:val="21"/>
          <w:szCs w:val="21"/>
        </w:rPr>
        <w:t>We're continuing to get positive feedback from the community about the Green in general and the playing field in particular. The School has assured us that it is keen to start using the space when it is safe to do so.</w:t>
      </w:r>
    </w:p>
    <w:p w14:paraId="4D9148CB" w14:textId="77777777" w:rsidR="00095C4A" w:rsidRDefault="00095C4A" w:rsidP="00095C4A">
      <w:pPr>
        <w:pStyle w:val="Standard"/>
        <w:rPr>
          <w:rFonts w:ascii="Verdana" w:hAnsi="Verdana"/>
          <w:sz w:val="21"/>
          <w:szCs w:val="21"/>
        </w:rPr>
      </w:pPr>
    </w:p>
    <w:p w14:paraId="59A2663E" w14:textId="77777777" w:rsidR="00095C4A" w:rsidRDefault="00095C4A" w:rsidP="00095C4A">
      <w:pPr>
        <w:pStyle w:val="Standard"/>
        <w:numPr>
          <w:ilvl w:val="0"/>
          <w:numId w:val="16"/>
        </w:numPr>
        <w:rPr>
          <w:rFonts w:ascii="Verdana" w:hAnsi="Verdana"/>
          <w:sz w:val="21"/>
          <w:szCs w:val="21"/>
        </w:rPr>
      </w:pPr>
      <w:r>
        <w:rPr>
          <w:rFonts w:ascii="Verdana" w:hAnsi="Verdana"/>
          <w:sz w:val="21"/>
          <w:szCs w:val="21"/>
        </w:rPr>
        <w:t xml:space="preserve">There have been quite a few recent cases of dog owners failing to clear up after their pets. We are going to re-start our regular checks, and spray any poo we find with fluorescent paint to highlight the failure – and we trust embarrass the person responsible.   </w:t>
      </w:r>
    </w:p>
    <w:p w14:paraId="463931D7" w14:textId="77777777" w:rsidR="00095C4A" w:rsidRDefault="00095C4A" w:rsidP="00095C4A">
      <w:pPr>
        <w:pStyle w:val="Standard"/>
        <w:rPr>
          <w:rFonts w:ascii="Verdana" w:hAnsi="Verdana"/>
          <w:sz w:val="21"/>
          <w:szCs w:val="21"/>
        </w:rPr>
      </w:pPr>
    </w:p>
    <w:p w14:paraId="1B39CC5D" w14:textId="77777777" w:rsidR="00095C4A" w:rsidRDefault="00095C4A" w:rsidP="00095C4A">
      <w:pPr>
        <w:pStyle w:val="Standard"/>
        <w:numPr>
          <w:ilvl w:val="0"/>
          <w:numId w:val="16"/>
        </w:numPr>
      </w:pPr>
      <w:r>
        <w:rPr>
          <w:rFonts w:ascii="Verdana" w:hAnsi="Verdana"/>
          <w:sz w:val="21"/>
          <w:szCs w:val="21"/>
        </w:rPr>
        <w:t>We're still working on plans for picnic tables, a wild flower area, and a quiet space. It has taken longer than expected to get the quotations we need to enable us to apply for funding. We expect to be able to report in more detail in January.</w:t>
      </w:r>
      <w:r>
        <w:rPr>
          <w:rFonts w:ascii="Arial" w:hAnsi="Arial"/>
          <w:sz w:val="22"/>
          <w:szCs w:val="22"/>
        </w:rPr>
        <w:t xml:space="preserve">  </w:t>
      </w:r>
    </w:p>
    <w:p w14:paraId="1361DBA9" w14:textId="77777777" w:rsidR="00095C4A" w:rsidRDefault="00095C4A" w:rsidP="00095C4A">
      <w:pPr>
        <w:pStyle w:val="Standard"/>
        <w:rPr>
          <w:rFonts w:ascii="Arial" w:hAnsi="Arial"/>
          <w:sz w:val="22"/>
          <w:szCs w:val="22"/>
        </w:rPr>
      </w:pPr>
      <w:r>
        <w:rPr>
          <w:rFonts w:ascii="Arial" w:hAnsi="Arial"/>
          <w:sz w:val="22"/>
          <w:szCs w:val="22"/>
        </w:rPr>
        <w:t xml:space="preserve">  </w:t>
      </w:r>
    </w:p>
    <w:p w14:paraId="2C34AE00" w14:textId="77777777" w:rsidR="00095C4A" w:rsidRDefault="00095C4A" w:rsidP="00095C4A">
      <w:pPr>
        <w:pStyle w:val="Standard"/>
        <w:rPr>
          <w:rFonts w:ascii="Arial" w:hAnsi="Arial"/>
          <w:sz w:val="22"/>
          <w:szCs w:val="22"/>
        </w:rPr>
      </w:pPr>
      <w:r>
        <w:rPr>
          <w:rFonts w:ascii="Arial" w:hAnsi="Arial"/>
          <w:sz w:val="22"/>
          <w:szCs w:val="22"/>
        </w:rPr>
        <w:t>Liz Derrington</w:t>
      </w:r>
    </w:p>
    <w:p w14:paraId="7C03F40A" w14:textId="77777777" w:rsidR="00095C4A" w:rsidRDefault="00095C4A" w:rsidP="00095C4A">
      <w:pPr>
        <w:pStyle w:val="Standard"/>
      </w:pPr>
      <w:r>
        <w:rPr>
          <w:rFonts w:ascii="Arial" w:hAnsi="Arial"/>
          <w:sz w:val="22"/>
          <w:szCs w:val="22"/>
        </w:rPr>
        <w:t>6 November 2020</w:t>
      </w:r>
    </w:p>
    <w:p w14:paraId="0117D392" w14:textId="77777777" w:rsidR="00095C4A" w:rsidRPr="0083618F" w:rsidRDefault="00095C4A" w:rsidP="00F46F82">
      <w:pPr>
        <w:pStyle w:val="NoSpacing"/>
      </w:pPr>
    </w:p>
    <w:sectPr w:rsidR="00095C4A" w:rsidRPr="0083618F" w:rsidSect="00F53080">
      <w:headerReference w:type="even" r:id="rId11"/>
      <w:headerReference w:type="default" r:id="rId12"/>
      <w:headerReference w:type="first" r:id="rId13"/>
      <w:pgSz w:w="11906" w:h="16838"/>
      <w:pgMar w:top="284" w:right="720" w:bottom="568" w:left="720" w:header="708" w:footer="403"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BBAC937" w14:textId="77777777" w:rsidR="00771CC5" w:rsidRDefault="00771CC5" w:rsidP="008E5B20">
      <w:pPr>
        <w:spacing w:after="0" w:line="240" w:lineRule="auto"/>
      </w:pPr>
      <w:r>
        <w:separator/>
      </w:r>
    </w:p>
  </w:endnote>
  <w:endnote w:type="continuationSeparator" w:id="0">
    <w:p w14:paraId="31478FC5" w14:textId="77777777" w:rsidR="00771CC5" w:rsidRDefault="00771CC5" w:rsidP="008E5B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DejaVu Sans">
    <w:altName w:val="Verdana"/>
    <w:charset w:val="01"/>
    <w:family w:val="roman"/>
    <w:pitch w:val="variable"/>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36884B7" w14:textId="77777777" w:rsidR="00771CC5" w:rsidRDefault="00771CC5" w:rsidP="008E5B20">
      <w:pPr>
        <w:spacing w:after="0" w:line="240" w:lineRule="auto"/>
      </w:pPr>
      <w:r>
        <w:separator/>
      </w:r>
    </w:p>
  </w:footnote>
  <w:footnote w:type="continuationSeparator" w:id="0">
    <w:p w14:paraId="39BB5E42" w14:textId="77777777" w:rsidR="00771CC5" w:rsidRDefault="00771CC5" w:rsidP="008E5B2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D9542C9" w14:textId="21C9AF62" w:rsidR="00B5510B" w:rsidRDefault="00771CC5">
    <w:pPr>
      <w:pStyle w:val="Header"/>
    </w:pPr>
    <w:r>
      <w:rPr>
        <w:noProof/>
      </w:rPr>
      <w:pict w14:anchorId="0923142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90709454" o:spid="_x0000_s2050" type="#_x0000_t136" style="position:absolute;margin-left:0;margin-top:0;width:553.35pt;height:184.45pt;rotation:315;z-index:-251655168;mso-position-horizontal:center;mso-position-horizontal-relative:margin;mso-position-vertical:center;mso-position-vertical-relative:margin" o:allowincell="f" fillcolor="silver" stroked="f">
          <v:fill opacity=".5"/>
          <v:textpath style="font-family:&quot;Calibri&quot;;font-size:1pt" string="APC - DRAFT"/>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8FB518F" w14:textId="77777777" w:rsidR="00B5510B" w:rsidRPr="0012524A" w:rsidRDefault="00B5510B" w:rsidP="006C3694">
    <w:pPr>
      <w:pStyle w:val="NoSpacing"/>
      <w:jc w:val="center"/>
      <w:rPr>
        <w:b/>
        <w:sz w:val="28"/>
        <w:szCs w:val="28"/>
      </w:rPr>
    </w:pPr>
    <w:r>
      <w:rPr>
        <w:b/>
        <w:sz w:val="28"/>
        <w:szCs w:val="28"/>
      </w:rPr>
      <w:t>Meeting of Ashbury</w:t>
    </w:r>
    <w:r w:rsidRPr="0012524A">
      <w:rPr>
        <w:b/>
        <w:sz w:val="28"/>
        <w:szCs w:val="28"/>
      </w:rPr>
      <w:t xml:space="preserve"> Parish Council</w:t>
    </w:r>
  </w:p>
  <w:p w14:paraId="13F4FA10" w14:textId="2F836C94" w:rsidR="00B5510B" w:rsidRDefault="00B5510B" w:rsidP="00031F96">
    <w:pPr>
      <w:pStyle w:val="NoSpacing"/>
      <w:jc w:val="center"/>
    </w:pPr>
    <w:r>
      <w:rPr>
        <w:b/>
        <w:sz w:val="28"/>
        <w:szCs w:val="28"/>
      </w:rPr>
      <w:t>Via Zoom</w:t>
    </w:r>
    <w:r w:rsidR="00771CC5">
      <w:rPr>
        <w:noProof/>
      </w:rPr>
      <w:pict w14:anchorId="5BD41D5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90709455" o:spid="_x0000_s2051" type="#_x0000_t136" style="position:absolute;left:0;text-align:left;margin-left:0;margin-top:0;width:553.35pt;height:184.45pt;rotation:315;z-index:-251653120;mso-position-horizontal:center;mso-position-horizontal-relative:margin;mso-position-vertical:center;mso-position-vertical-relative:margin" o:allowincell="f" fillcolor="silver" stroked="f">
          <v:fill opacity=".5"/>
          <v:textpath style="font-family:&quot;Calibri&quot;;font-size:1pt" string="APC - DRAFT"/>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4C1375F" w14:textId="382036B8" w:rsidR="00B5510B" w:rsidRDefault="00771CC5">
    <w:pPr>
      <w:pStyle w:val="Header"/>
    </w:pPr>
    <w:r>
      <w:rPr>
        <w:noProof/>
      </w:rPr>
      <w:pict w14:anchorId="112E4BD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90709453" o:spid="_x0000_s2049" type="#_x0000_t136" style="position:absolute;margin-left:0;margin-top:0;width:553.35pt;height:184.45pt;rotation:315;z-index:-251657216;mso-position-horizontal:center;mso-position-horizontal-relative:margin;mso-position-vertical:center;mso-position-vertical-relative:margin" o:allowincell="f" fillcolor="silver" stroked="f">
          <v:fill opacity=".5"/>
          <v:textpath style="font-family:&quot;Calibri&quot;;font-size:1pt" string="APC - DRAFT"/>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6A4A27"/>
    <w:multiLevelType w:val="hybridMultilevel"/>
    <w:tmpl w:val="E7C4F0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05111A38"/>
    <w:multiLevelType w:val="multilevel"/>
    <w:tmpl w:val="12107778"/>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
    <w:nsid w:val="079514A8"/>
    <w:multiLevelType w:val="hybridMultilevel"/>
    <w:tmpl w:val="55B43B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07AD1E9C"/>
    <w:multiLevelType w:val="hybridMultilevel"/>
    <w:tmpl w:val="F92C9906"/>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nsid w:val="0ADA7A1C"/>
    <w:multiLevelType w:val="hybridMultilevel"/>
    <w:tmpl w:val="BEC2CE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127540EE"/>
    <w:multiLevelType w:val="hybridMultilevel"/>
    <w:tmpl w:val="7CA07F02"/>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nsid w:val="168B0065"/>
    <w:multiLevelType w:val="hybridMultilevel"/>
    <w:tmpl w:val="CB8EB42C"/>
    <w:lvl w:ilvl="0" w:tplc="08090001">
      <w:start w:val="1"/>
      <w:numFmt w:val="bullet"/>
      <w:lvlText w:val=""/>
      <w:lvlJc w:val="left"/>
      <w:pPr>
        <w:ind w:left="720" w:hanging="360"/>
      </w:pPr>
      <w:rPr>
        <w:rFonts w:ascii="Symbol" w:hAnsi="Symbol" w:cs="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317064F0"/>
    <w:multiLevelType w:val="hybridMultilevel"/>
    <w:tmpl w:val="46BCEE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3B514507"/>
    <w:multiLevelType w:val="hybridMultilevel"/>
    <w:tmpl w:val="D940E52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nsid w:val="3DEB143E"/>
    <w:multiLevelType w:val="hybridMultilevel"/>
    <w:tmpl w:val="40F45D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4C5E7B8F"/>
    <w:multiLevelType w:val="multilevel"/>
    <w:tmpl w:val="C854E8B6"/>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1">
    <w:nsid w:val="5DD16ECB"/>
    <w:multiLevelType w:val="hybridMultilevel"/>
    <w:tmpl w:val="55749B58"/>
    <w:lvl w:ilvl="0" w:tplc="08090017">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2">
    <w:nsid w:val="6BD645FC"/>
    <w:multiLevelType w:val="hybridMultilevel"/>
    <w:tmpl w:val="176E4E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733B6608"/>
    <w:multiLevelType w:val="hybridMultilevel"/>
    <w:tmpl w:val="3AA8CEFE"/>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nsid w:val="761B4D08"/>
    <w:multiLevelType w:val="hybridMultilevel"/>
    <w:tmpl w:val="C3C6FEFE"/>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nsid w:val="77BA7F4A"/>
    <w:multiLevelType w:val="multilevel"/>
    <w:tmpl w:val="12107778"/>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num w:numId="1">
    <w:abstractNumId w:val="5"/>
  </w:num>
  <w:num w:numId="2">
    <w:abstractNumId w:val="6"/>
  </w:num>
  <w:num w:numId="3">
    <w:abstractNumId w:val="7"/>
  </w:num>
  <w:num w:numId="4">
    <w:abstractNumId w:val="12"/>
  </w:num>
  <w:num w:numId="5">
    <w:abstractNumId w:val="9"/>
  </w:num>
  <w:num w:numId="6">
    <w:abstractNumId w:val="4"/>
  </w:num>
  <w:num w:numId="7">
    <w:abstractNumId w:val="2"/>
  </w:num>
  <w:num w:numId="8">
    <w:abstractNumId w:val="13"/>
  </w:num>
  <w:num w:numId="9">
    <w:abstractNumId w:val="8"/>
  </w:num>
  <w:num w:numId="10">
    <w:abstractNumId w:val="11"/>
  </w:num>
  <w:num w:numId="11">
    <w:abstractNumId w:val="3"/>
  </w:num>
  <w:num w:numId="12">
    <w:abstractNumId w:val="14"/>
  </w:num>
  <w:num w:numId="13">
    <w:abstractNumId w:val="0"/>
  </w:num>
  <w:num w:numId="14">
    <w:abstractNumId w:val="1"/>
  </w:num>
  <w:num w:numId="15">
    <w:abstractNumId w:val="15"/>
  </w:num>
  <w:num w:numId="16">
    <w:abstractNumId w:val="1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357B"/>
    <w:rsid w:val="00000D07"/>
    <w:rsid w:val="00004C3A"/>
    <w:rsid w:val="0001028E"/>
    <w:rsid w:val="00013792"/>
    <w:rsid w:val="00014443"/>
    <w:rsid w:val="0001539F"/>
    <w:rsid w:val="0001696E"/>
    <w:rsid w:val="00023F03"/>
    <w:rsid w:val="00031F96"/>
    <w:rsid w:val="00033B8A"/>
    <w:rsid w:val="00037C0B"/>
    <w:rsid w:val="000409F7"/>
    <w:rsid w:val="00040DB4"/>
    <w:rsid w:val="000438E0"/>
    <w:rsid w:val="00044958"/>
    <w:rsid w:val="00046282"/>
    <w:rsid w:val="00046B9B"/>
    <w:rsid w:val="000509EB"/>
    <w:rsid w:val="00051F34"/>
    <w:rsid w:val="00053906"/>
    <w:rsid w:val="00056EBE"/>
    <w:rsid w:val="0005793C"/>
    <w:rsid w:val="000631EC"/>
    <w:rsid w:val="00065CC8"/>
    <w:rsid w:val="00067A5A"/>
    <w:rsid w:val="00071065"/>
    <w:rsid w:val="0007128B"/>
    <w:rsid w:val="00072C91"/>
    <w:rsid w:val="00075ADA"/>
    <w:rsid w:val="0007632B"/>
    <w:rsid w:val="00077060"/>
    <w:rsid w:val="0008225D"/>
    <w:rsid w:val="000829D1"/>
    <w:rsid w:val="000843FB"/>
    <w:rsid w:val="00085A12"/>
    <w:rsid w:val="00086E76"/>
    <w:rsid w:val="00091268"/>
    <w:rsid w:val="0009202D"/>
    <w:rsid w:val="0009288E"/>
    <w:rsid w:val="00095AA4"/>
    <w:rsid w:val="00095C4A"/>
    <w:rsid w:val="00097F43"/>
    <w:rsid w:val="000A05C6"/>
    <w:rsid w:val="000A15C3"/>
    <w:rsid w:val="000A1EB1"/>
    <w:rsid w:val="000A2751"/>
    <w:rsid w:val="000A283D"/>
    <w:rsid w:val="000A5024"/>
    <w:rsid w:val="000B4341"/>
    <w:rsid w:val="000B6846"/>
    <w:rsid w:val="000C27DD"/>
    <w:rsid w:val="000C7063"/>
    <w:rsid w:val="000D2607"/>
    <w:rsid w:val="000D2DA2"/>
    <w:rsid w:val="000E0822"/>
    <w:rsid w:val="000E26D2"/>
    <w:rsid w:val="000E5A85"/>
    <w:rsid w:val="000F1CCE"/>
    <w:rsid w:val="000F2642"/>
    <w:rsid w:val="000F3D92"/>
    <w:rsid w:val="000F5EBC"/>
    <w:rsid w:val="000F6A59"/>
    <w:rsid w:val="00101A38"/>
    <w:rsid w:val="0010222A"/>
    <w:rsid w:val="00102C58"/>
    <w:rsid w:val="00104E22"/>
    <w:rsid w:val="00105639"/>
    <w:rsid w:val="00106E7F"/>
    <w:rsid w:val="00113852"/>
    <w:rsid w:val="00114398"/>
    <w:rsid w:val="00114934"/>
    <w:rsid w:val="001157B9"/>
    <w:rsid w:val="00124BC8"/>
    <w:rsid w:val="0012524A"/>
    <w:rsid w:val="00125A02"/>
    <w:rsid w:val="00126680"/>
    <w:rsid w:val="001268AC"/>
    <w:rsid w:val="0012696A"/>
    <w:rsid w:val="00130CFB"/>
    <w:rsid w:val="00136889"/>
    <w:rsid w:val="001368C4"/>
    <w:rsid w:val="00141B34"/>
    <w:rsid w:val="00150DA0"/>
    <w:rsid w:val="00151B96"/>
    <w:rsid w:val="00152286"/>
    <w:rsid w:val="00156BC4"/>
    <w:rsid w:val="00161853"/>
    <w:rsid w:val="00162DAA"/>
    <w:rsid w:val="00163C21"/>
    <w:rsid w:val="00163E9C"/>
    <w:rsid w:val="00164DF8"/>
    <w:rsid w:val="0016786B"/>
    <w:rsid w:val="00170C78"/>
    <w:rsid w:val="00174D4B"/>
    <w:rsid w:val="00175718"/>
    <w:rsid w:val="00177343"/>
    <w:rsid w:val="0018034B"/>
    <w:rsid w:val="001830C1"/>
    <w:rsid w:val="0018375F"/>
    <w:rsid w:val="00183B03"/>
    <w:rsid w:val="00185607"/>
    <w:rsid w:val="00187FB7"/>
    <w:rsid w:val="00191E0F"/>
    <w:rsid w:val="00193974"/>
    <w:rsid w:val="0019624C"/>
    <w:rsid w:val="00196EB7"/>
    <w:rsid w:val="00197B30"/>
    <w:rsid w:val="00197CE0"/>
    <w:rsid w:val="001A51FA"/>
    <w:rsid w:val="001A7433"/>
    <w:rsid w:val="001A7BC2"/>
    <w:rsid w:val="001B0FE3"/>
    <w:rsid w:val="001B4483"/>
    <w:rsid w:val="001B5C00"/>
    <w:rsid w:val="001B712B"/>
    <w:rsid w:val="001B728E"/>
    <w:rsid w:val="001C0E1C"/>
    <w:rsid w:val="001C1354"/>
    <w:rsid w:val="001C1AC4"/>
    <w:rsid w:val="001C2643"/>
    <w:rsid w:val="001C30A5"/>
    <w:rsid w:val="001C6C39"/>
    <w:rsid w:val="001C7329"/>
    <w:rsid w:val="001D1B7B"/>
    <w:rsid w:val="001D22F3"/>
    <w:rsid w:val="001D7A9B"/>
    <w:rsid w:val="001E0604"/>
    <w:rsid w:val="001E40B7"/>
    <w:rsid w:val="001E4666"/>
    <w:rsid w:val="001E7B47"/>
    <w:rsid w:val="001F062F"/>
    <w:rsid w:val="001F1E63"/>
    <w:rsid w:val="001F3AFF"/>
    <w:rsid w:val="002010C1"/>
    <w:rsid w:val="00204A32"/>
    <w:rsid w:val="00207C73"/>
    <w:rsid w:val="002115F0"/>
    <w:rsid w:val="002125BC"/>
    <w:rsid w:val="002151B4"/>
    <w:rsid w:val="00216A86"/>
    <w:rsid w:val="00225C92"/>
    <w:rsid w:val="00226609"/>
    <w:rsid w:val="00236F8D"/>
    <w:rsid w:val="002374E5"/>
    <w:rsid w:val="0023771C"/>
    <w:rsid w:val="002413E2"/>
    <w:rsid w:val="00244FA2"/>
    <w:rsid w:val="002458A2"/>
    <w:rsid w:val="00245F7F"/>
    <w:rsid w:val="002465E6"/>
    <w:rsid w:val="002508FD"/>
    <w:rsid w:val="00251ED8"/>
    <w:rsid w:val="00262616"/>
    <w:rsid w:val="00266EE1"/>
    <w:rsid w:val="00270367"/>
    <w:rsid w:val="00270882"/>
    <w:rsid w:val="00271968"/>
    <w:rsid w:val="00276BAE"/>
    <w:rsid w:val="002835A4"/>
    <w:rsid w:val="00286684"/>
    <w:rsid w:val="002909D3"/>
    <w:rsid w:val="002966FF"/>
    <w:rsid w:val="00297991"/>
    <w:rsid w:val="002A36A3"/>
    <w:rsid w:val="002B68CF"/>
    <w:rsid w:val="002C19C2"/>
    <w:rsid w:val="002C5485"/>
    <w:rsid w:val="002C6AD5"/>
    <w:rsid w:val="002D0BAE"/>
    <w:rsid w:val="002D33C0"/>
    <w:rsid w:val="002D3656"/>
    <w:rsid w:val="002D39CE"/>
    <w:rsid w:val="002D7274"/>
    <w:rsid w:val="002D7409"/>
    <w:rsid w:val="002E483F"/>
    <w:rsid w:val="002E78C1"/>
    <w:rsid w:val="002F08E8"/>
    <w:rsid w:val="002F09F4"/>
    <w:rsid w:val="002F178F"/>
    <w:rsid w:val="002F40D0"/>
    <w:rsid w:val="002F6C72"/>
    <w:rsid w:val="00306AE8"/>
    <w:rsid w:val="0031571F"/>
    <w:rsid w:val="003164BE"/>
    <w:rsid w:val="00317880"/>
    <w:rsid w:val="00321657"/>
    <w:rsid w:val="00325A1C"/>
    <w:rsid w:val="00325F07"/>
    <w:rsid w:val="00334696"/>
    <w:rsid w:val="0033539A"/>
    <w:rsid w:val="003362BC"/>
    <w:rsid w:val="00340C6F"/>
    <w:rsid w:val="00341043"/>
    <w:rsid w:val="0034114C"/>
    <w:rsid w:val="00341FA4"/>
    <w:rsid w:val="00344950"/>
    <w:rsid w:val="003452D0"/>
    <w:rsid w:val="003460F7"/>
    <w:rsid w:val="00346231"/>
    <w:rsid w:val="003473E1"/>
    <w:rsid w:val="00354E04"/>
    <w:rsid w:val="003603A1"/>
    <w:rsid w:val="0036356E"/>
    <w:rsid w:val="0036435C"/>
    <w:rsid w:val="00365113"/>
    <w:rsid w:val="00365C38"/>
    <w:rsid w:val="00372931"/>
    <w:rsid w:val="00374F7D"/>
    <w:rsid w:val="00377059"/>
    <w:rsid w:val="00384ABE"/>
    <w:rsid w:val="00386941"/>
    <w:rsid w:val="003926A8"/>
    <w:rsid w:val="003A0A54"/>
    <w:rsid w:val="003A1E77"/>
    <w:rsid w:val="003A79EC"/>
    <w:rsid w:val="003A7D3E"/>
    <w:rsid w:val="003B4118"/>
    <w:rsid w:val="003C0BA5"/>
    <w:rsid w:val="003C1507"/>
    <w:rsid w:val="003C2237"/>
    <w:rsid w:val="003C68F6"/>
    <w:rsid w:val="003C7016"/>
    <w:rsid w:val="003C71A4"/>
    <w:rsid w:val="003D2DFF"/>
    <w:rsid w:val="003D7B7D"/>
    <w:rsid w:val="003E14C7"/>
    <w:rsid w:val="003E3A73"/>
    <w:rsid w:val="003E3E04"/>
    <w:rsid w:val="003E4F9D"/>
    <w:rsid w:val="003F156D"/>
    <w:rsid w:val="003F1EA5"/>
    <w:rsid w:val="003F4202"/>
    <w:rsid w:val="003F6BF0"/>
    <w:rsid w:val="003F7E33"/>
    <w:rsid w:val="004019F4"/>
    <w:rsid w:val="004025A4"/>
    <w:rsid w:val="004065DD"/>
    <w:rsid w:val="00411A73"/>
    <w:rsid w:val="004126C8"/>
    <w:rsid w:val="004133C9"/>
    <w:rsid w:val="004133FC"/>
    <w:rsid w:val="0041360A"/>
    <w:rsid w:val="00413C78"/>
    <w:rsid w:val="00415E97"/>
    <w:rsid w:val="0041706D"/>
    <w:rsid w:val="004176B3"/>
    <w:rsid w:val="00417B29"/>
    <w:rsid w:val="00420E32"/>
    <w:rsid w:val="004218DD"/>
    <w:rsid w:val="0042395A"/>
    <w:rsid w:val="00424650"/>
    <w:rsid w:val="004278AE"/>
    <w:rsid w:val="004306E8"/>
    <w:rsid w:val="00430EFE"/>
    <w:rsid w:val="0043358D"/>
    <w:rsid w:val="00441783"/>
    <w:rsid w:val="00444786"/>
    <w:rsid w:val="00444C58"/>
    <w:rsid w:val="004503B9"/>
    <w:rsid w:val="004523D6"/>
    <w:rsid w:val="004531D5"/>
    <w:rsid w:val="0045370A"/>
    <w:rsid w:val="004549C6"/>
    <w:rsid w:val="00455196"/>
    <w:rsid w:val="004565F4"/>
    <w:rsid w:val="00457A69"/>
    <w:rsid w:val="00457C4D"/>
    <w:rsid w:val="004602C2"/>
    <w:rsid w:val="004617BF"/>
    <w:rsid w:val="004619CC"/>
    <w:rsid w:val="0046234E"/>
    <w:rsid w:val="004635C3"/>
    <w:rsid w:val="0046468C"/>
    <w:rsid w:val="0047074C"/>
    <w:rsid w:val="00472F92"/>
    <w:rsid w:val="00473200"/>
    <w:rsid w:val="00475309"/>
    <w:rsid w:val="00475D88"/>
    <w:rsid w:val="00476284"/>
    <w:rsid w:val="00477065"/>
    <w:rsid w:val="00490B5B"/>
    <w:rsid w:val="00492217"/>
    <w:rsid w:val="00496E71"/>
    <w:rsid w:val="00497311"/>
    <w:rsid w:val="00497442"/>
    <w:rsid w:val="004A0DB0"/>
    <w:rsid w:val="004A18C4"/>
    <w:rsid w:val="004A55E3"/>
    <w:rsid w:val="004A7AD9"/>
    <w:rsid w:val="004B0547"/>
    <w:rsid w:val="004B3688"/>
    <w:rsid w:val="004B563E"/>
    <w:rsid w:val="004C44A6"/>
    <w:rsid w:val="004C58C8"/>
    <w:rsid w:val="004C5F09"/>
    <w:rsid w:val="004C7F2A"/>
    <w:rsid w:val="004D26C8"/>
    <w:rsid w:val="004D3D9B"/>
    <w:rsid w:val="004D65B3"/>
    <w:rsid w:val="004E3262"/>
    <w:rsid w:val="004E3E97"/>
    <w:rsid w:val="004E4E05"/>
    <w:rsid w:val="004E6DDD"/>
    <w:rsid w:val="004F1A87"/>
    <w:rsid w:val="00502C61"/>
    <w:rsid w:val="00502ECC"/>
    <w:rsid w:val="005031F7"/>
    <w:rsid w:val="0050366E"/>
    <w:rsid w:val="0050398E"/>
    <w:rsid w:val="00504594"/>
    <w:rsid w:val="00504CC5"/>
    <w:rsid w:val="005058EB"/>
    <w:rsid w:val="005060FD"/>
    <w:rsid w:val="00507880"/>
    <w:rsid w:val="00511C75"/>
    <w:rsid w:val="005145E5"/>
    <w:rsid w:val="00515776"/>
    <w:rsid w:val="005165F5"/>
    <w:rsid w:val="005222C3"/>
    <w:rsid w:val="00523200"/>
    <w:rsid w:val="005237C6"/>
    <w:rsid w:val="00525063"/>
    <w:rsid w:val="0053138B"/>
    <w:rsid w:val="005358C3"/>
    <w:rsid w:val="00535DD5"/>
    <w:rsid w:val="005364D2"/>
    <w:rsid w:val="005402F1"/>
    <w:rsid w:val="0054086F"/>
    <w:rsid w:val="00540D9D"/>
    <w:rsid w:val="00545738"/>
    <w:rsid w:val="005535B5"/>
    <w:rsid w:val="005540D6"/>
    <w:rsid w:val="00554C70"/>
    <w:rsid w:val="00555CF0"/>
    <w:rsid w:val="005672E0"/>
    <w:rsid w:val="00570AAD"/>
    <w:rsid w:val="00571128"/>
    <w:rsid w:val="00573CDB"/>
    <w:rsid w:val="005740FD"/>
    <w:rsid w:val="00574AF5"/>
    <w:rsid w:val="005769C7"/>
    <w:rsid w:val="00576AC0"/>
    <w:rsid w:val="005770B3"/>
    <w:rsid w:val="00577960"/>
    <w:rsid w:val="00581269"/>
    <w:rsid w:val="005817FF"/>
    <w:rsid w:val="005851D2"/>
    <w:rsid w:val="005919F6"/>
    <w:rsid w:val="00591EE7"/>
    <w:rsid w:val="00593EED"/>
    <w:rsid w:val="00594098"/>
    <w:rsid w:val="005A26C8"/>
    <w:rsid w:val="005A33CB"/>
    <w:rsid w:val="005A43D1"/>
    <w:rsid w:val="005B6665"/>
    <w:rsid w:val="005C69F2"/>
    <w:rsid w:val="005D003F"/>
    <w:rsid w:val="005D1D18"/>
    <w:rsid w:val="005D4869"/>
    <w:rsid w:val="005E10C4"/>
    <w:rsid w:val="005E1116"/>
    <w:rsid w:val="005E2900"/>
    <w:rsid w:val="005E2E68"/>
    <w:rsid w:val="005E39C9"/>
    <w:rsid w:val="005E5C20"/>
    <w:rsid w:val="005E6B78"/>
    <w:rsid w:val="005F37CF"/>
    <w:rsid w:val="005F48C0"/>
    <w:rsid w:val="005F790A"/>
    <w:rsid w:val="006006CE"/>
    <w:rsid w:val="0060420B"/>
    <w:rsid w:val="00604839"/>
    <w:rsid w:val="00605F02"/>
    <w:rsid w:val="00606482"/>
    <w:rsid w:val="006068AF"/>
    <w:rsid w:val="00607853"/>
    <w:rsid w:val="00613B7E"/>
    <w:rsid w:val="006154F2"/>
    <w:rsid w:val="006221BF"/>
    <w:rsid w:val="00625727"/>
    <w:rsid w:val="0062676C"/>
    <w:rsid w:val="00626E5A"/>
    <w:rsid w:val="00630D4C"/>
    <w:rsid w:val="006346DC"/>
    <w:rsid w:val="00635CE6"/>
    <w:rsid w:val="006442E9"/>
    <w:rsid w:val="00644C8E"/>
    <w:rsid w:val="00655672"/>
    <w:rsid w:val="0066121C"/>
    <w:rsid w:val="00662836"/>
    <w:rsid w:val="0066402A"/>
    <w:rsid w:val="00665FB4"/>
    <w:rsid w:val="006660F7"/>
    <w:rsid w:val="006666CC"/>
    <w:rsid w:val="0066742F"/>
    <w:rsid w:val="0066754D"/>
    <w:rsid w:val="00667A69"/>
    <w:rsid w:val="00670D15"/>
    <w:rsid w:val="006716C7"/>
    <w:rsid w:val="0067764D"/>
    <w:rsid w:val="00677A00"/>
    <w:rsid w:val="0068037A"/>
    <w:rsid w:val="00681821"/>
    <w:rsid w:val="00682A77"/>
    <w:rsid w:val="00682ABA"/>
    <w:rsid w:val="00683349"/>
    <w:rsid w:val="00685F9E"/>
    <w:rsid w:val="006917A8"/>
    <w:rsid w:val="00693FED"/>
    <w:rsid w:val="006950CD"/>
    <w:rsid w:val="006A2F00"/>
    <w:rsid w:val="006B06B3"/>
    <w:rsid w:val="006B4F53"/>
    <w:rsid w:val="006C3694"/>
    <w:rsid w:val="006C4DDB"/>
    <w:rsid w:val="006C4EC7"/>
    <w:rsid w:val="006C6856"/>
    <w:rsid w:val="006E1457"/>
    <w:rsid w:val="006E4B9F"/>
    <w:rsid w:val="006E52FC"/>
    <w:rsid w:val="006E6EC0"/>
    <w:rsid w:val="006F06B0"/>
    <w:rsid w:val="006F0810"/>
    <w:rsid w:val="006F1446"/>
    <w:rsid w:val="006F2807"/>
    <w:rsid w:val="006F3A9B"/>
    <w:rsid w:val="006F4A8A"/>
    <w:rsid w:val="006F4EA7"/>
    <w:rsid w:val="006F5115"/>
    <w:rsid w:val="006F5150"/>
    <w:rsid w:val="007040C2"/>
    <w:rsid w:val="007043C5"/>
    <w:rsid w:val="007068B6"/>
    <w:rsid w:val="00707D66"/>
    <w:rsid w:val="00711455"/>
    <w:rsid w:val="00714E0C"/>
    <w:rsid w:val="00715708"/>
    <w:rsid w:val="007157D9"/>
    <w:rsid w:val="00716062"/>
    <w:rsid w:val="00727A6C"/>
    <w:rsid w:val="00735AFC"/>
    <w:rsid w:val="00736788"/>
    <w:rsid w:val="0074000B"/>
    <w:rsid w:val="00740556"/>
    <w:rsid w:val="00743A46"/>
    <w:rsid w:val="0074433E"/>
    <w:rsid w:val="007443E9"/>
    <w:rsid w:val="00747E68"/>
    <w:rsid w:val="00750C80"/>
    <w:rsid w:val="00751565"/>
    <w:rsid w:val="0075482F"/>
    <w:rsid w:val="00760BDB"/>
    <w:rsid w:val="00761075"/>
    <w:rsid w:val="00766833"/>
    <w:rsid w:val="00770072"/>
    <w:rsid w:val="00771CC5"/>
    <w:rsid w:val="0077251B"/>
    <w:rsid w:val="007754C1"/>
    <w:rsid w:val="00775807"/>
    <w:rsid w:val="007829A3"/>
    <w:rsid w:val="0078343D"/>
    <w:rsid w:val="007836CC"/>
    <w:rsid w:val="00783A73"/>
    <w:rsid w:val="00783B58"/>
    <w:rsid w:val="00786B2A"/>
    <w:rsid w:val="00795153"/>
    <w:rsid w:val="0079525F"/>
    <w:rsid w:val="00795C93"/>
    <w:rsid w:val="00796824"/>
    <w:rsid w:val="00796A3F"/>
    <w:rsid w:val="00796FDA"/>
    <w:rsid w:val="0079778E"/>
    <w:rsid w:val="007A06ED"/>
    <w:rsid w:val="007A40B7"/>
    <w:rsid w:val="007A487A"/>
    <w:rsid w:val="007A5057"/>
    <w:rsid w:val="007A567C"/>
    <w:rsid w:val="007A5785"/>
    <w:rsid w:val="007A71B3"/>
    <w:rsid w:val="007B2F5B"/>
    <w:rsid w:val="007B6335"/>
    <w:rsid w:val="007C1ABA"/>
    <w:rsid w:val="007C259C"/>
    <w:rsid w:val="007C3AC7"/>
    <w:rsid w:val="007C79F3"/>
    <w:rsid w:val="007D006C"/>
    <w:rsid w:val="007D236B"/>
    <w:rsid w:val="007D257C"/>
    <w:rsid w:val="007D33B2"/>
    <w:rsid w:val="007D4A1D"/>
    <w:rsid w:val="007D662C"/>
    <w:rsid w:val="007D6F5F"/>
    <w:rsid w:val="007D7125"/>
    <w:rsid w:val="007E053C"/>
    <w:rsid w:val="007E44EF"/>
    <w:rsid w:val="007E76E2"/>
    <w:rsid w:val="007F0AA5"/>
    <w:rsid w:val="007F1368"/>
    <w:rsid w:val="007F36FD"/>
    <w:rsid w:val="007F4077"/>
    <w:rsid w:val="0080076C"/>
    <w:rsid w:val="0080458C"/>
    <w:rsid w:val="00804A3D"/>
    <w:rsid w:val="00806617"/>
    <w:rsid w:val="00807964"/>
    <w:rsid w:val="00812E92"/>
    <w:rsid w:val="008172B7"/>
    <w:rsid w:val="008208BA"/>
    <w:rsid w:val="00820B9D"/>
    <w:rsid w:val="00827B0B"/>
    <w:rsid w:val="00831729"/>
    <w:rsid w:val="0083494A"/>
    <w:rsid w:val="0083618F"/>
    <w:rsid w:val="0084004D"/>
    <w:rsid w:val="00845194"/>
    <w:rsid w:val="00845D0F"/>
    <w:rsid w:val="00846B1E"/>
    <w:rsid w:val="0085031A"/>
    <w:rsid w:val="00854D91"/>
    <w:rsid w:val="008550F2"/>
    <w:rsid w:val="00857BF2"/>
    <w:rsid w:val="00861BE0"/>
    <w:rsid w:val="00861CC5"/>
    <w:rsid w:val="00865642"/>
    <w:rsid w:val="008713FB"/>
    <w:rsid w:val="00871BDC"/>
    <w:rsid w:val="00873597"/>
    <w:rsid w:val="00873CD4"/>
    <w:rsid w:val="00877071"/>
    <w:rsid w:val="00886A86"/>
    <w:rsid w:val="00887C72"/>
    <w:rsid w:val="008919ED"/>
    <w:rsid w:val="00893837"/>
    <w:rsid w:val="00894FC5"/>
    <w:rsid w:val="00895D8D"/>
    <w:rsid w:val="0089767B"/>
    <w:rsid w:val="008A499B"/>
    <w:rsid w:val="008A6DE1"/>
    <w:rsid w:val="008A7AD0"/>
    <w:rsid w:val="008B07A3"/>
    <w:rsid w:val="008B13B9"/>
    <w:rsid w:val="008B16B9"/>
    <w:rsid w:val="008B2C76"/>
    <w:rsid w:val="008B3F8D"/>
    <w:rsid w:val="008B687B"/>
    <w:rsid w:val="008C08CF"/>
    <w:rsid w:val="008C2159"/>
    <w:rsid w:val="008C62AA"/>
    <w:rsid w:val="008C6AA8"/>
    <w:rsid w:val="008C7A22"/>
    <w:rsid w:val="008D0327"/>
    <w:rsid w:val="008D05A7"/>
    <w:rsid w:val="008D062B"/>
    <w:rsid w:val="008D33FF"/>
    <w:rsid w:val="008D51FB"/>
    <w:rsid w:val="008D57E8"/>
    <w:rsid w:val="008D6F60"/>
    <w:rsid w:val="008D7080"/>
    <w:rsid w:val="008E3E85"/>
    <w:rsid w:val="008E4F95"/>
    <w:rsid w:val="008E5B20"/>
    <w:rsid w:val="008F013D"/>
    <w:rsid w:val="008F09BE"/>
    <w:rsid w:val="009126F1"/>
    <w:rsid w:val="00916F96"/>
    <w:rsid w:val="00917036"/>
    <w:rsid w:val="009212FC"/>
    <w:rsid w:val="00924BFB"/>
    <w:rsid w:val="00925DA8"/>
    <w:rsid w:val="00936042"/>
    <w:rsid w:val="00937171"/>
    <w:rsid w:val="00937238"/>
    <w:rsid w:val="00942ACA"/>
    <w:rsid w:val="00943F41"/>
    <w:rsid w:val="0094555F"/>
    <w:rsid w:val="00945662"/>
    <w:rsid w:val="00947680"/>
    <w:rsid w:val="00947C28"/>
    <w:rsid w:val="00947D36"/>
    <w:rsid w:val="00950CAE"/>
    <w:rsid w:val="00950D2D"/>
    <w:rsid w:val="00951DAE"/>
    <w:rsid w:val="00955593"/>
    <w:rsid w:val="009565C9"/>
    <w:rsid w:val="00956BF3"/>
    <w:rsid w:val="00957F5E"/>
    <w:rsid w:val="009601EE"/>
    <w:rsid w:val="009631EA"/>
    <w:rsid w:val="0096696B"/>
    <w:rsid w:val="00967B1B"/>
    <w:rsid w:val="009710CE"/>
    <w:rsid w:val="00971580"/>
    <w:rsid w:val="00971927"/>
    <w:rsid w:val="00972262"/>
    <w:rsid w:val="00973C6F"/>
    <w:rsid w:val="0097572D"/>
    <w:rsid w:val="00975AFC"/>
    <w:rsid w:val="009763C8"/>
    <w:rsid w:val="00977CE5"/>
    <w:rsid w:val="0098112E"/>
    <w:rsid w:val="00981807"/>
    <w:rsid w:val="00982035"/>
    <w:rsid w:val="00987D29"/>
    <w:rsid w:val="009900ED"/>
    <w:rsid w:val="00992ED3"/>
    <w:rsid w:val="00993896"/>
    <w:rsid w:val="00993F22"/>
    <w:rsid w:val="009A0842"/>
    <w:rsid w:val="009A093E"/>
    <w:rsid w:val="009A0C1C"/>
    <w:rsid w:val="009A1CC1"/>
    <w:rsid w:val="009A2AC5"/>
    <w:rsid w:val="009A584A"/>
    <w:rsid w:val="009A78EB"/>
    <w:rsid w:val="009A7C67"/>
    <w:rsid w:val="009B18FA"/>
    <w:rsid w:val="009B1BD3"/>
    <w:rsid w:val="009B4C02"/>
    <w:rsid w:val="009B68B8"/>
    <w:rsid w:val="009B7C2C"/>
    <w:rsid w:val="009C1539"/>
    <w:rsid w:val="009D0BF8"/>
    <w:rsid w:val="009D5A53"/>
    <w:rsid w:val="009E0D4D"/>
    <w:rsid w:val="009E1D2E"/>
    <w:rsid w:val="009E4FD5"/>
    <w:rsid w:val="009E53EC"/>
    <w:rsid w:val="009E5633"/>
    <w:rsid w:val="009E672D"/>
    <w:rsid w:val="009F46A3"/>
    <w:rsid w:val="009F530C"/>
    <w:rsid w:val="00A0222B"/>
    <w:rsid w:val="00A03620"/>
    <w:rsid w:val="00A0520F"/>
    <w:rsid w:val="00A054B9"/>
    <w:rsid w:val="00A06160"/>
    <w:rsid w:val="00A071AF"/>
    <w:rsid w:val="00A071EA"/>
    <w:rsid w:val="00A074A1"/>
    <w:rsid w:val="00A1089A"/>
    <w:rsid w:val="00A12B5C"/>
    <w:rsid w:val="00A138B5"/>
    <w:rsid w:val="00A17844"/>
    <w:rsid w:val="00A21719"/>
    <w:rsid w:val="00A21C30"/>
    <w:rsid w:val="00A22F16"/>
    <w:rsid w:val="00A23109"/>
    <w:rsid w:val="00A24E3F"/>
    <w:rsid w:val="00A30D89"/>
    <w:rsid w:val="00A3414C"/>
    <w:rsid w:val="00A42EA4"/>
    <w:rsid w:val="00A439A2"/>
    <w:rsid w:val="00A44379"/>
    <w:rsid w:val="00A44597"/>
    <w:rsid w:val="00A471A6"/>
    <w:rsid w:val="00A505D2"/>
    <w:rsid w:val="00A53884"/>
    <w:rsid w:val="00A54F74"/>
    <w:rsid w:val="00A562C9"/>
    <w:rsid w:val="00A57B4D"/>
    <w:rsid w:val="00A6147A"/>
    <w:rsid w:val="00A6376B"/>
    <w:rsid w:val="00A63E32"/>
    <w:rsid w:val="00A656D8"/>
    <w:rsid w:val="00A704BA"/>
    <w:rsid w:val="00A723D6"/>
    <w:rsid w:val="00A73887"/>
    <w:rsid w:val="00A73E8F"/>
    <w:rsid w:val="00A74B2F"/>
    <w:rsid w:val="00A80D3C"/>
    <w:rsid w:val="00A810FB"/>
    <w:rsid w:val="00A82711"/>
    <w:rsid w:val="00A832F3"/>
    <w:rsid w:val="00A838C1"/>
    <w:rsid w:val="00A83D60"/>
    <w:rsid w:val="00A843E3"/>
    <w:rsid w:val="00A84539"/>
    <w:rsid w:val="00A85545"/>
    <w:rsid w:val="00A863B2"/>
    <w:rsid w:val="00A868FF"/>
    <w:rsid w:val="00A90DF1"/>
    <w:rsid w:val="00A918B4"/>
    <w:rsid w:val="00A935A0"/>
    <w:rsid w:val="00A94CB2"/>
    <w:rsid w:val="00A96076"/>
    <w:rsid w:val="00AA212A"/>
    <w:rsid w:val="00AA2FE1"/>
    <w:rsid w:val="00AA32E5"/>
    <w:rsid w:val="00AA465E"/>
    <w:rsid w:val="00AA4DEF"/>
    <w:rsid w:val="00AB286F"/>
    <w:rsid w:val="00AB6787"/>
    <w:rsid w:val="00AB682C"/>
    <w:rsid w:val="00AC1499"/>
    <w:rsid w:val="00AC1DAE"/>
    <w:rsid w:val="00AC38EE"/>
    <w:rsid w:val="00AD0B37"/>
    <w:rsid w:val="00AE18F8"/>
    <w:rsid w:val="00AE2C41"/>
    <w:rsid w:val="00AE3326"/>
    <w:rsid w:val="00AE3CC6"/>
    <w:rsid w:val="00AE4AF1"/>
    <w:rsid w:val="00AE76C4"/>
    <w:rsid w:val="00AE7C13"/>
    <w:rsid w:val="00AF2B54"/>
    <w:rsid w:val="00AF3D88"/>
    <w:rsid w:val="00AF4B97"/>
    <w:rsid w:val="00B002A5"/>
    <w:rsid w:val="00B015FA"/>
    <w:rsid w:val="00B020E7"/>
    <w:rsid w:val="00B0466C"/>
    <w:rsid w:val="00B061BF"/>
    <w:rsid w:val="00B14F7C"/>
    <w:rsid w:val="00B154B7"/>
    <w:rsid w:val="00B15D92"/>
    <w:rsid w:val="00B17581"/>
    <w:rsid w:val="00B20E3A"/>
    <w:rsid w:val="00B21F0C"/>
    <w:rsid w:val="00B22E6A"/>
    <w:rsid w:val="00B23CF1"/>
    <w:rsid w:val="00B242C6"/>
    <w:rsid w:val="00B25FE4"/>
    <w:rsid w:val="00B3189D"/>
    <w:rsid w:val="00B34742"/>
    <w:rsid w:val="00B349B9"/>
    <w:rsid w:val="00B43340"/>
    <w:rsid w:val="00B46A8E"/>
    <w:rsid w:val="00B521B0"/>
    <w:rsid w:val="00B54170"/>
    <w:rsid w:val="00B5509E"/>
    <w:rsid w:val="00B5510B"/>
    <w:rsid w:val="00B573AB"/>
    <w:rsid w:val="00B630B6"/>
    <w:rsid w:val="00B63A5D"/>
    <w:rsid w:val="00B670E0"/>
    <w:rsid w:val="00B67C53"/>
    <w:rsid w:val="00B71373"/>
    <w:rsid w:val="00B724BA"/>
    <w:rsid w:val="00B72541"/>
    <w:rsid w:val="00B738C5"/>
    <w:rsid w:val="00B74D0B"/>
    <w:rsid w:val="00B80007"/>
    <w:rsid w:val="00B81594"/>
    <w:rsid w:val="00B863D3"/>
    <w:rsid w:val="00B90CAF"/>
    <w:rsid w:val="00B931C7"/>
    <w:rsid w:val="00B94990"/>
    <w:rsid w:val="00B97A56"/>
    <w:rsid w:val="00B97CF5"/>
    <w:rsid w:val="00BA49BD"/>
    <w:rsid w:val="00BA57F4"/>
    <w:rsid w:val="00BA5B8B"/>
    <w:rsid w:val="00BB706A"/>
    <w:rsid w:val="00BB7133"/>
    <w:rsid w:val="00BC284E"/>
    <w:rsid w:val="00BC352C"/>
    <w:rsid w:val="00BC53C3"/>
    <w:rsid w:val="00BC5D6F"/>
    <w:rsid w:val="00BC5F1E"/>
    <w:rsid w:val="00BC6F56"/>
    <w:rsid w:val="00BD1394"/>
    <w:rsid w:val="00BD3E6C"/>
    <w:rsid w:val="00BD7B12"/>
    <w:rsid w:val="00BE0ACF"/>
    <w:rsid w:val="00BE1140"/>
    <w:rsid w:val="00BE2DBF"/>
    <w:rsid w:val="00BE6232"/>
    <w:rsid w:val="00BE68E9"/>
    <w:rsid w:val="00BE68F1"/>
    <w:rsid w:val="00BE79C1"/>
    <w:rsid w:val="00BE7D0E"/>
    <w:rsid w:val="00BF10EB"/>
    <w:rsid w:val="00BF1CD7"/>
    <w:rsid w:val="00BF6972"/>
    <w:rsid w:val="00BF7CC1"/>
    <w:rsid w:val="00C0311E"/>
    <w:rsid w:val="00C07F8C"/>
    <w:rsid w:val="00C1510F"/>
    <w:rsid w:val="00C157AE"/>
    <w:rsid w:val="00C1681F"/>
    <w:rsid w:val="00C17E83"/>
    <w:rsid w:val="00C20547"/>
    <w:rsid w:val="00C20FEE"/>
    <w:rsid w:val="00C21228"/>
    <w:rsid w:val="00C22012"/>
    <w:rsid w:val="00C23E62"/>
    <w:rsid w:val="00C24243"/>
    <w:rsid w:val="00C24410"/>
    <w:rsid w:val="00C245E1"/>
    <w:rsid w:val="00C25E94"/>
    <w:rsid w:val="00C26B93"/>
    <w:rsid w:val="00C32BD3"/>
    <w:rsid w:val="00C41086"/>
    <w:rsid w:val="00C411EE"/>
    <w:rsid w:val="00C44C2E"/>
    <w:rsid w:val="00C469E8"/>
    <w:rsid w:val="00C46ABA"/>
    <w:rsid w:val="00C47DF6"/>
    <w:rsid w:val="00C52B98"/>
    <w:rsid w:val="00C541FF"/>
    <w:rsid w:val="00C547C7"/>
    <w:rsid w:val="00C55080"/>
    <w:rsid w:val="00C579E7"/>
    <w:rsid w:val="00C60122"/>
    <w:rsid w:val="00C603FC"/>
    <w:rsid w:val="00C61D39"/>
    <w:rsid w:val="00C61E2A"/>
    <w:rsid w:val="00C6393C"/>
    <w:rsid w:val="00C65BEC"/>
    <w:rsid w:val="00C76C31"/>
    <w:rsid w:val="00C77E61"/>
    <w:rsid w:val="00C80519"/>
    <w:rsid w:val="00C80622"/>
    <w:rsid w:val="00C82C20"/>
    <w:rsid w:val="00C82DB8"/>
    <w:rsid w:val="00C91374"/>
    <w:rsid w:val="00C91A80"/>
    <w:rsid w:val="00C96D4E"/>
    <w:rsid w:val="00C97925"/>
    <w:rsid w:val="00CA55B7"/>
    <w:rsid w:val="00CA640A"/>
    <w:rsid w:val="00CA652D"/>
    <w:rsid w:val="00CB06A0"/>
    <w:rsid w:val="00CB2607"/>
    <w:rsid w:val="00CB4858"/>
    <w:rsid w:val="00CB70A9"/>
    <w:rsid w:val="00CB78A2"/>
    <w:rsid w:val="00CC219A"/>
    <w:rsid w:val="00CC268C"/>
    <w:rsid w:val="00CC30B3"/>
    <w:rsid w:val="00CC6816"/>
    <w:rsid w:val="00CD0ED0"/>
    <w:rsid w:val="00CD43BC"/>
    <w:rsid w:val="00CD5E92"/>
    <w:rsid w:val="00CE1DA3"/>
    <w:rsid w:val="00CE2FF9"/>
    <w:rsid w:val="00CE6937"/>
    <w:rsid w:val="00CE7B16"/>
    <w:rsid w:val="00CE7E4A"/>
    <w:rsid w:val="00CF267A"/>
    <w:rsid w:val="00CF2962"/>
    <w:rsid w:val="00CF79E2"/>
    <w:rsid w:val="00D04D9C"/>
    <w:rsid w:val="00D1339E"/>
    <w:rsid w:val="00D13EA5"/>
    <w:rsid w:val="00D15A19"/>
    <w:rsid w:val="00D2375B"/>
    <w:rsid w:val="00D249C6"/>
    <w:rsid w:val="00D256F6"/>
    <w:rsid w:val="00D259E6"/>
    <w:rsid w:val="00D26489"/>
    <w:rsid w:val="00D27947"/>
    <w:rsid w:val="00D34481"/>
    <w:rsid w:val="00D3580B"/>
    <w:rsid w:val="00D365E5"/>
    <w:rsid w:val="00D4222A"/>
    <w:rsid w:val="00D4250B"/>
    <w:rsid w:val="00D4418B"/>
    <w:rsid w:val="00D44CB1"/>
    <w:rsid w:val="00D457D2"/>
    <w:rsid w:val="00D45D28"/>
    <w:rsid w:val="00D52B24"/>
    <w:rsid w:val="00D6027F"/>
    <w:rsid w:val="00D631BE"/>
    <w:rsid w:val="00D660D7"/>
    <w:rsid w:val="00D7688B"/>
    <w:rsid w:val="00D84992"/>
    <w:rsid w:val="00D86FCE"/>
    <w:rsid w:val="00D91DFC"/>
    <w:rsid w:val="00D93288"/>
    <w:rsid w:val="00D94BCF"/>
    <w:rsid w:val="00D9620F"/>
    <w:rsid w:val="00DA605E"/>
    <w:rsid w:val="00DB07CF"/>
    <w:rsid w:val="00DB0AC9"/>
    <w:rsid w:val="00DB175C"/>
    <w:rsid w:val="00DB1E73"/>
    <w:rsid w:val="00DB1FB5"/>
    <w:rsid w:val="00DB2F5C"/>
    <w:rsid w:val="00DB4E3E"/>
    <w:rsid w:val="00DB633E"/>
    <w:rsid w:val="00DC0F69"/>
    <w:rsid w:val="00DC1C17"/>
    <w:rsid w:val="00DC3168"/>
    <w:rsid w:val="00DC4040"/>
    <w:rsid w:val="00DD4BD8"/>
    <w:rsid w:val="00DD6E3E"/>
    <w:rsid w:val="00DE1E82"/>
    <w:rsid w:val="00DE1FB0"/>
    <w:rsid w:val="00DE2998"/>
    <w:rsid w:val="00DE3572"/>
    <w:rsid w:val="00DE38F4"/>
    <w:rsid w:val="00DE3CA5"/>
    <w:rsid w:val="00DE58BC"/>
    <w:rsid w:val="00DE5B97"/>
    <w:rsid w:val="00DE7026"/>
    <w:rsid w:val="00DE7760"/>
    <w:rsid w:val="00DE7BF9"/>
    <w:rsid w:val="00DF0721"/>
    <w:rsid w:val="00DF2300"/>
    <w:rsid w:val="00DF2EE4"/>
    <w:rsid w:val="00E00A58"/>
    <w:rsid w:val="00E00D9B"/>
    <w:rsid w:val="00E031B6"/>
    <w:rsid w:val="00E04751"/>
    <w:rsid w:val="00E05026"/>
    <w:rsid w:val="00E067A6"/>
    <w:rsid w:val="00E17782"/>
    <w:rsid w:val="00E213CE"/>
    <w:rsid w:val="00E24084"/>
    <w:rsid w:val="00E24A56"/>
    <w:rsid w:val="00E30DA9"/>
    <w:rsid w:val="00E30FD6"/>
    <w:rsid w:val="00E3137A"/>
    <w:rsid w:val="00E32DB4"/>
    <w:rsid w:val="00E35CD0"/>
    <w:rsid w:val="00E3754E"/>
    <w:rsid w:val="00E3767E"/>
    <w:rsid w:val="00E4146A"/>
    <w:rsid w:val="00E45A20"/>
    <w:rsid w:val="00E47478"/>
    <w:rsid w:val="00E4753D"/>
    <w:rsid w:val="00E476CE"/>
    <w:rsid w:val="00E50052"/>
    <w:rsid w:val="00E5509C"/>
    <w:rsid w:val="00E5589B"/>
    <w:rsid w:val="00E61E8B"/>
    <w:rsid w:val="00E627EC"/>
    <w:rsid w:val="00E62AB9"/>
    <w:rsid w:val="00E641B1"/>
    <w:rsid w:val="00E65591"/>
    <w:rsid w:val="00E70E89"/>
    <w:rsid w:val="00E70F29"/>
    <w:rsid w:val="00E72781"/>
    <w:rsid w:val="00E73A6E"/>
    <w:rsid w:val="00E8796A"/>
    <w:rsid w:val="00E906C4"/>
    <w:rsid w:val="00E9722A"/>
    <w:rsid w:val="00EA0D39"/>
    <w:rsid w:val="00EB104A"/>
    <w:rsid w:val="00EB22B8"/>
    <w:rsid w:val="00EB74F7"/>
    <w:rsid w:val="00ED1405"/>
    <w:rsid w:val="00ED1ADF"/>
    <w:rsid w:val="00ED5E06"/>
    <w:rsid w:val="00ED697F"/>
    <w:rsid w:val="00ED6FFC"/>
    <w:rsid w:val="00EE14C5"/>
    <w:rsid w:val="00EE3B88"/>
    <w:rsid w:val="00EE4883"/>
    <w:rsid w:val="00EE4B38"/>
    <w:rsid w:val="00EF1422"/>
    <w:rsid w:val="00EF16D2"/>
    <w:rsid w:val="00EF214E"/>
    <w:rsid w:val="00EF25F2"/>
    <w:rsid w:val="00EF6A88"/>
    <w:rsid w:val="00EF7BBE"/>
    <w:rsid w:val="00F0040D"/>
    <w:rsid w:val="00F013E6"/>
    <w:rsid w:val="00F01594"/>
    <w:rsid w:val="00F0520C"/>
    <w:rsid w:val="00F052D4"/>
    <w:rsid w:val="00F052D5"/>
    <w:rsid w:val="00F06545"/>
    <w:rsid w:val="00F11B9F"/>
    <w:rsid w:val="00F12058"/>
    <w:rsid w:val="00F12261"/>
    <w:rsid w:val="00F156B5"/>
    <w:rsid w:val="00F158C4"/>
    <w:rsid w:val="00F15A94"/>
    <w:rsid w:val="00F15D42"/>
    <w:rsid w:val="00F163AB"/>
    <w:rsid w:val="00F170C5"/>
    <w:rsid w:val="00F17256"/>
    <w:rsid w:val="00F177F1"/>
    <w:rsid w:val="00F20ECD"/>
    <w:rsid w:val="00F20FD0"/>
    <w:rsid w:val="00F214E2"/>
    <w:rsid w:val="00F22879"/>
    <w:rsid w:val="00F22BB9"/>
    <w:rsid w:val="00F23DE2"/>
    <w:rsid w:val="00F266DD"/>
    <w:rsid w:val="00F273EB"/>
    <w:rsid w:val="00F3221F"/>
    <w:rsid w:val="00F34917"/>
    <w:rsid w:val="00F34DA3"/>
    <w:rsid w:val="00F34EE2"/>
    <w:rsid w:val="00F37CC3"/>
    <w:rsid w:val="00F44D33"/>
    <w:rsid w:val="00F46F82"/>
    <w:rsid w:val="00F47B92"/>
    <w:rsid w:val="00F47B95"/>
    <w:rsid w:val="00F500B5"/>
    <w:rsid w:val="00F50118"/>
    <w:rsid w:val="00F51702"/>
    <w:rsid w:val="00F52504"/>
    <w:rsid w:val="00F53080"/>
    <w:rsid w:val="00F552A5"/>
    <w:rsid w:val="00F57F3E"/>
    <w:rsid w:val="00F57FB7"/>
    <w:rsid w:val="00F608CE"/>
    <w:rsid w:val="00F60CEF"/>
    <w:rsid w:val="00F6349F"/>
    <w:rsid w:val="00F6568E"/>
    <w:rsid w:val="00F705B9"/>
    <w:rsid w:val="00F72124"/>
    <w:rsid w:val="00F736C1"/>
    <w:rsid w:val="00F74000"/>
    <w:rsid w:val="00F764DF"/>
    <w:rsid w:val="00F77734"/>
    <w:rsid w:val="00F81E92"/>
    <w:rsid w:val="00F8328E"/>
    <w:rsid w:val="00F8375C"/>
    <w:rsid w:val="00F85112"/>
    <w:rsid w:val="00F9354D"/>
    <w:rsid w:val="00F940AF"/>
    <w:rsid w:val="00F9471D"/>
    <w:rsid w:val="00F94B09"/>
    <w:rsid w:val="00F95B5A"/>
    <w:rsid w:val="00F95D15"/>
    <w:rsid w:val="00F96AC0"/>
    <w:rsid w:val="00F97206"/>
    <w:rsid w:val="00F97546"/>
    <w:rsid w:val="00F978F4"/>
    <w:rsid w:val="00F97B2D"/>
    <w:rsid w:val="00FA045B"/>
    <w:rsid w:val="00FA16AE"/>
    <w:rsid w:val="00FA2A9B"/>
    <w:rsid w:val="00FA516E"/>
    <w:rsid w:val="00FB0AE7"/>
    <w:rsid w:val="00FB1323"/>
    <w:rsid w:val="00FB30EE"/>
    <w:rsid w:val="00FB6DF2"/>
    <w:rsid w:val="00FB7154"/>
    <w:rsid w:val="00FB71B2"/>
    <w:rsid w:val="00FD0AEF"/>
    <w:rsid w:val="00FD2BC2"/>
    <w:rsid w:val="00FD357B"/>
    <w:rsid w:val="00FD416C"/>
    <w:rsid w:val="00FD7A93"/>
    <w:rsid w:val="00FE0030"/>
    <w:rsid w:val="00FF5A5C"/>
    <w:rsid w:val="00FF5ECE"/>
    <w:rsid w:val="00FF5EFA"/>
    <w:rsid w:val="00FF763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0BA557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85F9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qFormat/>
    <w:rsid w:val="00FD357B"/>
    <w:pPr>
      <w:spacing w:after="0" w:line="240" w:lineRule="auto"/>
    </w:pPr>
  </w:style>
  <w:style w:type="paragraph" w:styleId="BalloonText">
    <w:name w:val="Balloon Text"/>
    <w:basedOn w:val="Normal"/>
    <w:link w:val="BalloonTextChar"/>
    <w:uiPriority w:val="99"/>
    <w:semiHidden/>
    <w:unhideWhenUsed/>
    <w:rsid w:val="00207C7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07C73"/>
    <w:rPr>
      <w:rFonts w:ascii="Segoe UI" w:hAnsi="Segoe UI" w:cs="Segoe UI"/>
      <w:sz w:val="18"/>
      <w:szCs w:val="18"/>
    </w:rPr>
  </w:style>
  <w:style w:type="table" w:styleId="TableGrid">
    <w:name w:val="Table Grid"/>
    <w:basedOn w:val="TableNormal"/>
    <w:uiPriority w:val="59"/>
    <w:rsid w:val="0010563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9E4FD5"/>
    <w:pPr>
      <w:ind w:left="720"/>
      <w:contextualSpacing/>
    </w:pPr>
  </w:style>
  <w:style w:type="paragraph" w:styleId="Header">
    <w:name w:val="header"/>
    <w:basedOn w:val="Normal"/>
    <w:link w:val="HeaderChar"/>
    <w:uiPriority w:val="99"/>
    <w:unhideWhenUsed/>
    <w:rsid w:val="008E5B20"/>
    <w:pPr>
      <w:tabs>
        <w:tab w:val="center" w:pos="4513"/>
        <w:tab w:val="right" w:pos="9026"/>
      </w:tabs>
      <w:spacing w:after="0" w:line="240" w:lineRule="auto"/>
    </w:pPr>
  </w:style>
  <w:style w:type="character" w:customStyle="1" w:styleId="HeaderChar">
    <w:name w:val="Header Char"/>
    <w:basedOn w:val="DefaultParagraphFont"/>
    <w:link w:val="Header"/>
    <w:uiPriority w:val="99"/>
    <w:rsid w:val="008E5B20"/>
  </w:style>
  <w:style w:type="paragraph" w:styleId="Footer">
    <w:name w:val="footer"/>
    <w:basedOn w:val="Normal"/>
    <w:link w:val="FooterChar"/>
    <w:uiPriority w:val="99"/>
    <w:unhideWhenUsed/>
    <w:rsid w:val="008E5B20"/>
    <w:pPr>
      <w:tabs>
        <w:tab w:val="center" w:pos="4513"/>
        <w:tab w:val="right" w:pos="9026"/>
      </w:tabs>
      <w:spacing w:after="0" w:line="240" w:lineRule="auto"/>
    </w:pPr>
  </w:style>
  <w:style w:type="character" w:customStyle="1" w:styleId="FooterChar">
    <w:name w:val="Footer Char"/>
    <w:basedOn w:val="DefaultParagraphFont"/>
    <w:link w:val="Footer"/>
    <w:uiPriority w:val="99"/>
    <w:rsid w:val="008E5B20"/>
  </w:style>
  <w:style w:type="character" w:styleId="Hyperlink">
    <w:name w:val="Hyperlink"/>
    <w:basedOn w:val="DefaultParagraphFont"/>
    <w:uiPriority w:val="99"/>
    <w:semiHidden/>
    <w:unhideWhenUsed/>
    <w:rsid w:val="007068B6"/>
    <w:rPr>
      <w:strike w:val="0"/>
      <w:dstrike w:val="0"/>
      <w:color w:val="3C73AA"/>
      <w:u w:val="none"/>
      <w:effect w:val="none"/>
      <w:shd w:val="clear" w:color="auto" w:fill="auto"/>
    </w:rPr>
  </w:style>
  <w:style w:type="paragraph" w:styleId="NormalWeb">
    <w:name w:val="Normal (Web)"/>
    <w:basedOn w:val="Normal"/>
    <w:uiPriority w:val="99"/>
    <w:unhideWhenUsed/>
    <w:rsid w:val="00A83D60"/>
    <w:pPr>
      <w:spacing w:before="100" w:beforeAutospacing="1" w:after="100" w:afterAutospacing="1" w:line="240" w:lineRule="auto"/>
    </w:pPr>
    <w:rPr>
      <w:rFonts w:ascii="Calibri" w:eastAsiaTheme="minorEastAsia" w:hAnsi="Calibri" w:cs="Calibri"/>
      <w:lang w:eastAsia="en-GB"/>
    </w:rPr>
  </w:style>
  <w:style w:type="paragraph" w:customStyle="1" w:styleId="Standard">
    <w:name w:val="Standard"/>
    <w:rsid w:val="00CE2FF9"/>
    <w:pPr>
      <w:widowControl w:val="0"/>
      <w:suppressAutoHyphens/>
      <w:autoSpaceDN w:val="0"/>
      <w:spacing w:after="0" w:line="240" w:lineRule="auto"/>
      <w:textAlignment w:val="baseline"/>
    </w:pPr>
    <w:rPr>
      <w:rFonts w:ascii="Times New Roman" w:eastAsia="SimSun" w:hAnsi="Times New Roman" w:cs="Arial"/>
      <w:kern w:val="3"/>
      <w:sz w:val="24"/>
      <w:szCs w:val="24"/>
      <w:lang w:eastAsia="zh-CN" w:bidi="hi-I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85F9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qFormat/>
    <w:rsid w:val="00FD357B"/>
    <w:pPr>
      <w:spacing w:after="0" w:line="240" w:lineRule="auto"/>
    </w:pPr>
  </w:style>
  <w:style w:type="paragraph" w:styleId="BalloonText">
    <w:name w:val="Balloon Text"/>
    <w:basedOn w:val="Normal"/>
    <w:link w:val="BalloonTextChar"/>
    <w:uiPriority w:val="99"/>
    <w:semiHidden/>
    <w:unhideWhenUsed/>
    <w:rsid w:val="00207C7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07C73"/>
    <w:rPr>
      <w:rFonts w:ascii="Segoe UI" w:hAnsi="Segoe UI" w:cs="Segoe UI"/>
      <w:sz w:val="18"/>
      <w:szCs w:val="18"/>
    </w:rPr>
  </w:style>
  <w:style w:type="table" w:styleId="TableGrid">
    <w:name w:val="Table Grid"/>
    <w:basedOn w:val="TableNormal"/>
    <w:uiPriority w:val="59"/>
    <w:rsid w:val="0010563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9E4FD5"/>
    <w:pPr>
      <w:ind w:left="720"/>
      <w:contextualSpacing/>
    </w:pPr>
  </w:style>
  <w:style w:type="paragraph" w:styleId="Header">
    <w:name w:val="header"/>
    <w:basedOn w:val="Normal"/>
    <w:link w:val="HeaderChar"/>
    <w:uiPriority w:val="99"/>
    <w:unhideWhenUsed/>
    <w:rsid w:val="008E5B20"/>
    <w:pPr>
      <w:tabs>
        <w:tab w:val="center" w:pos="4513"/>
        <w:tab w:val="right" w:pos="9026"/>
      </w:tabs>
      <w:spacing w:after="0" w:line="240" w:lineRule="auto"/>
    </w:pPr>
  </w:style>
  <w:style w:type="character" w:customStyle="1" w:styleId="HeaderChar">
    <w:name w:val="Header Char"/>
    <w:basedOn w:val="DefaultParagraphFont"/>
    <w:link w:val="Header"/>
    <w:uiPriority w:val="99"/>
    <w:rsid w:val="008E5B20"/>
  </w:style>
  <w:style w:type="paragraph" w:styleId="Footer">
    <w:name w:val="footer"/>
    <w:basedOn w:val="Normal"/>
    <w:link w:val="FooterChar"/>
    <w:uiPriority w:val="99"/>
    <w:unhideWhenUsed/>
    <w:rsid w:val="008E5B20"/>
    <w:pPr>
      <w:tabs>
        <w:tab w:val="center" w:pos="4513"/>
        <w:tab w:val="right" w:pos="9026"/>
      </w:tabs>
      <w:spacing w:after="0" w:line="240" w:lineRule="auto"/>
    </w:pPr>
  </w:style>
  <w:style w:type="character" w:customStyle="1" w:styleId="FooterChar">
    <w:name w:val="Footer Char"/>
    <w:basedOn w:val="DefaultParagraphFont"/>
    <w:link w:val="Footer"/>
    <w:uiPriority w:val="99"/>
    <w:rsid w:val="008E5B20"/>
  </w:style>
  <w:style w:type="character" w:styleId="Hyperlink">
    <w:name w:val="Hyperlink"/>
    <w:basedOn w:val="DefaultParagraphFont"/>
    <w:uiPriority w:val="99"/>
    <w:semiHidden/>
    <w:unhideWhenUsed/>
    <w:rsid w:val="007068B6"/>
    <w:rPr>
      <w:strike w:val="0"/>
      <w:dstrike w:val="0"/>
      <w:color w:val="3C73AA"/>
      <w:u w:val="none"/>
      <w:effect w:val="none"/>
      <w:shd w:val="clear" w:color="auto" w:fill="auto"/>
    </w:rPr>
  </w:style>
  <w:style w:type="paragraph" w:styleId="NormalWeb">
    <w:name w:val="Normal (Web)"/>
    <w:basedOn w:val="Normal"/>
    <w:uiPriority w:val="99"/>
    <w:unhideWhenUsed/>
    <w:rsid w:val="00A83D60"/>
    <w:pPr>
      <w:spacing w:before="100" w:beforeAutospacing="1" w:after="100" w:afterAutospacing="1" w:line="240" w:lineRule="auto"/>
    </w:pPr>
    <w:rPr>
      <w:rFonts w:ascii="Calibri" w:eastAsiaTheme="minorEastAsia" w:hAnsi="Calibri" w:cs="Calibri"/>
      <w:lang w:eastAsia="en-GB"/>
    </w:rPr>
  </w:style>
  <w:style w:type="paragraph" w:customStyle="1" w:styleId="Standard">
    <w:name w:val="Standard"/>
    <w:rsid w:val="00CE2FF9"/>
    <w:pPr>
      <w:widowControl w:val="0"/>
      <w:suppressAutoHyphens/>
      <w:autoSpaceDN w:val="0"/>
      <w:spacing w:after="0" w:line="240" w:lineRule="auto"/>
      <w:textAlignment w:val="baseline"/>
    </w:pPr>
    <w:rPr>
      <w:rFonts w:ascii="Times New Roman" w:eastAsia="SimSun" w:hAnsi="Times New Roman" w:cs="Arial"/>
      <w:kern w:val="3"/>
      <w:sz w:val="24"/>
      <w:szCs w:val="24"/>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715948">
      <w:bodyDiv w:val="1"/>
      <w:marLeft w:val="0"/>
      <w:marRight w:val="0"/>
      <w:marTop w:val="0"/>
      <w:marBottom w:val="0"/>
      <w:divBdr>
        <w:top w:val="none" w:sz="0" w:space="0" w:color="auto"/>
        <w:left w:val="none" w:sz="0" w:space="0" w:color="auto"/>
        <w:bottom w:val="none" w:sz="0" w:space="0" w:color="auto"/>
        <w:right w:val="none" w:sz="0" w:space="0" w:color="auto"/>
      </w:divBdr>
    </w:div>
    <w:div w:id="40441141">
      <w:bodyDiv w:val="1"/>
      <w:marLeft w:val="0"/>
      <w:marRight w:val="0"/>
      <w:marTop w:val="0"/>
      <w:marBottom w:val="0"/>
      <w:divBdr>
        <w:top w:val="none" w:sz="0" w:space="0" w:color="auto"/>
        <w:left w:val="none" w:sz="0" w:space="0" w:color="auto"/>
        <w:bottom w:val="none" w:sz="0" w:space="0" w:color="auto"/>
        <w:right w:val="none" w:sz="0" w:space="0" w:color="auto"/>
      </w:divBdr>
    </w:div>
    <w:div w:id="45764300">
      <w:bodyDiv w:val="1"/>
      <w:marLeft w:val="0"/>
      <w:marRight w:val="0"/>
      <w:marTop w:val="0"/>
      <w:marBottom w:val="0"/>
      <w:divBdr>
        <w:top w:val="none" w:sz="0" w:space="0" w:color="auto"/>
        <w:left w:val="none" w:sz="0" w:space="0" w:color="auto"/>
        <w:bottom w:val="none" w:sz="0" w:space="0" w:color="auto"/>
        <w:right w:val="none" w:sz="0" w:space="0" w:color="auto"/>
      </w:divBdr>
    </w:div>
    <w:div w:id="206726800">
      <w:bodyDiv w:val="1"/>
      <w:marLeft w:val="0"/>
      <w:marRight w:val="0"/>
      <w:marTop w:val="0"/>
      <w:marBottom w:val="0"/>
      <w:divBdr>
        <w:top w:val="none" w:sz="0" w:space="0" w:color="auto"/>
        <w:left w:val="none" w:sz="0" w:space="0" w:color="auto"/>
        <w:bottom w:val="none" w:sz="0" w:space="0" w:color="auto"/>
        <w:right w:val="none" w:sz="0" w:space="0" w:color="auto"/>
      </w:divBdr>
    </w:div>
    <w:div w:id="217131147">
      <w:bodyDiv w:val="1"/>
      <w:marLeft w:val="0"/>
      <w:marRight w:val="0"/>
      <w:marTop w:val="0"/>
      <w:marBottom w:val="0"/>
      <w:divBdr>
        <w:top w:val="none" w:sz="0" w:space="0" w:color="auto"/>
        <w:left w:val="none" w:sz="0" w:space="0" w:color="auto"/>
        <w:bottom w:val="none" w:sz="0" w:space="0" w:color="auto"/>
        <w:right w:val="none" w:sz="0" w:space="0" w:color="auto"/>
      </w:divBdr>
    </w:div>
    <w:div w:id="244846869">
      <w:bodyDiv w:val="1"/>
      <w:marLeft w:val="0"/>
      <w:marRight w:val="0"/>
      <w:marTop w:val="0"/>
      <w:marBottom w:val="0"/>
      <w:divBdr>
        <w:top w:val="none" w:sz="0" w:space="0" w:color="auto"/>
        <w:left w:val="none" w:sz="0" w:space="0" w:color="auto"/>
        <w:bottom w:val="none" w:sz="0" w:space="0" w:color="auto"/>
        <w:right w:val="none" w:sz="0" w:space="0" w:color="auto"/>
      </w:divBdr>
    </w:div>
    <w:div w:id="255480812">
      <w:bodyDiv w:val="1"/>
      <w:marLeft w:val="0"/>
      <w:marRight w:val="0"/>
      <w:marTop w:val="0"/>
      <w:marBottom w:val="0"/>
      <w:divBdr>
        <w:top w:val="none" w:sz="0" w:space="0" w:color="auto"/>
        <w:left w:val="none" w:sz="0" w:space="0" w:color="auto"/>
        <w:bottom w:val="none" w:sz="0" w:space="0" w:color="auto"/>
        <w:right w:val="none" w:sz="0" w:space="0" w:color="auto"/>
      </w:divBdr>
    </w:div>
    <w:div w:id="275601208">
      <w:bodyDiv w:val="1"/>
      <w:marLeft w:val="0"/>
      <w:marRight w:val="0"/>
      <w:marTop w:val="0"/>
      <w:marBottom w:val="0"/>
      <w:divBdr>
        <w:top w:val="none" w:sz="0" w:space="0" w:color="auto"/>
        <w:left w:val="none" w:sz="0" w:space="0" w:color="auto"/>
        <w:bottom w:val="none" w:sz="0" w:space="0" w:color="auto"/>
        <w:right w:val="none" w:sz="0" w:space="0" w:color="auto"/>
      </w:divBdr>
    </w:div>
    <w:div w:id="278685275">
      <w:bodyDiv w:val="1"/>
      <w:marLeft w:val="0"/>
      <w:marRight w:val="0"/>
      <w:marTop w:val="0"/>
      <w:marBottom w:val="0"/>
      <w:divBdr>
        <w:top w:val="none" w:sz="0" w:space="0" w:color="auto"/>
        <w:left w:val="none" w:sz="0" w:space="0" w:color="auto"/>
        <w:bottom w:val="none" w:sz="0" w:space="0" w:color="auto"/>
        <w:right w:val="none" w:sz="0" w:space="0" w:color="auto"/>
      </w:divBdr>
    </w:div>
    <w:div w:id="328753606">
      <w:bodyDiv w:val="1"/>
      <w:marLeft w:val="0"/>
      <w:marRight w:val="0"/>
      <w:marTop w:val="0"/>
      <w:marBottom w:val="0"/>
      <w:divBdr>
        <w:top w:val="none" w:sz="0" w:space="0" w:color="auto"/>
        <w:left w:val="none" w:sz="0" w:space="0" w:color="auto"/>
        <w:bottom w:val="none" w:sz="0" w:space="0" w:color="auto"/>
        <w:right w:val="none" w:sz="0" w:space="0" w:color="auto"/>
      </w:divBdr>
    </w:div>
    <w:div w:id="355080434">
      <w:bodyDiv w:val="1"/>
      <w:marLeft w:val="0"/>
      <w:marRight w:val="0"/>
      <w:marTop w:val="0"/>
      <w:marBottom w:val="0"/>
      <w:divBdr>
        <w:top w:val="none" w:sz="0" w:space="0" w:color="auto"/>
        <w:left w:val="none" w:sz="0" w:space="0" w:color="auto"/>
        <w:bottom w:val="none" w:sz="0" w:space="0" w:color="auto"/>
        <w:right w:val="none" w:sz="0" w:space="0" w:color="auto"/>
      </w:divBdr>
    </w:div>
    <w:div w:id="366417593">
      <w:bodyDiv w:val="1"/>
      <w:marLeft w:val="0"/>
      <w:marRight w:val="0"/>
      <w:marTop w:val="0"/>
      <w:marBottom w:val="0"/>
      <w:divBdr>
        <w:top w:val="none" w:sz="0" w:space="0" w:color="auto"/>
        <w:left w:val="none" w:sz="0" w:space="0" w:color="auto"/>
        <w:bottom w:val="none" w:sz="0" w:space="0" w:color="auto"/>
        <w:right w:val="none" w:sz="0" w:space="0" w:color="auto"/>
      </w:divBdr>
    </w:div>
    <w:div w:id="373428197">
      <w:bodyDiv w:val="1"/>
      <w:marLeft w:val="0"/>
      <w:marRight w:val="0"/>
      <w:marTop w:val="0"/>
      <w:marBottom w:val="0"/>
      <w:divBdr>
        <w:top w:val="none" w:sz="0" w:space="0" w:color="auto"/>
        <w:left w:val="none" w:sz="0" w:space="0" w:color="auto"/>
        <w:bottom w:val="none" w:sz="0" w:space="0" w:color="auto"/>
        <w:right w:val="none" w:sz="0" w:space="0" w:color="auto"/>
      </w:divBdr>
    </w:div>
    <w:div w:id="410586362">
      <w:bodyDiv w:val="1"/>
      <w:marLeft w:val="0"/>
      <w:marRight w:val="0"/>
      <w:marTop w:val="0"/>
      <w:marBottom w:val="0"/>
      <w:divBdr>
        <w:top w:val="none" w:sz="0" w:space="0" w:color="auto"/>
        <w:left w:val="none" w:sz="0" w:space="0" w:color="auto"/>
        <w:bottom w:val="none" w:sz="0" w:space="0" w:color="auto"/>
        <w:right w:val="none" w:sz="0" w:space="0" w:color="auto"/>
      </w:divBdr>
    </w:div>
    <w:div w:id="451946183">
      <w:bodyDiv w:val="1"/>
      <w:marLeft w:val="0"/>
      <w:marRight w:val="0"/>
      <w:marTop w:val="0"/>
      <w:marBottom w:val="0"/>
      <w:divBdr>
        <w:top w:val="none" w:sz="0" w:space="0" w:color="auto"/>
        <w:left w:val="none" w:sz="0" w:space="0" w:color="auto"/>
        <w:bottom w:val="none" w:sz="0" w:space="0" w:color="auto"/>
        <w:right w:val="none" w:sz="0" w:space="0" w:color="auto"/>
      </w:divBdr>
    </w:div>
    <w:div w:id="459879607">
      <w:bodyDiv w:val="1"/>
      <w:marLeft w:val="0"/>
      <w:marRight w:val="0"/>
      <w:marTop w:val="0"/>
      <w:marBottom w:val="0"/>
      <w:divBdr>
        <w:top w:val="none" w:sz="0" w:space="0" w:color="auto"/>
        <w:left w:val="none" w:sz="0" w:space="0" w:color="auto"/>
        <w:bottom w:val="none" w:sz="0" w:space="0" w:color="auto"/>
        <w:right w:val="none" w:sz="0" w:space="0" w:color="auto"/>
      </w:divBdr>
    </w:div>
    <w:div w:id="474879492">
      <w:bodyDiv w:val="1"/>
      <w:marLeft w:val="0"/>
      <w:marRight w:val="0"/>
      <w:marTop w:val="0"/>
      <w:marBottom w:val="0"/>
      <w:divBdr>
        <w:top w:val="none" w:sz="0" w:space="0" w:color="auto"/>
        <w:left w:val="none" w:sz="0" w:space="0" w:color="auto"/>
        <w:bottom w:val="none" w:sz="0" w:space="0" w:color="auto"/>
        <w:right w:val="none" w:sz="0" w:space="0" w:color="auto"/>
      </w:divBdr>
    </w:div>
    <w:div w:id="516582818">
      <w:bodyDiv w:val="1"/>
      <w:marLeft w:val="0"/>
      <w:marRight w:val="0"/>
      <w:marTop w:val="0"/>
      <w:marBottom w:val="0"/>
      <w:divBdr>
        <w:top w:val="none" w:sz="0" w:space="0" w:color="auto"/>
        <w:left w:val="none" w:sz="0" w:space="0" w:color="auto"/>
        <w:bottom w:val="none" w:sz="0" w:space="0" w:color="auto"/>
        <w:right w:val="none" w:sz="0" w:space="0" w:color="auto"/>
      </w:divBdr>
    </w:div>
    <w:div w:id="519854772">
      <w:bodyDiv w:val="1"/>
      <w:marLeft w:val="0"/>
      <w:marRight w:val="0"/>
      <w:marTop w:val="0"/>
      <w:marBottom w:val="0"/>
      <w:divBdr>
        <w:top w:val="none" w:sz="0" w:space="0" w:color="auto"/>
        <w:left w:val="none" w:sz="0" w:space="0" w:color="auto"/>
        <w:bottom w:val="none" w:sz="0" w:space="0" w:color="auto"/>
        <w:right w:val="none" w:sz="0" w:space="0" w:color="auto"/>
      </w:divBdr>
    </w:div>
    <w:div w:id="592472326">
      <w:bodyDiv w:val="1"/>
      <w:marLeft w:val="0"/>
      <w:marRight w:val="0"/>
      <w:marTop w:val="0"/>
      <w:marBottom w:val="0"/>
      <w:divBdr>
        <w:top w:val="none" w:sz="0" w:space="0" w:color="auto"/>
        <w:left w:val="none" w:sz="0" w:space="0" w:color="auto"/>
        <w:bottom w:val="none" w:sz="0" w:space="0" w:color="auto"/>
        <w:right w:val="none" w:sz="0" w:space="0" w:color="auto"/>
      </w:divBdr>
    </w:div>
    <w:div w:id="668218831">
      <w:bodyDiv w:val="1"/>
      <w:marLeft w:val="0"/>
      <w:marRight w:val="0"/>
      <w:marTop w:val="0"/>
      <w:marBottom w:val="0"/>
      <w:divBdr>
        <w:top w:val="none" w:sz="0" w:space="0" w:color="auto"/>
        <w:left w:val="none" w:sz="0" w:space="0" w:color="auto"/>
        <w:bottom w:val="none" w:sz="0" w:space="0" w:color="auto"/>
        <w:right w:val="none" w:sz="0" w:space="0" w:color="auto"/>
      </w:divBdr>
    </w:div>
    <w:div w:id="686374957">
      <w:bodyDiv w:val="1"/>
      <w:marLeft w:val="0"/>
      <w:marRight w:val="0"/>
      <w:marTop w:val="0"/>
      <w:marBottom w:val="0"/>
      <w:divBdr>
        <w:top w:val="none" w:sz="0" w:space="0" w:color="auto"/>
        <w:left w:val="none" w:sz="0" w:space="0" w:color="auto"/>
        <w:bottom w:val="none" w:sz="0" w:space="0" w:color="auto"/>
        <w:right w:val="none" w:sz="0" w:space="0" w:color="auto"/>
      </w:divBdr>
    </w:div>
    <w:div w:id="739911788">
      <w:bodyDiv w:val="1"/>
      <w:marLeft w:val="0"/>
      <w:marRight w:val="0"/>
      <w:marTop w:val="0"/>
      <w:marBottom w:val="0"/>
      <w:divBdr>
        <w:top w:val="none" w:sz="0" w:space="0" w:color="auto"/>
        <w:left w:val="none" w:sz="0" w:space="0" w:color="auto"/>
        <w:bottom w:val="none" w:sz="0" w:space="0" w:color="auto"/>
        <w:right w:val="none" w:sz="0" w:space="0" w:color="auto"/>
      </w:divBdr>
    </w:div>
    <w:div w:id="913661230">
      <w:bodyDiv w:val="1"/>
      <w:marLeft w:val="0"/>
      <w:marRight w:val="0"/>
      <w:marTop w:val="0"/>
      <w:marBottom w:val="0"/>
      <w:divBdr>
        <w:top w:val="none" w:sz="0" w:space="0" w:color="auto"/>
        <w:left w:val="none" w:sz="0" w:space="0" w:color="auto"/>
        <w:bottom w:val="none" w:sz="0" w:space="0" w:color="auto"/>
        <w:right w:val="none" w:sz="0" w:space="0" w:color="auto"/>
      </w:divBdr>
    </w:div>
    <w:div w:id="1041828917">
      <w:bodyDiv w:val="1"/>
      <w:marLeft w:val="0"/>
      <w:marRight w:val="0"/>
      <w:marTop w:val="0"/>
      <w:marBottom w:val="0"/>
      <w:divBdr>
        <w:top w:val="none" w:sz="0" w:space="0" w:color="auto"/>
        <w:left w:val="none" w:sz="0" w:space="0" w:color="auto"/>
        <w:bottom w:val="none" w:sz="0" w:space="0" w:color="auto"/>
        <w:right w:val="none" w:sz="0" w:space="0" w:color="auto"/>
      </w:divBdr>
    </w:div>
    <w:div w:id="1161503593">
      <w:bodyDiv w:val="1"/>
      <w:marLeft w:val="0"/>
      <w:marRight w:val="0"/>
      <w:marTop w:val="0"/>
      <w:marBottom w:val="0"/>
      <w:divBdr>
        <w:top w:val="none" w:sz="0" w:space="0" w:color="auto"/>
        <w:left w:val="none" w:sz="0" w:space="0" w:color="auto"/>
        <w:bottom w:val="none" w:sz="0" w:space="0" w:color="auto"/>
        <w:right w:val="none" w:sz="0" w:space="0" w:color="auto"/>
      </w:divBdr>
    </w:div>
    <w:div w:id="1259413877">
      <w:bodyDiv w:val="1"/>
      <w:marLeft w:val="0"/>
      <w:marRight w:val="0"/>
      <w:marTop w:val="0"/>
      <w:marBottom w:val="0"/>
      <w:divBdr>
        <w:top w:val="none" w:sz="0" w:space="0" w:color="auto"/>
        <w:left w:val="none" w:sz="0" w:space="0" w:color="auto"/>
        <w:bottom w:val="none" w:sz="0" w:space="0" w:color="auto"/>
        <w:right w:val="none" w:sz="0" w:space="0" w:color="auto"/>
      </w:divBdr>
    </w:div>
    <w:div w:id="1297879590">
      <w:bodyDiv w:val="1"/>
      <w:marLeft w:val="0"/>
      <w:marRight w:val="0"/>
      <w:marTop w:val="0"/>
      <w:marBottom w:val="0"/>
      <w:divBdr>
        <w:top w:val="none" w:sz="0" w:space="0" w:color="auto"/>
        <w:left w:val="none" w:sz="0" w:space="0" w:color="auto"/>
        <w:bottom w:val="none" w:sz="0" w:space="0" w:color="auto"/>
        <w:right w:val="none" w:sz="0" w:space="0" w:color="auto"/>
      </w:divBdr>
      <w:divsChild>
        <w:div w:id="1154490526">
          <w:marLeft w:val="0"/>
          <w:marRight w:val="0"/>
          <w:marTop w:val="0"/>
          <w:marBottom w:val="0"/>
          <w:divBdr>
            <w:top w:val="none" w:sz="0" w:space="0" w:color="auto"/>
            <w:left w:val="none" w:sz="0" w:space="0" w:color="auto"/>
            <w:bottom w:val="none" w:sz="0" w:space="0" w:color="auto"/>
            <w:right w:val="none" w:sz="0" w:space="0" w:color="auto"/>
          </w:divBdr>
          <w:divsChild>
            <w:div w:id="374352070">
              <w:marLeft w:val="0"/>
              <w:marRight w:val="0"/>
              <w:marTop w:val="0"/>
              <w:marBottom w:val="0"/>
              <w:divBdr>
                <w:top w:val="none" w:sz="0" w:space="0" w:color="auto"/>
                <w:left w:val="none" w:sz="0" w:space="0" w:color="auto"/>
                <w:bottom w:val="none" w:sz="0" w:space="0" w:color="auto"/>
                <w:right w:val="none" w:sz="0" w:space="0" w:color="auto"/>
              </w:divBdr>
              <w:divsChild>
                <w:div w:id="488064135">
                  <w:marLeft w:val="0"/>
                  <w:marRight w:val="0"/>
                  <w:marTop w:val="0"/>
                  <w:marBottom w:val="0"/>
                  <w:divBdr>
                    <w:top w:val="none" w:sz="0" w:space="0" w:color="auto"/>
                    <w:left w:val="none" w:sz="0" w:space="0" w:color="auto"/>
                    <w:bottom w:val="none" w:sz="0" w:space="0" w:color="auto"/>
                    <w:right w:val="none" w:sz="0" w:space="0" w:color="auto"/>
                  </w:divBdr>
                  <w:divsChild>
                    <w:div w:id="58022609">
                      <w:marLeft w:val="0"/>
                      <w:marRight w:val="0"/>
                      <w:marTop w:val="0"/>
                      <w:marBottom w:val="0"/>
                      <w:divBdr>
                        <w:top w:val="none" w:sz="0" w:space="0" w:color="auto"/>
                        <w:left w:val="none" w:sz="0" w:space="0" w:color="auto"/>
                        <w:bottom w:val="none" w:sz="0" w:space="0" w:color="auto"/>
                        <w:right w:val="none" w:sz="0" w:space="0" w:color="auto"/>
                      </w:divBdr>
                      <w:divsChild>
                        <w:div w:id="484512289">
                          <w:marLeft w:val="0"/>
                          <w:marRight w:val="0"/>
                          <w:marTop w:val="0"/>
                          <w:marBottom w:val="0"/>
                          <w:divBdr>
                            <w:top w:val="none" w:sz="0" w:space="0" w:color="auto"/>
                            <w:left w:val="none" w:sz="0" w:space="0" w:color="auto"/>
                            <w:bottom w:val="none" w:sz="0" w:space="0" w:color="auto"/>
                            <w:right w:val="none" w:sz="0" w:space="0" w:color="auto"/>
                          </w:divBdr>
                          <w:divsChild>
                            <w:div w:id="1554004870">
                              <w:marLeft w:val="0"/>
                              <w:marRight w:val="0"/>
                              <w:marTop w:val="0"/>
                              <w:marBottom w:val="0"/>
                              <w:divBdr>
                                <w:top w:val="none" w:sz="0" w:space="0" w:color="auto"/>
                                <w:left w:val="none" w:sz="0" w:space="0" w:color="auto"/>
                                <w:bottom w:val="none" w:sz="0" w:space="0" w:color="auto"/>
                                <w:right w:val="none" w:sz="0" w:space="0" w:color="auto"/>
                              </w:divBdr>
                              <w:divsChild>
                                <w:div w:id="4018644">
                                  <w:marLeft w:val="0"/>
                                  <w:marRight w:val="0"/>
                                  <w:marTop w:val="0"/>
                                  <w:marBottom w:val="0"/>
                                  <w:divBdr>
                                    <w:top w:val="none" w:sz="0" w:space="0" w:color="auto"/>
                                    <w:left w:val="none" w:sz="0" w:space="0" w:color="auto"/>
                                    <w:bottom w:val="none" w:sz="0" w:space="0" w:color="auto"/>
                                    <w:right w:val="none" w:sz="0" w:space="0" w:color="auto"/>
                                  </w:divBdr>
                                </w:div>
                                <w:div w:id="1303730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12950292">
      <w:bodyDiv w:val="1"/>
      <w:marLeft w:val="0"/>
      <w:marRight w:val="0"/>
      <w:marTop w:val="0"/>
      <w:marBottom w:val="0"/>
      <w:divBdr>
        <w:top w:val="none" w:sz="0" w:space="0" w:color="auto"/>
        <w:left w:val="none" w:sz="0" w:space="0" w:color="auto"/>
        <w:bottom w:val="none" w:sz="0" w:space="0" w:color="auto"/>
        <w:right w:val="none" w:sz="0" w:space="0" w:color="auto"/>
      </w:divBdr>
    </w:div>
    <w:div w:id="1445540263">
      <w:bodyDiv w:val="1"/>
      <w:marLeft w:val="0"/>
      <w:marRight w:val="0"/>
      <w:marTop w:val="0"/>
      <w:marBottom w:val="0"/>
      <w:divBdr>
        <w:top w:val="none" w:sz="0" w:space="0" w:color="auto"/>
        <w:left w:val="none" w:sz="0" w:space="0" w:color="auto"/>
        <w:bottom w:val="none" w:sz="0" w:space="0" w:color="auto"/>
        <w:right w:val="none" w:sz="0" w:space="0" w:color="auto"/>
      </w:divBdr>
    </w:div>
    <w:div w:id="1610893367">
      <w:bodyDiv w:val="1"/>
      <w:marLeft w:val="0"/>
      <w:marRight w:val="0"/>
      <w:marTop w:val="0"/>
      <w:marBottom w:val="0"/>
      <w:divBdr>
        <w:top w:val="none" w:sz="0" w:space="0" w:color="auto"/>
        <w:left w:val="none" w:sz="0" w:space="0" w:color="auto"/>
        <w:bottom w:val="none" w:sz="0" w:space="0" w:color="auto"/>
        <w:right w:val="none" w:sz="0" w:space="0" w:color="auto"/>
      </w:divBdr>
    </w:div>
    <w:div w:id="1672367488">
      <w:bodyDiv w:val="1"/>
      <w:marLeft w:val="0"/>
      <w:marRight w:val="0"/>
      <w:marTop w:val="0"/>
      <w:marBottom w:val="0"/>
      <w:divBdr>
        <w:top w:val="none" w:sz="0" w:space="0" w:color="auto"/>
        <w:left w:val="none" w:sz="0" w:space="0" w:color="auto"/>
        <w:bottom w:val="none" w:sz="0" w:space="0" w:color="auto"/>
        <w:right w:val="none" w:sz="0" w:space="0" w:color="auto"/>
      </w:divBdr>
    </w:div>
    <w:div w:id="1801613246">
      <w:bodyDiv w:val="1"/>
      <w:marLeft w:val="0"/>
      <w:marRight w:val="0"/>
      <w:marTop w:val="0"/>
      <w:marBottom w:val="0"/>
      <w:divBdr>
        <w:top w:val="none" w:sz="0" w:space="0" w:color="auto"/>
        <w:left w:val="none" w:sz="0" w:space="0" w:color="auto"/>
        <w:bottom w:val="none" w:sz="0" w:space="0" w:color="auto"/>
        <w:right w:val="none" w:sz="0" w:space="0" w:color="auto"/>
      </w:divBdr>
    </w:div>
    <w:div w:id="1823309329">
      <w:bodyDiv w:val="1"/>
      <w:marLeft w:val="0"/>
      <w:marRight w:val="0"/>
      <w:marTop w:val="0"/>
      <w:marBottom w:val="0"/>
      <w:divBdr>
        <w:top w:val="none" w:sz="0" w:space="0" w:color="auto"/>
        <w:left w:val="none" w:sz="0" w:space="0" w:color="auto"/>
        <w:bottom w:val="none" w:sz="0" w:space="0" w:color="auto"/>
        <w:right w:val="none" w:sz="0" w:space="0" w:color="auto"/>
      </w:divBdr>
    </w:div>
    <w:div w:id="1901595839">
      <w:bodyDiv w:val="1"/>
      <w:marLeft w:val="0"/>
      <w:marRight w:val="0"/>
      <w:marTop w:val="0"/>
      <w:marBottom w:val="0"/>
      <w:divBdr>
        <w:top w:val="none" w:sz="0" w:space="0" w:color="auto"/>
        <w:left w:val="none" w:sz="0" w:space="0" w:color="auto"/>
        <w:bottom w:val="none" w:sz="0" w:space="0" w:color="auto"/>
        <w:right w:val="none" w:sz="0" w:space="0" w:color="auto"/>
      </w:divBdr>
    </w:div>
    <w:div w:id="1922715172">
      <w:bodyDiv w:val="1"/>
      <w:marLeft w:val="0"/>
      <w:marRight w:val="0"/>
      <w:marTop w:val="0"/>
      <w:marBottom w:val="0"/>
      <w:divBdr>
        <w:top w:val="none" w:sz="0" w:space="0" w:color="auto"/>
        <w:left w:val="none" w:sz="0" w:space="0" w:color="auto"/>
        <w:bottom w:val="none" w:sz="0" w:space="0" w:color="auto"/>
        <w:right w:val="none" w:sz="0" w:space="0" w:color="auto"/>
      </w:divBdr>
    </w:div>
    <w:div w:id="2033219923">
      <w:bodyDiv w:val="1"/>
      <w:marLeft w:val="0"/>
      <w:marRight w:val="0"/>
      <w:marTop w:val="0"/>
      <w:marBottom w:val="0"/>
      <w:divBdr>
        <w:top w:val="none" w:sz="0" w:space="0" w:color="auto"/>
        <w:left w:val="none" w:sz="0" w:space="0" w:color="auto"/>
        <w:bottom w:val="none" w:sz="0" w:space="0" w:color="auto"/>
        <w:right w:val="none" w:sz="0" w:space="0" w:color="auto"/>
      </w:divBdr>
    </w:div>
    <w:div w:id="2059157363">
      <w:bodyDiv w:val="1"/>
      <w:marLeft w:val="0"/>
      <w:marRight w:val="0"/>
      <w:marTop w:val="0"/>
      <w:marBottom w:val="0"/>
      <w:divBdr>
        <w:top w:val="none" w:sz="0" w:space="0" w:color="auto"/>
        <w:left w:val="none" w:sz="0" w:space="0" w:color="auto"/>
        <w:bottom w:val="none" w:sz="0" w:space="0" w:color="auto"/>
        <w:right w:val="none" w:sz="0" w:space="0" w:color="auto"/>
      </w:divBdr>
    </w:div>
    <w:div w:id="2060587501">
      <w:bodyDiv w:val="1"/>
      <w:marLeft w:val="0"/>
      <w:marRight w:val="0"/>
      <w:marTop w:val="0"/>
      <w:marBottom w:val="0"/>
      <w:divBdr>
        <w:top w:val="none" w:sz="0" w:space="0" w:color="auto"/>
        <w:left w:val="none" w:sz="0" w:space="0" w:color="auto"/>
        <w:bottom w:val="none" w:sz="0" w:space="0" w:color="auto"/>
        <w:right w:val="none" w:sz="0" w:space="0" w:color="auto"/>
      </w:divBdr>
      <w:divsChild>
        <w:div w:id="131483900">
          <w:marLeft w:val="0"/>
          <w:marRight w:val="0"/>
          <w:marTop w:val="0"/>
          <w:marBottom w:val="0"/>
          <w:divBdr>
            <w:top w:val="none" w:sz="0" w:space="0" w:color="auto"/>
            <w:left w:val="none" w:sz="0" w:space="0" w:color="auto"/>
            <w:bottom w:val="none" w:sz="0" w:space="0" w:color="auto"/>
            <w:right w:val="none" w:sz="0" w:space="0" w:color="auto"/>
          </w:divBdr>
          <w:divsChild>
            <w:div w:id="230239002">
              <w:marLeft w:val="0"/>
              <w:marRight w:val="0"/>
              <w:marTop w:val="0"/>
              <w:marBottom w:val="0"/>
              <w:divBdr>
                <w:top w:val="none" w:sz="0" w:space="0" w:color="auto"/>
                <w:left w:val="none" w:sz="0" w:space="0" w:color="auto"/>
                <w:bottom w:val="none" w:sz="0" w:space="0" w:color="auto"/>
                <w:right w:val="none" w:sz="0" w:space="0" w:color="auto"/>
              </w:divBdr>
              <w:divsChild>
                <w:div w:id="834607333">
                  <w:marLeft w:val="0"/>
                  <w:marRight w:val="0"/>
                  <w:marTop w:val="0"/>
                  <w:marBottom w:val="0"/>
                  <w:divBdr>
                    <w:top w:val="none" w:sz="0" w:space="0" w:color="auto"/>
                    <w:left w:val="none" w:sz="0" w:space="0" w:color="auto"/>
                    <w:bottom w:val="none" w:sz="0" w:space="0" w:color="auto"/>
                    <w:right w:val="none" w:sz="0" w:space="0" w:color="auto"/>
                  </w:divBdr>
                  <w:divsChild>
                    <w:div w:id="2044093021">
                      <w:marLeft w:val="0"/>
                      <w:marRight w:val="0"/>
                      <w:marTop w:val="0"/>
                      <w:marBottom w:val="0"/>
                      <w:divBdr>
                        <w:top w:val="none" w:sz="0" w:space="0" w:color="auto"/>
                        <w:left w:val="none" w:sz="0" w:space="0" w:color="auto"/>
                        <w:bottom w:val="none" w:sz="0" w:space="0" w:color="auto"/>
                        <w:right w:val="none" w:sz="0" w:space="0" w:color="auto"/>
                      </w:divBdr>
                      <w:divsChild>
                        <w:div w:id="1843932019">
                          <w:marLeft w:val="0"/>
                          <w:marRight w:val="0"/>
                          <w:marTop w:val="0"/>
                          <w:marBottom w:val="0"/>
                          <w:divBdr>
                            <w:top w:val="none" w:sz="0" w:space="0" w:color="auto"/>
                            <w:left w:val="none" w:sz="0" w:space="0" w:color="auto"/>
                            <w:bottom w:val="none" w:sz="0" w:space="0" w:color="auto"/>
                            <w:right w:val="none" w:sz="0" w:space="0" w:color="auto"/>
                          </w:divBdr>
                          <w:divsChild>
                            <w:div w:id="2120368135">
                              <w:marLeft w:val="0"/>
                              <w:marRight w:val="0"/>
                              <w:marTop w:val="0"/>
                              <w:marBottom w:val="0"/>
                              <w:divBdr>
                                <w:top w:val="none" w:sz="0" w:space="0" w:color="auto"/>
                                <w:left w:val="none" w:sz="0" w:space="0" w:color="auto"/>
                                <w:bottom w:val="none" w:sz="0" w:space="0" w:color="auto"/>
                                <w:right w:val="none" w:sz="0" w:space="0" w:color="auto"/>
                              </w:divBdr>
                              <w:divsChild>
                                <w:div w:id="427778678">
                                  <w:marLeft w:val="0"/>
                                  <w:marRight w:val="0"/>
                                  <w:marTop w:val="0"/>
                                  <w:marBottom w:val="0"/>
                                  <w:divBdr>
                                    <w:top w:val="none" w:sz="0" w:space="0" w:color="auto"/>
                                    <w:left w:val="none" w:sz="0" w:space="0" w:color="auto"/>
                                    <w:bottom w:val="none" w:sz="0" w:space="0" w:color="auto"/>
                                    <w:right w:val="none" w:sz="0" w:space="0" w:color="auto"/>
                                  </w:divBdr>
                                </w:div>
                                <w:div w:id="1549418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639412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mailto:elaine.ware@whitehorsedc.gov.uk" TargetMode="External"/><Relationship Id="rId4" Type="http://schemas.microsoft.com/office/2007/relationships/stylesWithEffects" Target="stylesWithEffects.xml"/><Relationship Id="rId9" Type="http://schemas.openxmlformats.org/officeDocument/2006/relationships/hyperlink" Target="mailto:simon.howell@whitehorsec.gov.uk"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D1EE7F5-C754-4A37-9626-5F029889A4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Pages>
  <Words>2845</Words>
  <Characters>16217</Characters>
  <Application>Microsoft Office Word</Application>
  <DocSecurity>0</DocSecurity>
  <Lines>135</Lines>
  <Paragraphs>38</Paragraphs>
  <ScaleCrop>false</ScaleCrop>
  <HeadingPairs>
    <vt:vector size="2" baseType="variant">
      <vt:variant>
        <vt:lpstr>Title</vt:lpstr>
      </vt:variant>
      <vt:variant>
        <vt:i4>1</vt:i4>
      </vt:variant>
    </vt:vector>
  </HeadingPairs>
  <TitlesOfParts>
    <vt:vector size="1" baseType="lpstr">
      <vt:lpstr/>
    </vt:vector>
  </TitlesOfParts>
  <Company>ERAMET</Company>
  <LinksUpToDate>false</LinksUpToDate>
  <CharactersWithSpaces>19024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dc:creator>
  <cp:lastModifiedBy>Peter Cowx</cp:lastModifiedBy>
  <cp:revision>2</cp:revision>
  <cp:lastPrinted>2018-03-09T14:40:00Z</cp:lastPrinted>
  <dcterms:created xsi:type="dcterms:W3CDTF">2020-11-27T19:01:00Z</dcterms:created>
  <dcterms:modified xsi:type="dcterms:W3CDTF">2020-11-27T19:01:00Z</dcterms:modified>
</cp:coreProperties>
</file>