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495" w:rsidRDefault="0030735C" w:rsidP="00894CF2">
      <w:pPr>
        <w:pStyle w:val="Title"/>
        <w:jc w:val="center"/>
        <w:rPr>
          <w:rFonts w:ascii="Arial" w:hAnsi="Arial" w:cs="Arial"/>
        </w:rPr>
      </w:pPr>
      <w:r w:rsidRPr="00B0475F">
        <w:rPr>
          <w:rFonts w:ascii="Arial" w:hAnsi="Arial" w:cs="Arial"/>
        </w:rPr>
        <w:t xml:space="preserve">OALC Newsletter </w:t>
      </w:r>
    </w:p>
    <w:p w:rsidR="003D48BA" w:rsidRDefault="004B0A17" w:rsidP="00894CF2">
      <w:pPr>
        <w:pStyle w:val="Title"/>
        <w:jc w:val="center"/>
        <w:rPr>
          <w:rFonts w:ascii="Arial" w:hAnsi="Arial" w:cs="Arial"/>
        </w:rPr>
      </w:pPr>
      <w:r>
        <w:rPr>
          <w:rFonts w:ascii="Arial" w:hAnsi="Arial" w:cs="Arial"/>
        </w:rPr>
        <w:t>August</w:t>
      </w:r>
      <w:r w:rsidR="00680463">
        <w:rPr>
          <w:rFonts w:ascii="Arial" w:hAnsi="Arial" w:cs="Arial"/>
        </w:rPr>
        <w:t xml:space="preserve"> 2019</w:t>
      </w:r>
    </w:p>
    <w:p w:rsidR="00807D63" w:rsidRPr="00807D63" w:rsidRDefault="00807D63" w:rsidP="00807D63">
      <w:pPr>
        <w:jc w:val="center"/>
        <w:rPr>
          <w:highlight w:val="lightGray"/>
        </w:rPr>
      </w:pPr>
    </w:p>
    <w:p w:rsidR="00BE4A32" w:rsidRPr="006A4F93" w:rsidRDefault="0030735C" w:rsidP="002A0613">
      <w:pPr>
        <w:pStyle w:val="Heading1"/>
      </w:pPr>
      <w:r w:rsidRPr="006A4F93">
        <w:t>The headlines</w:t>
      </w:r>
    </w:p>
    <w:p w:rsidR="00C600C8" w:rsidRDefault="003E5F4A" w:rsidP="0066482C">
      <w:pPr>
        <w:shd w:val="clear" w:color="auto" w:fill="FFFFFF" w:themeFill="background1"/>
      </w:pPr>
      <w:r w:rsidRPr="0087593E">
        <w:rPr>
          <w:rFonts w:ascii="Calibri" w:hAnsi="Calibri"/>
          <w:b/>
          <w:sz w:val="28"/>
          <w:szCs w:val="28"/>
        </w:rPr>
        <w:t xml:space="preserve">Sensible tip of the </w:t>
      </w:r>
      <w:r w:rsidR="009D7054" w:rsidRPr="0087593E">
        <w:rPr>
          <w:rFonts w:ascii="Calibri" w:hAnsi="Calibri"/>
          <w:b/>
          <w:sz w:val="28"/>
          <w:szCs w:val="28"/>
        </w:rPr>
        <w:t xml:space="preserve">month </w:t>
      </w:r>
      <w:r w:rsidR="00F41219" w:rsidRPr="0087593E">
        <w:rPr>
          <w:rFonts w:ascii="Calibri" w:hAnsi="Calibri"/>
          <w:b/>
          <w:sz w:val="28"/>
          <w:szCs w:val="28"/>
        </w:rPr>
        <w:t>-</w:t>
      </w:r>
      <w:r w:rsidR="00F41219" w:rsidRPr="0087593E">
        <w:rPr>
          <w:rFonts w:ascii="Calibri" w:hAnsi="Calibri"/>
          <w:b/>
        </w:rPr>
        <w:t xml:space="preserve"> </w:t>
      </w:r>
      <w:r w:rsidR="009D7054" w:rsidRPr="0087593E">
        <w:t>page</w:t>
      </w:r>
      <w:r w:rsidR="00BD46B9" w:rsidRPr="0087593E">
        <w:t xml:space="preserve"> </w:t>
      </w:r>
      <w:r w:rsidR="00FC5DF9" w:rsidRPr="0087593E">
        <w:t>2</w:t>
      </w:r>
      <w:r w:rsidR="00226CE3" w:rsidRPr="0087593E">
        <w:t xml:space="preserve"> </w:t>
      </w:r>
      <w:r w:rsidR="00B829C2" w:rsidRPr="0087593E">
        <w:t>–</w:t>
      </w:r>
      <w:r w:rsidR="0066482C" w:rsidRPr="0087593E">
        <w:t xml:space="preserve"> </w:t>
      </w:r>
      <w:r w:rsidR="0087593E">
        <w:t>Trees, high winds and risk</w:t>
      </w:r>
    </w:p>
    <w:p w:rsidR="006B6B2E" w:rsidRPr="0087593E" w:rsidRDefault="006B6B2E" w:rsidP="0066482C">
      <w:pPr>
        <w:shd w:val="clear" w:color="auto" w:fill="FFFFFF" w:themeFill="background1"/>
        <w:rPr>
          <w:rFonts w:ascii="Calibri" w:hAnsi="Calibri" w:cs="Arial"/>
          <w:i/>
        </w:rPr>
      </w:pPr>
      <w:r w:rsidRPr="006B6B2E">
        <w:rPr>
          <w:rFonts w:ascii="Calibri" w:hAnsi="Calibri"/>
          <w:b/>
          <w:sz w:val="28"/>
          <w:szCs w:val="28"/>
        </w:rPr>
        <w:t>OALC</w:t>
      </w:r>
      <w:r>
        <w:t xml:space="preserve"> </w:t>
      </w:r>
      <w:r w:rsidR="00D46420">
        <w:t xml:space="preserve"> - page 2</w:t>
      </w:r>
      <w:r>
        <w:t xml:space="preserve"> Jan Gosset retiring</w:t>
      </w:r>
    </w:p>
    <w:p w:rsidR="00BF6FD0" w:rsidRDefault="00BF6FD0" w:rsidP="0066482C">
      <w:pPr>
        <w:shd w:val="clear" w:color="auto" w:fill="FFFFFF" w:themeFill="background1"/>
      </w:pPr>
      <w:r w:rsidRPr="0034273C">
        <w:rPr>
          <w:rFonts w:ascii="Calibri" w:hAnsi="Calibri"/>
          <w:b/>
          <w:sz w:val="28"/>
          <w:szCs w:val="28"/>
        </w:rPr>
        <w:t>Oxfordshire County Council</w:t>
      </w:r>
      <w:r w:rsidRPr="0034273C">
        <w:t xml:space="preserve"> – pag</w:t>
      </w:r>
      <w:r w:rsidR="000D5B8F" w:rsidRPr="0034273C">
        <w:t xml:space="preserve">e </w:t>
      </w:r>
      <w:r w:rsidR="00004AC1" w:rsidRPr="0034273C">
        <w:t xml:space="preserve">3 </w:t>
      </w:r>
      <w:r w:rsidR="0034273C" w:rsidRPr="0034273C">
        <w:t>– Oxfordshire Safeguarding Board</w:t>
      </w:r>
    </w:p>
    <w:p w:rsidR="0034273C" w:rsidRDefault="0034273C" w:rsidP="0066482C">
      <w:pPr>
        <w:shd w:val="clear" w:color="auto" w:fill="FFFFFF" w:themeFill="background1"/>
        <w:rPr>
          <w:rFonts w:ascii="Calibri" w:hAnsi="Calibri"/>
        </w:rPr>
      </w:pPr>
      <w:r w:rsidRPr="0034273C">
        <w:rPr>
          <w:rFonts w:ascii="Calibri" w:hAnsi="Calibri"/>
          <w:b/>
          <w:sz w:val="28"/>
          <w:szCs w:val="28"/>
        </w:rPr>
        <w:t>NALC revised Financial Regulations available</w:t>
      </w:r>
      <w:r>
        <w:rPr>
          <w:rFonts w:ascii="Calibri" w:hAnsi="Calibri"/>
          <w:b/>
          <w:sz w:val="28"/>
          <w:szCs w:val="28"/>
        </w:rPr>
        <w:t xml:space="preserve"> – </w:t>
      </w:r>
      <w:r w:rsidRPr="0034273C">
        <w:rPr>
          <w:rFonts w:ascii="Calibri" w:hAnsi="Calibri"/>
        </w:rPr>
        <w:t>page 5</w:t>
      </w:r>
    </w:p>
    <w:p w:rsidR="006B6B2E" w:rsidRPr="00333598" w:rsidRDefault="006B6B2E" w:rsidP="0066482C">
      <w:pPr>
        <w:shd w:val="clear" w:color="auto" w:fill="FFFFFF" w:themeFill="background1"/>
        <w:rPr>
          <w:rFonts w:ascii="Calibri" w:hAnsi="Calibri"/>
        </w:rPr>
      </w:pPr>
      <w:r w:rsidRPr="00333598">
        <w:rPr>
          <w:rFonts w:ascii="Calibri" w:hAnsi="Calibri"/>
          <w:b/>
          <w:sz w:val="28"/>
          <w:szCs w:val="28"/>
        </w:rPr>
        <w:t>The Village Survival Guide</w:t>
      </w:r>
      <w:r w:rsidRPr="00333598">
        <w:rPr>
          <w:rFonts w:ascii="Calibri" w:hAnsi="Calibri"/>
        </w:rPr>
        <w:t xml:space="preserve"> – page 6 The Prince’s Countryside Trust</w:t>
      </w:r>
    </w:p>
    <w:p w:rsidR="00333598" w:rsidRDefault="006B6B2E" w:rsidP="0066482C">
      <w:pPr>
        <w:shd w:val="clear" w:color="auto" w:fill="FFFFFF" w:themeFill="background1"/>
        <w:rPr>
          <w:rFonts w:ascii="Calibri" w:hAnsi="Calibri"/>
          <w:b/>
          <w:sz w:val="28"/>
          <w:szCs w:val="28"/>
        </w:rPr>
      </w:pPr>
      <w:r w:rsidRPr="006B6B2E">
        <w:rPr>
          <w:rFonts w:ascii="Calibri" w:hAnsi="Calibri"/>
          <w:b/>
          <w:sz w:val="28"/>
          <w:szCs w:val="28"/>
        </w:rPr>
        <w:t xml:space="preserve">Use of stock images on websites – </w:t>
      </w:r>
      <w:r w:rsidRPr="006B6B2E">
        <w:rPr>
          <w:rFonts w:ascii="Calibri" w:hAnsi="Calibri"/>
        </w:rPr>
        <w:t>page 7</w:t>
      </w:r>
    </w:p>
    <w:p w:rsidR="00657B1E" w:rsidRPr="00333598" w:rsidRDefault="00333598" w:rsidP="0066482C">
      <w:pPr>
        <w:shd w:val="clear" w:color="auto" w:fill="FFFFFF" w:themeFill="background1"/>
        <w:rPr>
          <w:rFonts w:ascii="Calibri" w:hAnsi="Calibri"/>
          <w:b/>
          <w:sz w:val="28"/>
          <w:szCs w:val="28"/>
        </w:rPr>
      </w:pPr>
      <w:r w:rsidRPr="00333598">
        <w:rPr>
          <w:rFonts w:ascii="Calibri" w:hAnsi="Calibri"/>
          <w:b/>
          <w:sz w:val="28"/>
          <w:szCs w:val="28"/>
        </w:rPr>
        <w:t xml:space="preserve">Planners Guide to Community Led Housing </w:t>
      </w:r>
      <w:r w:rsidRPr="00333598">
        <w:rPr>
          <w:rFonts w:ascii="Calibri" w:hAnsi="Calibri"/>
          <w:sz w:val="20"/>
          <w:szCs w:val="20"/>
        </w:rPr>
        <w:t>– page 8</w:t>
      </w:r>
    </w:p>
    <w:p w:rsidR="0052700C" w:rsidRPr="00333598" w:rsidRDefault="00333598" w:rsidP="0066482C">
      <w:pPr>
        <w:shd w:val="clear" w:color="auto" w:fill="FFFFFF" w:themeFill="background1"/>
        <w:rPr>
          <w:rFonts w:ascii="Calibri" w:hAnsi="Calibri"/>
        </w:rPr>
      </w:pPr>
      <w:r w:rsidRPr="00333598">
        <w:rPr>
          <w:rFonts w:ascii="Calibri" w:hAnsi="Calibri"/>
          <w:b/>
          <w:sz w:val="28"/>
          <w:szCs w:val="28"/>
        </w:rPr>
        <w:t>Housing Delivery Test</w:t>
      </w:r>
      <w:r w:rsidR="0052700C" w:rsidRPr="00333598">
        <w:rPr>
          <w:rFonts w:ascii="Calibri" w:hAnsi="Calibri"/>
          <w:b/>
          <w:sz w:val="28"/>
          <w:szCs w:val="28"/>
        </w:rPr>
        <w:t xml:space="preserve"> –</w:t>
      </w:r>
      <w:r w:rsidR="00FF2868">
        <w:rPr>
          <w:rFonts w:ascii="Calibri" w:hAnsi="Calibri"/>
        </w:rPr>
        <w:t xml:space="preserve"> page 8</w:t>
      </w:r>
    </w:p>
    <w:p w:rsidR="00D34DEF" w:rsidRDefault="00333598" w:rsidP="0066482C">
      <w:pPr>
        <w:shd w:val="clear" w:color="auto" w:fill="FFFFFF" w:themeFill="background1"/>
        <w:rPr>
          <w:rFonts w:ascii="Calibri" w:hAnsi="Calibri"/>
        </w:rPr>
      </w:pPr>
      <w:r w:rsidRPr="00333598">
        <w:rPr>
          <w:rFonts w:ascii="Calibri" w:hAnsi="Calibri"/>
          <w:b/>
          <w:sz w:val="28"/>
          <w:szCs w:val="28"/>
        </w:rPr>
        <w:t>New ICO guidance</w:t>
      </w:r>
      <w:r w:rsidR="00D34DEF" w:rsidRPr="00333598">
        <w:rPr>
          <w:rFonts w:ascii="Calibri" w:hAnsi="Calibri"/>
        </w:rPr>
        <w:t xml:space="preserve"> </w:t>
      </w:r>
      <w:r w:rsidR="00B80248" w:rsidRPr="00333598">
        <w:rPr>
          <w:rFonts w:ascii="Calibri" w:hAnsi="Calibri"/>
        </w:rPr>
        <w:t xml:space="preserve">– page </w:t>
      </w:r>
      <w:r w:rsidRPr="00333598">
        <w:rPr>
          <w:rFonts w:ascii="Calibri" w:hAnsi="Calibri"/>
        </w:rPr>
        <w:t>9</w:t>
      </w:r>
    </w:p>
    <w:p w:rsidR="00333598" w:rsidRPr="00333598" w:rsidRDefault="00333598" w:rsidP="0066482C">
      <w:pPr>
        <w:shd w:val="clear" w:color="auto" w:fill="FFFFFF" w:themeFill="background1"/>
        <w:rPr>
          <w:rFonts w:ascii="Calibri" w:hAnsi="Calibri"/>
        </w:rPr>
      </w:pPr>
      <w:r w:rsidRPr="00333598">
        <w:rPr>
          <w:rFonts w:ascii="Calibri" w:hAnsi="Calibri"/>
          <w:b/>
          <w:sz w:val="28"/>
          <w:szCs w:val="28"/>
        </w:rPr>
        <w:t>MHCLG By Deeds and their results</w:t>
      </w:r>
      <w:r>
        <w:rPr>
          <w:rFonts w:ascii="Calibri" w:hAnsi="Calibri"/>
        </w:rPr>
        <w:t xml:space="preserve"> – page 10</w:t>
      </w:r>
    </w:p>
    <w:p w:rsidR="00B80248" w:rsidRPr="00333598" w:rsidRDefault="00B80248" w:rsidP="0066482C">
      <w:pPr>
        <w:shd w:val="clear" w:color="auto" w:fill="FFFFFF" w:themeFill="background1"/>
        <w:rPr>
          <w:rFonts w:ascii="Calibri" w:hAnsi="Calibri"/>
        </w:rPr>
      </w:pPr>
      <w:r w:rsidRPr="00333598">
        <w:rPr>
          <w:rFonts w:ascii="Calibri" w:hAnsi="Calibri"/>
          <w:b/>
          <w:sz w:val="28"/>
          <w:szCs w:val="28"/>
        </w:rPr>
        <w:t>Consultations</w:t>
      </w:r>
      <w:r w:rsidRPr="00333598">
        <w:rPr>
          <w:rFonts w:ascii="Calibri" w:hAnsi="Calibri"/>
        </w:rPr>
        <w:t xml:space="preserve"> – page </w:t>
      </w:r>
      <w:r w:rsidR="00333598" w:rsidRPr="00333598">
        <w:rPr>
          <w:rFonts w:ascii="Calibri" w:hAnsi="Calibri"/>
        </w:rPr>
        <w:t>12 two old ones and a new one on audit</w:t>
      </w:r>
    </w:p>
    <w:p w:rsidR="00DC39F0" w:rsidRPr="00371594" w:rsidRDefault="00E076BD" w:rsidP="0066482C">
      <w:pPr>
        <w:shd w:val="clear" w:color="auto" w:fill="FFFFFF" w:themeFill="background1"/>
        <w:rPr>
          <w:rFonts w:ascii="Calibri" w:hAnsi="Calibri" w:cs="Arial"/>
        </w:rPr>
      </w:pPr>
      <w:r w:rsidRPr="00371594">
        <w:rPr>
          <w:rFonts w:ascii="Calibri" w:hAnsi="Calibri" w:cs="Arial"/>
          <w:b/>
          <w:sz w:val="28"/>
          <w:szCs w:val="28"/>
        </w:rPr>
        <w:t xml:space="preserve">Employment Briefing </w:t>
      </w:r>
      <w:r w:rsidR="00551AB8" w:rsidRPr="00371594">
        <w:rPr>
          <w:rFonts w:ascii="Calibri" w:hAnsi="Calibri" w:cs="Arial"/>
          <w:b/>
          <w:sz w:val="28"/>
          <w:szCs w:val="28"/>
        </w:rPr>
        <w:t>–</w:t>
      </w:r>
      <w:r w:rsidRPr="00371594">
        <w:rPr>
          <w:rFonts w:ascii="Calibri" w:hAnsi="Calibri" w:cs="Arial"/>
          <w:b/>
          <w:sz w:val="28"/>
          <w:szCs w:val="28"/>
        </w:rPr>
        <w:t xml:space="preserve"> </w:t>
      </w:r>
      <w:r w:rsidR="00551AB8" w:rsidRPr="00371594">
        <w:rPr>
          <w:rFonts w:ascii="Calibri" w:hAnsi="Calibri" w:cs="Arial"/>
        </w:rPr>
        <w:t xml:space="preserve">page </w:t>
      </w:r>
      <w:r w:rsidR="00333598">
        <w:rPr>
          <w:rFonts w:ascii="Calibri" w:hAnsi="Calibri" w:cs="Arial"/>
        </w:rPr>
        <w:t>15 3 items including -</w:t>
      </w:r>
      <w:r w:rsidR="0052700C" w:rsidRPr="00371594">
        <w:rPr>
          <w:rFonts w:ascii="Calibri" w:hAnsi="Calibri" w:cs="Arial"/>
        </w:rPr>
        <w:t xml:space="preserve"> </w:t>
      </w:r>
      <w:r w:rsidR="00371594" w:rsidRPr="00371594">
        <w:rPr>
          <w:rFonts w:ascii="Calibri" w:hAnsi="Calibri" w:cs="Arial"/>
        </w:rPr>
        <w:t>What if the Clerk walks out!?</w:t>
      </w:r>
    </w:p>
    <w:p w:rsidR="00A30692" w:rsidRPr="00BA206F" w:rsidRDefault="00A30692" w:rsidP="0066482C">
      <w:pPr>
        <w:shd w:val="clear" w:color="auto" w:fill="FFFFFF" w:themeFill="background1"/>
        <w:rPr>
          <w:rFonts w:ascii="Calibri" w:hAnsi="Calibri" w:cs="Arial"/>
        </w:rPr>
      </w:pPr>
      <w:r w:rsidRPr="00BA206F">
        <w:rPr>
          <w:rFonts w:ascii="Calibri" w:hAnsi="Calibri" w:cs="Arial"/>
          <w:b/>
          <w:sz w:val="28"/>
          <w:szCs w:val="28"/>
        </w:rPr>
        <w:t>Financial Briefing</w:t>
      </w:r>
      <w:r w:rsidRPr="00BA206F">
        <w:rPr>
          <w:rFonts w:ascii="Calibri" w:hAnsi="Calibri" w:cs="Arial"/>
        </w:rPr>
        <w:t xml:space="preserve"> – </w:t>
      </w:r>
      <w:r w:rsidR="0052700C" w:rsidRPr="00BA206F">
        <w:rPr>
          <w:rFonts w:ascii="Calibri" w:hAnsi="Calibri" w:cs="Arial"/>
        </w:rPr>
        <w:t xml:space="preserve">page </w:t>
      </w:r>
      <w:r w:rsidR="00FF2868">
        <w:rPr>
          <w:rFonts w:ascii="Calibri" w:hAnsi="Calibri" w:cs="Arial"/>
        </w:rPr>
        <w:t>16</w:t>
      </w:r>
      <w:r w:rsidR="00333598">
        <w:rPr>
          <w:rFonts w:ascii="Calibri" w:hAnsi="Calibri" w:cs="Arial"/>
        </w:rPr>
        <w:t xml:space="preserve"> sports</w:t>
      </w:r>
      <w:r w:rsidR="00BA206F" w:rsidRPr="00BA206F">
        <w:rPr>
          <w:rFonts w:ascii="Calibri" w:hAnsi="Calibri" w:cs="Arial"/>
        </w:rPr>
        <w:t xml:space="preserve"> bookings</w:t>
      </w:r>
    </w:p>
    <w:p w:rsidR="00B22B20" w:rsidRPr="00333598" w:rsidRDefault="006A4F93" w:rsidP="0066482C">
      <w:pPr>
        <w:shd w:val="clear" w:color="auto" w:fill="FFFFFF" w:themeFill="background1"/>
        <w:rPr>
          <w:rFonts w:ascii="Calibri" w:hAnsi="Calibri" w:cs="Arial"/>
        </w:rPr>
      </w:pPr>
      <w:r w:rsidRPr="00333598">
        <w:rPr>
          <w:rFonts w:ascii="Calibri" w:hAnsi="Calibri" w:cs="Arial"/>
          <w:b/>
          <w:sz w:val="28"/>
          <w:szCs w:val="28"/>
        </w:rPr>
        <w:t>OALC Training programme</w:t>
      </w:r>
      <w:r w:rsidR="009D3C6A" w:rsidRPr="00333598">
        <w:rPr>
          <w:rFonts w:ascii="Calibri" w:hAnsi="Calibri" w:cs="Arial"/>
          <w:b/>
          <w:sz w:val="28"/>
          <w:szCs w:val="28"/>
        </w:rPr>
        <w:t xml:space="preserve">, conferences and other training opportunities </w:t>
      </w:r>
      <w:r w:rsidR="0052700C" w:rsidRPr="00333598">
        <w:rPr>
          <w:rFonts w:ascii="Calibri" w:hAnsi="Calibri" w:cs="Arial"/>
        </w:rPr>
        <w:t xml:space="preserve">– page </w:t>
      </w:r>
      <w:r w:rsidR="00333598" w:rsidRPr="00333598">
        <w:rPr>
          <w:rFonts w:ascii="Calibri" w:hAnsi="Calibri" w:cs="Arial"/>
        </w:rPr>
        <w:t>18</w:t>
      </w:r>
    </w:p>
    <w:p w:rsidR="00823ED8" w:rsidRPr="00333598" w:rsidRDefault="00182EF2" w:rsidP="0066482C">
      <w:pPr>
        <w:shd w:val="clear" w:color="auto" w:fill="FFFFFF" w:themeFill="background1"/>
        <w:rPr>
          <w:rFonts w:ascii="Calibri" w:hAnsi="Calibri" w:cs="Arial"/>
        </w:rPr>
      </w:pPr>
      <w:r w:rsidRPr="00333598">
        <w:rPr>
          <w:rFonts w:ascii="Calibri" w:hAnsi="Calibri" w:cs="Arial"/>
          <w:b/>
          <w:sz w:val="28"/>
          <w:szCs w:val="28"/>
        </w:rPr>
        <w:t>Vacancies</w:t>
      </w:r>
      <w:r w:rsidRPr="00333598">
        <w:rPr>
          <w:rFonts w:ascii="Calibri" w:hAnsi="Calibri" w:cs="Arial"/>
        </w:rPr>
        <w:t xml:space="preserve"> – </w:t>
      </w:r>
      <w:r w:rsidR="000535E7">
        <w:rPr>
          <w:rFonts w:ascii="Calibri" w:hAnsi="Calibri" w:cs="Arial"/>
        </w:rPr>
        <w:t>page 20</w:t>
      </w:r>
    </w:p>
    <w:p w:rsidR="00F168A3" w:rsidRDefault="00A374C9" w:rsidP="0066482C">
      <w:pPr>
        <w:shd w:val="clear" w:color="auto" w:fill="FFFFFF" w:themeFill="background1"/>
        <w:rPr>
          <w:rFonts w:ascii="Calibri" w:hAnsi="Calibri" w:cs="Arial"/>
          <w:b/>
          <w:noProof/>
          <w:sz w:val="28"/>
          <w:szCs w:val="28"/>
          <w:highlight w:val="lightGray"/>
          <w:lang w:val="en-GB" w:eastAsia="en-GB"/>
        </w:rPr>
      </w:pPr>
      <w:r w:rsidRPr="004A3442">
        <w:rPr>
          <w:rFonts w:ascii="Arial" w:hAnsi="Arial" w:cs="Arial"/>
          <w:b/>
          <w:noProof/>
          <w:lang w:val="en-GB" w:eastAsia="en-GB"/>
        </w:rPr>
        <w:drawing>
          <wp:anchor distT="0" distB="0" distL="114300" distR="114300" simplePos="0" relativeHeight="251941888" behindDoc="1" locked="0" layoutInCell="1" allowOverlap="1" wp14:anchorId="54EB79C4" wp14:editId="68AB3921">
            <wp:simplePos x="0" y="0"/>
            <wp:positionH relativeFrom="column">
              <wp:posOffset>1905</wp:posOffset>
            </wp:positionH>
            <wp:positionV relativeFrom="paragraph">
              <wp:posOffset>3810</wp:posOffset>
            </wp:positionV>
            <wp:extent cx="1170305" cy="1245462"/>
            <wp:effectExtent l="0" t="0" r="0" b="0"/>
            <wp:wrapTight wrapText="bothSides">
              <wp:wrapPolygon edited="0">
                <wp:start x="0" y="0"/>
                <wp:lineTo x="0" y="21148"/>
                <wp:lineTo x="21096" y="21148"/>
                <wp:lineTo x="210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 improvement strategy.jpg"/>
                    <pic:cNvPicPr/>
                  </pic:nvPicPr>
                  <pic:blipFill>
                    <a:blip r:embed="rId9">
                      <a:extLst>
                        <a:ext uri="{28A0092B-C50C-407E-A947-70E740481C1C}">
                          <a14:useLocalDpi xmlns:a14="http://schemas.microsoft.com/office/drawing/2010/main" val="0"/>
                        </a:ext>
                      </a:extLst>
                    </a:blip>
                    <a:stretch>
                      <a:fillRect/>
                    </a:stretch>
                  </pic:blipFill>
                  <pic:spPr>
                    <a:xfrm>
                      <a:off x="0" y="0"/>
                      <a:ext cx="1170305" cy="1245462"/>
                    </a:xfrm>
                    <a:prstGeom prst="rect">
                      <a:avLst/>
                    </a:prstGeom>
                  </pic:spPr>
                </pic:pic>
              </a:graphicData>
            </a:graphic>
          </wp:anchor>
        </w:drawing>
      </w:r>
    </w:p>
    <w:p w:rsidR="00A374C9" w:rsidRDefault="00A374C9" w:rsidP="0066482C">
      <w:pPr>
        <w:shd w:val="clear" w:color="auto" w:fill="FFFFFF" w:themeFill="background1"/>
        <w:rPr>
          <w:rFonts w:ascii="Calibri" w:hAnsi="Calibri" w:cs="Arial"/>
          <w:b/>
          <w:noProof/>
          <w:sz w:val="28"/>
          <w:szCs w:val="28"/>
          <w:highlight w:val="lightGray"/>
          <w:lang w:val="en-GB" w:eastAsia="en-GB"/>
        </w:rPr>
      </w:pPr>
    </w:p>
    <w:p w:rsidR="00A374C9" w:rsidRDefault="00A374C9" w:rsidP="0066482C">
      <w:pPr>
        <w:shd w:val="clear" w:color="auto" w:fill="FFFFFF" w:themeFill="background1"/>
        <w:rPr>
          <w:rFonts w:ascii="Calibri" w:hAnsi="Calibri" w:cs="Arial"/>
          <w:b/>
          <w:noProof/>
          <w:sz w:val="28"/>
          <w:szCs w:val="28"/>
          <w:highlight w:val="lightGray"/>
          <w:lang w:val="en-GB" w:eastAsia="en-GB"/>
        </w:rPr>
      </w:pPr>
    </w:p>
    <w:p w:rsidR="00A374C9" w:rsidRPr="007F74B0" w:rsidRDefault="00A374C9" w:rsidP="0066482C">
      <w:pPr>
        <w:shd w:val="clear" w:color="auto" w:fill="FFFFFF" w:themeFill="background1"/>
        <w:rPr>
          <w:rFonts w:ascii="Calibri" w:hAnsi="Calibri" w:cs="Arial"/>
          <w:b/>
          <w:sz w:val="28"/>
          <w:szCs w:val="28"/>
          <w:highlight w:val="lightGray"/>
        </w:rPr>
      </w:pPr>
    </w:p>
    <w:p w:rsidR="000535E7" w:rsidRDefault="000535E7" w:rsidP="002659D7">
      <w:pPr>
        <w:rPr>
          <w:rFonts w:ascii="Calibri" w:hAnsi="Calibri" w:cs="Arial"/>
          <w:b/>
          <w:sz w:val="28"/>
          <w:szCs w:val="28"/>
        </w:rPr>
      </w:pPr>
    </w:p>
    <w:p w:rsidR="000535E7" w:rsidRDefault="000535E7" w:rsidP="002659D7">
      <w:pPr>
        <w:rPr>
          <w:rFonts w:ascii="Calibri" w:hAnsi="Calibri" w:cs="Arial"/>
          <w:b/>
          <w:sz w:val="28"/>
          <w:szCs w:val="28"/>
        </w:rPr>
      </w:pPr>
    </w:p>
    <w:p w:rsidR="003E384D" w:rsidRPr="00371594" w:rsidRDefault="00647C5D" w:rsidP="002659D7">
      <w:pPr>
        <w:rPr>
          <w:rFonts w:ascii="Calibri" w:hAnsi="Calibri" w:cs="Arial"/>
          <w:b/>
          <w:sz w:val="28"/>
          <w:szCs w:val="28"/>
        </w:rPr>
      </w:pPr>
      <w:r w:rsidRPr="00371594">
        <w:rPr>
          <w:rFonts w:ascii="Calibri" w:hAnsi="Calibri" w:cs="Arial"/>
          <w:b/>
          <w:sz w:val="28"/>
          <w:szCs w:val="28"/>
        </w:rPr>
        <w:t xml:space="preserve">Training </w:t>
      </w:r>
      <w:r w:rsidR="00D22777" w:rsidRPr="00371594">
        <w:rPr>
          <w:rFonts w:ascii="Calibri" w:hAnsi="Calibri" w:cs="Arial"/>
          <w:b/>
          <w:sz w:val="28"/>
          <w:szCs w:val="28"/>
        </w:rPr>
        <w:t xml:space="preserve">Programme </w:t>
      </w:r>
      <w:r w:rsidR="00343E3B" w:rsidRPr="00371594">
        <w:rPr>
          <w:rFonts w:ascii="Calibri" w:hAnsi="Calibri" w:cs="Arial"/>
          <w:b/>
          <w:sz w:val="28"/>
          <w:szCs w:val="28"/>
        </w:rPr>
        <w:t>2019</w:t>
      </w:r>
      <w:r w:rsidR="00BA206F">
        <w:rPr>
          <w:rFonts w:ascii="Calibri" w:hAnsi="Calibri" w:cs="Arial"/>
          <w:b/>
          <w:sz w:val="28"/>
          <w:szCs w:val="28"/>
        </w:rPr>
        <w:t xml:space="preserve"> book here </w:t>
      </w:r>
      <w:r w:rsidR="000535E7">
        <w:rPr>
          <w:rFonts w:ascii="Calibri" w:hAnsi="Calibri" w:cs="Arial"/>
          <w:b/>
          <w:sz w:val="28"/>
          <w:szCs w:val="28"/>
        </w:rPr>
        <w:t>-</w:t>
      </w:r>
      <w:hyperlink r:id="rId10" w:history="1">
        <w:r w:rsidR="00BA206F">
          <w:rPr>
            <w:rStyle w:val="Hyperlink"/>
          </w:rPr>
          <w:t>https://www.oalc.org.uk/events</w:t>
        </w:r>
      </w:hyperlink>
    </w:p>
    <w:p w:rsidR="00C600C8" w:rsidRPr="00371594" w:rsidRDefault="00BC6E04" w:rsidP="00BC6E04">
      <w:pPr>
        <w:pStyle w:val="NoSpacing"/>
        <w:numPr>
          <w:ilvl w:val="0"/>
          <w:numId w:val="1"/>
        </w:numPr>
        <w:rPr>
          <w:rFonts w:ascii="Calibri" w:hAnsi="Calibri" w:cs="Arial"/>
          <w:bCs/>
          <w:sz w:val="24"/>
          <w:szCs w:val="24"/>
        </w:rPr>
      </w:pPr>
      <w:r w:rsidRPr="00371594">
        <w:rPr>
          <w:rFonts w:ascii="Calibri" w:hAnsi="Calibri" w:cs="Arial"/>
          <w:b/>
          <w:bCs/>
          <w:sz w:val="24"/>
          <w:szCs w:val="24"/>
        </w:rPr>
        <w:t xml:space="preserve">Roles &amp; Responsibilities </w:t>
      </w:r>
      <w:r w:rsidRPr="00371594">
        <w:rPr>
          <w:rFonts w:ascii="Calibri" w:hAnsi="Calibri" w:cs="Arial"/>
          <w:bCs/>
          <w:sz w:val="24"/>
          <w:szCs w:val="24"/>
        </w:rPr>
        <w:t>–13</w:t>
      </w:r>
      <w:r w:rsidRPr="00371594">
        <w:rPr>
          <w:rFonts w:ascii="Calibri" w:hAnsi="Calibri" w:cs="Arial"/>
          <w:bCs/>
          <w:sz w:val="24"/>
          <w:szCs w:val="24"/>
          <w:vertAlign w:val="superscript"/>
        </w:rPr>
        <w:t>th</w:t>
      </w:r>
      <w:r w:rsidRPr="00371594">
        <w:rPr>
          <w:rFonts w:ascii="Calibri" w:hAnsi="Calibri" w:cs="Arial"/>
          <w:bCs/>
          <w:sz w:val="24"/>
          <w:szCs w:val="24"/>
        </w:rPr>
        <w:t xml:space="preserve"> September, Didcot</w:t>
      </w:r>
    </w:p>
    <w:p w:rsidR="00BC6E04" w:rsidRPr="00371594" w:rsidRDefault="00BC6E04" w:rsidP="00BC6E04">
      <w:pPr>
        <w:pStyle w:val="NoSpacing"/>
        <w:numPr>
          <w:ilvl w:val="0"/>
          <w:numId w:val="1"/>
        </w:numPr>
        <w:rPr>
          <w:rFonts w:ascii="Calibri" w:hAnsi="Calibri" w:cs="Arial"/>
          <w:bCs/>
          <w:sz w:val="24"/>
          <w:szCs w:val="24"/>
        </w:rPr>
      </w:pPr>
      <w:r w:rsidRPr="00371594">
        <w:rPr>
          <w:rFonts w:ascii="Calibri" w:hAnsi="Calibri" w:cs="Arial"/>
          <w:b/>
          <w:bCs/>
          <w:sz w:val="24"/>
          <w:szCs w:val="24"/>
        </w:rPr>
        <w:t xml:space="preserve">Budgeting &amp; Finance for Cllrs </w:t>
      </w:r>
      <w:r w:rsidRPr="00371594">
        <w:rPr>
          <w:rFonts w:ascii="Calibri" w:hAnsi="Calibri" w:cs="Arial"/>
          <w:bCs/>
          <w:sz w:val="24"/>
          <w:szCs w:val="24"/>
        </w:rPr>
        <w:t>2</w:t>
      </w:r>
      <w:r w:rsidRPr="00371594">
        <w:rPr>
          <w:rFonts w:ascii="Calibri" w:hAnsi="Calibri" w:cs="Arial"/>
          <w:bCs/>
          <w:sz w:val="24"/>
          <w:szCs w:val="24"/>
          <w:vertAlign w:val="superscript"/>
        </w:rPr>
        <w:t>nd</w:t>
      </w:r>
      <w:r w:rsidRPr="00371594">
        <w:rPr>
          <w:rFonts w:ascii="Calibri" w:hAnsi="Calibri" w:cs="Arial"/>
          <w:bCs/>
          <w:sz w:val="24"/>
          <w:szCs w:val="24"/>
        </w:rPr>
        <w:t xml:space="preserve"> October, am Begbroke</w:t>
      </w:r>
    </w:p>
    <w:p w:rsidR="00BC6E04" w:rsidRPr="00371594" w:rsidRDefault="00BC6E04" w:rsidP="00BC6E04">
      <w:pPr>
        <w:pStyle w:val="NoSpacing"/>
        <w:numPr>
          <w:ilvl w:val="0"/>
          <w:numId w:val="1"/>
        </w:numPr>
        <w:rPr>
          <w:rFonts w:ascii="Calibri" w:hAnsi="Calibri" w:cs="Arial"/>
          <w:bCs/>
          <w:sz w:val="24"/>
          <w:szCs w:val="24"/>
        </w:rPr>
      </w:pPr>
      <w:r w:rsidRPr="00371594">
        <w:rPr>
          <w:rFonts w:ascii="Calibri" w:hAnsi="Calibri" w:cs="Arial"/>
          <w:b/>
          <w:bCs/>
          <w:sz w:val="24"/>
          <w:szCs w:val="24"/>
        </w:rPr>
        <w:t xml:space="preserve">VAT for Clerks </w:t>
      </w:r>
      <w:r w:rsidRPr="00371594">
        <w:rPr>
          <w:rFonts w:ascii="Calibri" w:hAnsi="Calibri" w:cs="Arial"/>
          <w:bCs/>
          <w:sz w:val="24"/>
          <w:szCs w:val="24"/>
        </w:rPr>
        <w:t>2</w:t>
      </w:r>
      <w:r w:rsidRPr="00371594">
        <w:rPr>
          <w:rFonts w:ascii="Calibri" w:hAnsi="Calibri" w:cs="Arial"/>
          <w:bCs/>
          <w:sz w:val="24"/>
          <w:szCs w:val="24"/>
          <w:vertAlign w:val="superscript"/>
        </w:rPr>
        <w:t>nd</w:t>
      </w:r>
      <w:r w:rsidRPr="00371594">
        <w:rPr>
          <w:rFonts w:ascii="Calibri" w:hAnsi="Calibri" w:cs="Arial"/>
          <w:bCs/>
          <w:sz w:val="24"/>
          <w:szCs w:val="24"/>
        </w:rPr>
        <w:t xml:space="preserve"> October, pm, Begbroke</w:t>
      </w:r>
    </w:p>
    <w:p w:rsidR="001E6420" w:rsidRPr="00371594" w:rsidRDefault="001E6420" w:rsidP="00BC6E04">
      <w:pPr>
        <w:pStyle w:val="NoSpacing"/>
        <w:numPr>
          <w:ilvl w:val="0"/>
          <w:numId w:val="1"/>
        </w:numPr>
        <w:rPr>
          <w:rFonts w:ascii="Calibri" w:hAnsi="Calibri" w:cs="Arial"/>
          <w:bCs/>
          <w:sz w:val="24"/>
          <w:szCs w:val="24"/>
        </w:rPr>
      </w:pPr>
      <w:r w:rsidRPr="00371594">
        <w:rPr>
          <w:rFonts w:ascii="Calibri" w:hAnsi="Calibri" w:cs="Arial"/>
          <w:b/>
          <w:bCs/>
          <w:sz w:val="24"/>
          <w:szCs w:val="24"/>
        </w:rPr>
        <w:t xml:space="preserve">Planning </w:t>
      </w:r>
      <w:r w:rsidRPr="00371594">
        <w:rPr>
          <w:rFonts w:ascii="Calibri" w:hAnsi="Calibri" w:cs="Arial"/>
          <w:bCs/>
          <w:sz w:val="24"/>
          <w:szCs w:val="24"/>
        </w:rPr>
        <w:t>21</w:t>
      </w:r>
      <w:r w:rsidRPr="00371594">
        <w:rPr>
          <w:rFonts w:ascii="Calibri" w:hAnsi="Calibri" w:cs="Arial"/>
          <w:bCs/>
          <w:sz w:val="24"/>
          <w:szCs w:val="24"/>
          <w:vertAlign w:val="superscript"/>
        </w:rPr>
        <w:t>st</w:t>
      </w:r>
      <w:r w:rsidRPr="00371594">
        <w:rPr>
          <w:rFonts w:ascii="Calibri" w:hAnsi="Calibri" w:cs="Arial"/>
          <w:b/>
          <w:bCs/>
          <w:sz w:val="24"/>
          <w:szCs w:val="24"/>
        </w:rPr>
        <w:t xml:space="preserve"> </w:t>
      </w:r>
      <w:r w:rsidRPr="00371594">
        <w:rPr>
          <w:rFonts w:ascii="Calibri" w:hAnsi="Calibri" w:cs="Arial"/>
          <w:bCs/>
          <w:sz w:val="24"/>
          <w:szCs w:val="24"/>
        </w:rPr>
        <w:t>November am, West Oxfordshire DC</w:t>
      </w:r>
    </w:p>
    <w:p w:rsidR="006F3DB1" w:rsidRPr="00371594" w:rsidRDefault="006F3DB1" w:rsidP="00891B26">
      <w:pPr>
        <w:pStyle w:val="NoSpacing"/>
        <w:rPr>
          <w:rFonts w:ascii="Calibri" w:hAnsi="Calibri" w:cs="Arial"/>
          <w:bCs/>
          <w:sz w:val="24"/>
          <w:szCs w:val="24"/>
        </w:rPr>
      </w:pPr>
    </w:p>
    <w:p w:rsidR="00182EF2" w:rsidRPr="00371594" w:rsidRDefault="00C969AC" w:rsidP="00182EF2">
      <w:pPr>
        <w:pStyle w:val="NoSpacing"/>
        <w:rPr>
          <w:rFonts w:ascii="Calibri" w:hAnsi="Calibri" w:cs="Arial"/>
          <w:b/>
          <w:bCs/>
          <w:sz w:val="28"/>
          <w:szCs w:val="28"/>
        </w:rPr>
      </w:pPr>
      <w:r w:rsidRPr="00371594">
        <w:rPr>
          <w:rFonts w:ascii="Calibri" w:hAnsi="Calibri" w:cs="Arial"/>
          <w:b/>
          <w:bCs/>
          <w:sz w:val="28"/>
          <w:szCs w:val="28"/>
        </w:rPr>
        <w:t xml:space="preserve"> </w:t>
      </w:r>
      <w:r w:rsidR="00494DD0" w:rsidRPr="00371594">
        <w:rPr>
          <w:rFonts w:ascii="Calibri" w:hAnsi="Calibri" w:cs="Arial"/>
          <w:b/>
          <w:bCs/>
          <w:sz w:val="28"/>
          <w:szCs w:val="28"/>
        </w:rPr>
        <w:t>Vacancies this month</w:t>
      </w:r>
      <w:r w:rsidR="00B15EF9" w:rsidRPr="00371594">
        <w:rPr>
          <w:rFonts w:ascii="Calibri" w:hAnsi="Calibri" w:cs="Arial"/>
          <w:b/>
          <w:bCs/>
          <w:sz w:val="28"/>
          <w:szCs w:val="28"/>
        </w:rPr>
        <w:t xml:space="preserve"> </w:t>
      </w:r>
    </w:p>
    <w:p w:rsidR="00B218D8" w:rsidRDefault="00B218D8" w:rsidP="00794DEB">
      <w:pPr>
        <w:pStyle w:val="NoSpacing"/>
        <w:numPr>
          <w:ilvl w:val="0"/>
          <w:numId w:val="2"/>
        </w:numPr>
        <w:rPr>
          <w:rFonts w:ascii="Calibri" w:hAnsi="Calibri" w:cs="Arial"/>
          <w:bCs/>
          <w:sz w:val="24"/>
          <w:szCs w:val="24"/>
        </w:rPr>
      </w:pPr>
      <w:r w:rsidRPr="00371594">
        <w:rPr>
          <w:rFonts w:ascii="Calibri" w:hAnsi="Calibri" w:cs="Arial"/>
          <w:bCs/>
          <w:sz w:val="24"/>
          <w:szCs w:val="24"/>
        </w:rPr>
        <w:t xml:space="preserve">Sandford St Martin PC </w:t>
      </w:r>
      <w:r w:rsidR="00C01D03" w:rsidRPr="00371594">
        <w:rPr>
          <w:rFonts w:ascii="Calibri" w:hAnsi="Calibri" w:cs="Arial"/>
          <w:bCs/>
          <w:sz w:val="24"/>
          <w:szCs w:val="24"/>
        </w:rPr>
        <w:t>–</w:t>
      </w:r>
      <w:r w:rsidRPr="00371594">
        <w:rPr>
          <w:rFonts w:ascii="Calibri" w:hAnsi="Calibri" w:cs="Arial"/>
          <w:bCs/>
          <w:sz w:val="24"/>
          <w:szCs w:val="24"/>
        </w:rPr>
        <w:t xml:space="preserve"> Clerk</w:t>
      </w:r>
    </w:p>
    <w:p w:rsidR="0043169D" w:rsidRDefault="0043169D" w:rsidP="00794DEB">
      <w:pPr>
        <w:pStyle w:val="NoSpacing"/>
        <w:numPr>
          <w:ilvl w:val="0"/>
          <w:numId w:val="2"/>
        </w:numPr>
        <w:rPr>
          <w:rFonts w:ascii="Calibri" w:hAnsi="Calibri" w:cs="Arial"/>
          <w:bCs/>
          <w:sz w:val="24"/>
          <w:szCs w:val="24"/>
        </w:rPr>
      </w:pPr>
      <w:r>
        <w:rPr>
          <w:rFonts w:ascii="Calibri" w:hAnsi="Calibri" w:cs="Arial"/>
          <w:bCs/>
          <w:sz w:val="24"/>
          <w:szCs w:val="24"/>
        </w:rPr>
        <w:t>Northants ALC – training manager</w:t>
      </w:r>
    </w:p>
    <w:p w:rsidR="00C6244E" w:rsidRPr="00371594" w:rsidRDefault="00C6244E" w:rsidP="00794DEB">
      <w:pPr>
        <w:pStyle w:val="NoSpacing"/>
        <w:numPr>
          <w:ilvl w:val="0"/>
          <w:numId w:val="2"/>
        </w:numPr>
        <w:rPr>
          <w:rFonts w:ascii="Calibri" w:hAnsi="Calibri" w:cs="Arial"/>
          <w:bCs/>
          <w:sz w:val="24"/>
          <w:szCs w:val="24"/>
        </w:rPr>
      </w:pPr>
      <w:r>
        <w:rPr>
          <w:rFonts w:ascii="Calibri" w:hAnsi="Calibri" w:cs="Arial"/>
          <w:bCs/>
          <w:sz w:val="24"/>
          <w:szCs w:val="24"/>
        </w:rPr>
        <w:t>North Newington PC - Clerk</w:t>
      </w:r>
    </w:p>
    <w:p w:rsidR="00823ED8" w:rsidRDefault="00823ED8" w:rsidP="0055198A">
      <w:pPr>
        <w:pStyle w:val="NoSpacing"/>
        <w:rPr>
          <w:rFonts w:ascii="Calibri" w:hAnsi="Calibri" w:cs="Arial"/>
          <w:bCs/>
          <w:sz w:val="24"/>
          <w:szCs w:val="24"/>
        </w:rPr>
      </w:pPr>
    </w:p>
    <w:p w:rsidR="0087593E" w:rsidRDefault="0087593E" w:rsidP="0055198A">
      <w:pPr>
        <w:pStyle w:val="NoSpacing"/>
        <w:rPr>
          <w:rFonts w:ascii="Calibri" w:hAnsi="Calibri" w:cs="Arial"/>
          <w:bCs/>
          <w:sz w:val="24"/>
          <w:szCs w:val="24"/>
        </w:rPr>
      </w:pPr>
    </w:p>
    <w:p w:rsidR="0055198A" w:rsidRDefault="0055198A" w:rsidP="0055198A">
      <w:pPr>
        <w:pStyle w:val="NoSpacing"/>
        <w:rPr>
          <w:rFonts w:ascii="Calibri" w:hAnsi="Calibri" w:cs="Arial"/>
          <w:bCs/>
          <w:sz w:val="24"/>
          <w:szCs w:val="24"/>
        </w:rPr>
      </w:pPr>
    </w:p>
    <w:p w:rsidR="00371594" w:rsidRDefault="00371594" w:rsidP="0055198A">
      <w:pPr>
        <w:pStyle w:val="NoSpacing"/>
        <w:rPr>
          <w:rFonts w:ascii="Calibri" w:hAnsi="Calibri" w:cs="Arial"/>
          <w:bCs/>
          <w:sz w:val="24"/>
          <w:szCs w:val="24"/>
        </w:rPr>
      </w:pPr>
    </w:p>
    <w:p w:rsidR="00371594" w:rsidRDefault="00371594" w:rsidP="0055198A">
      <w:pPr>
        <w:pStyle w:val="NoSpacing"/>
        <w:rPr>
          <w:rFonts w:ascii="Calibri" w:hAnsi="Calibri" w:cs="Arial"/>
          <w:bCs/>
          <w:sz w:val="24"/>
          <w:szCs w:val="24"/>
        </w:rPr>
      </w:pPr>
    </w:p>
    <w:p w:rsidR="00371594" w:rsidRDefault="00371594" w:rsidP="0055198A">
      <w:pPr>
        <w:pStyle w:val="NoSpacing"/>
        <w:rPr>
          <w:rFonts w:ascii="Calibri" w:hAnsi="Calibri" w:cs="Arial"/>
          <w:bCs/>
          <w:sz w:val="24"/>
          <w:szCs w:val="24"/>
        </w:rPr>
      </w:pPr>
    </w:p>
    <w:p w:rsidR="00823ED8" w:rsidRDefault="00823ED8" w:rsidP="0055198A">
      <w:pPr>
        <w:pStyle w:val="NoSpacing"/>
        <w:rPr>
          <w:rFonts w:ascii="Calibri" w:hAnsi="Calibri" w:cs="Arial"/>
          <w:bCs/>
          <w:sz w:val="24"/>
          <w:szCs w:val="24"/>
        </w:rPr>
      </w:pPr>
    </w:p>
    <w:p w:rsidR="00823ED8" w:rsidRPr="00BE2F8F" w:rsidRDefault="00823ED8" w:rsidP="0055198A">
      <w:pPr>
        <w:pStyle w:val="NoSpacing"/>
        <w:rPr>
          <w:rFonts w:ascii="Calibri" w:hAnsi="Calibri" w:cs="Arial"/>
          <w:bCs/>
          <w:sz w:val="24"/>
          <w:szCs w:val="24"/>
        </w:rPr>
        <w:sectPr w:rsidR="00823ED8" w:rsidRPr="00BE2F8F" w:rsidSect="008E1899">
          <w:footerReference w:type="default" r:id="rId11"/>
          <w:pgSz w:w="12240" w:h="15840"/>
          <w:pgMar w:top="1134" w:right="1134" w:bottom="720" w:left="1134" w:header="567" w:footer="170" w:gutter="0"/>
          <w:cols w:num="2" w:space="0" w:equalWidth="0">
            <w:col w:w="6543" w:space="0"/>
            <w:col w:w="3429"/>
          </w:cols>
          <w:docGrid w:linePitch="299"/>
        </w:sectPr>
      </w:pPr>
    </w:p>
    <w:p w:rsidR="00606840" w:rsidRDefault="00606840" w:rsidP="00012BC1">
      <w:pPr>
        <w:pStyle w:val="PlainText"/>
        <w:rPr>
          <w:rFonts w:ascii="Arial" w:hAnsi="Arial" w:cs="Arial"/>
        </w:rPr>
      </w:pPr>
    </w:p>
    <w:p w:rsidR="006F7E82" w:rsidRDefault="00BE2F8F" w:rsidP="00052C0D">
      <w:pPr>
        <w:pStyle w:val="Heading2"/>
        <w:rPr>
          <w:rFonts w:ascii="Arial" w:hAnsi="Arial" w:cs="Arial"/>
        </w:rPr>
      </w:pPr>
      <w:r>
        <w:rPr>
          <w:rFonts w:ascii="Arial" w:hAnsi="Arial" w:cs="Arial"/>
        </w:rPr>
        <w:lastRenderedPageBreak/>
        <w:t>Sensible tip of the Month</w:t>
      </w:r>
      <w:r w:rsidR="002332AB">
        <w:rPr>
          <w:rFonts w:ascii="Arial" w:hAnsi="Arial" w:cs="Arial"/>
        </w:rPr>
        <w:t xml:space="preserve"> – </w:t>
      </w:r>
      <w:r w:rsidR="00B9214B">
        <w:rPr>
          <w:rFonts w:ascii="Arial" w:hAnsi="Arial" w:cs="Arial"/>
        </w:rPr>
        <w:t>trees, high winds and risk</w:t>
      </w:r>
    </w:p>
    <w:p w:rsidR="00B9214B" w:rsidRPr="00B9214B" w:rsidRDefault="00B9214B" w:rsidP="00B9214B">
      <w:pPr>
        <w:rPr>
          <w:rFonts w:ascii="Arial" w:eastAsia="Times New Roman" w:hAnsi="Arial" w:cs="Arial"/>
          <w:color w:val="303030"/>
          <w:lang w:eastAsia="en-US"/>
        </w:rPr>
      </w:pPr>
      <w:r w:rsidRPr="00B9214B">
        <w:rPr>
          <w:rFonts w:ascii="Arial" w:eastAsia="Times New Roman" w:hAnsi="Arial" w:cs="Arial"/>
          <w:color w:val="303030"/>
          <w:lang w:eastAsia="en-US"/>
        </w:rPr>
        <w:t>At the beginning of the August we experienced high wi</w:t>
      </w:r>
      <w:r w:rsidR="006B78E6">
        <w:rPr>
          <w:rFonts w:ascii="Arial" w:eastAsia="Times New Roman" w:hAnsi="Arial" w:cs="Arial"/>
          <w:color w:val="303030"/>
          <w:lang w:eastAsia="en-US"/>
        </w:rPr>
        <w:t>nds and we were asked</w:t>
      </w:r>
      <w:r w:rsidRPr="00B9214B">
        <w:rPr>
          <w:rFonts w:ascii="Arial" w:eastAsia="Times New Roman" w:hAnsi="Arial" w:cs="Arial"/>
          <w:color w:val="303030"/>
          <w:lang w:eastAsia="en-US"/>
        </w:rPr>
        <w:t xml:space="preserve"> about council’s responsibilities in windy weather such as should a burial ground with mature trees be shut. </w:t>
      </w:r>
    </w:p>
    <w:p w:rsidR="00B9214B" w:rsidRPr="00B9214B" w:rsidRDefault="00B9214B" w:rsidP="00B9214B">
      <w:pPr>
        <w:rPr>
          <w:rFonts w:ascii="Arial" w:eastAsia="Times New Roman" w:hAnsi="Arial" w:cs="Arial"/>
          <w:color w:val="303030"/>
          <w:lang w:eastAsia="en-US"/>
        </w:rPr>
      </w:pPr>
      <w:r w:rsidRPr="00B9214B">
        <w:rPr>
          <w:rFonts w:ascii="Arial" w:eastAsia="Times New Roman" w:hAnsi="Arial" w:cs="Arial"/>
          <w:color w:val="303030"/>
          <w:lang w:eastAsia="en-US"/>
        </w:rPr>
        <w:t xml:space="preserve">This is a matter </w:t>
      </w:r>
      <w:r w:rsidR="006B78E6">
        <w:rPr>
          <w:rFonts w:ascii="Arial" w:eastAsia="Times New Roman" w:hAnsi="Arial" w:cs="Arial"/>
          <w:color w:val="303030"/>
          <w:lang w:eastAsia="en-US"/>
        </w:rPr>
        <w:t xml:space="preserve">of </w:t>
      </w:r>
      <w:r w:rsidRPr="00B9214B">
        <w:rPr>
          <w:rFonts w:ascii="Arial" w:eastAsia="Times New Roman" w:hAnsi="Arial" w:cs="Arial"/>
          <w:color w:val="303030"/>
          <w:lang w:eastAsia="en-US"/>
        </w:rPr>
        <w:t>risk assessment and we would advise if you have concerns talk to your insurers and take their advice.</w:t>
      </w:r>
    </w:p>
    <w:p w:rsidR="00B9214B" w:rsidRPr="00B9214B" w:rsidRDefault="00B9214B" w:rsidP="00B9214B">
      <w:pPr>
        <w:rPr>
          <w:rFonts w:ascii="Arial" w:eastAsia="Times New Roman" w:hAnsi="Arial" w:cs="Arial"/>
          <w:color w:val="303030"/>
          <w:lang w:eastAsia="en-US"/>
        </w:rPr>
      </w:pPr>
      <w:r w:rsidRPr="00B9214B">
        <w:rPr>
          <w:rFonts w:ascii="Arial" w:eastAsia="Times New Roman" w:hAnsi="Arial" w:cs="Arial"/>
          <w:color w:val="303030"/>
          <w:lang w:eastAsia="en-US"/>
        </w:rPr>
        <w:t>Last year there was a court case after a tree fell on a bus causing an accident, serious harm to the driver and damage to a house despite the parish council concerned carrying out regular tree inspections. Much has been written about this particular case (</w:t>
      </w:r>
      <w:hyperlink r:id="rId12" w:tgtFrame="_blank" w:history="1">
        <w:r w:rsidRPr="00B9214B">
          <w:rPr>
            <w:rFonts w:ascii="Arial" w:eastAsia="Times New Roman" w:hAnsi="Arial" w:cs="Arial"/>
            <w:color w:val="303030"/>
            <w:lang w:eastAsia="en-US"/>
          </w:rPr>
          <w:t>Witley Parish Council v Cavanagh</w:t>
        </w:r>
      </w:hyperlink>
      <w:r w:rsidRPr="00B9214B">
        <w:rPr>
          <w:rFonts w:ascii="Arial" w:eastAsia="Times New Roman" w:hAnsi="Arial" w:cs="Arial"/>
          <w:color w:val="303030"/>
          <w:lang w:eastAsia="en-US"/>
        </w:rPr>
        <w:t> [2018] EWCA Civ 2232) which found that the parish council was liable and whe</w:t>
      </w:r>
      <w:r w:rsidR="007C72B8">
        <w:rPr>
          <w:rFonts w:ascii="Arial" w:eastAsia="Times New Roman" w:hAnsi="Arial" w:cs="Arial"/>
          <w:color w:val="303030"/>
          <w:lang w:eastAsia="en-US"/>
        </w:rPr>
        <w:t>ther the case</w:t>
      </w:r>
      <w:r w:rsidRPr="00B9214B">
        <w:rPr>
          <w:rFonts w:ascii="Arial" w:eastAsia="Times New Roman" w:hAnsi="Arial" w:cs="Arial"/>
          <w:color w:val="303030"/>
          <w:lang w:eastAsia="en-US"/>
        </w:rPr>
        <w:t xml:space="preserve"> has wider applicability.</w:t>
      </w:r>
    </w:p>
    <w:p w:rsidR="00B9214B" w:rsidRPr="00B9214B" w:rsidRDefault="00B9214B" w:rsidP="00B9214B">
      <w:pPr>
        <w:rPr>
          <w:rFonts w:ascii="Arial" w:eastAsia="Times New Roman" w:hAnsi="Arial" w:cs="Arial"/>
          <w:color w:val="303030"/>
          <w:lang w:eastAsia="en-US"/>
        </w:rPr>
      </w:pPr>
      <w:r w:rsidRPr="00B9214B">
        <w:rPr>
          <w:rFonts w:ascii="Arial" w:eastAsia="Times New Roman" w:hAnsi="Arial" w:cs="Arial"/>
          <w:color w:val="303030"/>
          <w:lang w:eastAsia="en-US"/>
        </w:rPr>
        <w:t xml:space="preserve">The </w:t>
      </w:r>
      <w:hyperlink r:id="rId13" w:history="1">
        <w:r w:rsidRPr="007C72B8">
          <w:rPr>
            <w:rStyle w:val="Hyperlink"/>
            <w:rFonts w:ascii="Arial" w:eastAsia="Times New Roman" w:hAnsi="Arial" w:cs="Arial"/>
            <w:lang w:eastAsia="en-US"/>
          </w:rPr>
          <w:t>Local Government Lawyer website</w:t>
        </w:r>
      </w:hyperlink>
      <w:r w:rsidRPr="00B9214B">
        <w:rPr>
          <w:rFonts w:ascii="Arial" w:eastAsia="Times New Roman" w:hAnsi="Arial" w:cs="Arial"/>
          <w:color w:val="303030"/>
          <w:lang w:eastAsia="en-US"/>
        </w:rPr>
        <w:t xml:space="preserve"> wrote this (bear in mind this is aimed at principal authorities):</w:t>
      </w:r>
    </w:p>
    <w:p w:rsidR="00B9214B" w:rsidRPr="00B9214B" w:rsidRDefault="00B9214B" w:rsidP="00B9214B">
      <w:pPr>
        <w:pStyle w:val="NormalWeb"/>
        <w:shd w:val="clear" w:color="auto" w:fill="FFFFFF"/>
        <w:spacing w:before="240" w:beforeAutospacing="0" w:after="480" w:afterAutospacing="0"/>
        <w:rPr>
          <w:rFonts w:ascii="Arial" w:hAnsi="Arial" w:cs="Arial"/>
          <w:i/>
          <w:color w:val="303030"/>
          <w:sz w:val="20"/>
          <w:szCs w:val="20"/>
        </w:rPr>
      </w:pPr>
      <w:r w:rsidRPr="00B9214B">
        <w:rPr>
          <w:rFonts w:ascii="Arial" w:hAnsi="Arial" w:cs="Arial"/>
          <w:b/>
          <w:bCs/>
          <w:i/>
          <w:color w:val="303030"/>
          <w:sz w:val="20"/>
          <w:szCs w:val="20"/>
        </w:rPr>
        <w:t>“What this means for you</w:t>
      </w:r>
      <w:r w:rsidR="0034273C">
        <w:rPr>
          <w:rFonts w:ascii="Arial" w:hAnsi="Arial" w:cs="Arial"/>
          <w:i/>
          <w:color w:val="303030"/>
          <w:sz w:val="20"/>
          <w:szCs w:val="20"/>
        </w:rPr>
        <w:t xml:space="preserve">    -   </w:t>
      </w:r>
      <w:r w:rsidRPr="00B9214B">
        <w:rPr>
          <w:rFonts w:ascii="Arial" w:hAnsi="Arial" w:cs="Arial"/>
          <w:i/>
          <w:color w:val="303030"/>
          <w:sz w:val="20"/>
          <w:szCs w:val="20"/>
        </w:rPr>
        <w:t>Councils and property owners with responsibility for a substantial number of trees should be fully re-examining their tree inspection regimes (in particular for roadside trees) taking into account the size, type and location of each and every tree and the risk to both people and property in the event of a failure. Any regime that simply involves treating tree stock as a whole, essentially a “one size fits all” inspection policy with no regard to specific risk is likely to be considered insufficient.</w:t>
      </w:r>
    </w:p>
    <w:p w:rsidR="00B9214B" w:rsidRPr="00B9214B" w:rsidRDefault="00B9214B" w:rsidP="00B9214B">
      <w:pPr>
        <w:pStyle w:val="NormalWeb"/>
        <w:shd w:val="clear" w:color="auto" w:fill="FFFFFF"/>
        <w:spacing w:before="240" w:beforeAutospacing="0" w:after="480" w:afterAutospacing="0"/>
        <w:rPr>
          <w:rFonts w:ascii="Arial" w:hAnsi="Arial" w:cs="Arial"/>
          <w:i/>
          <w:color w:val="303030"/>
          <w:sz w:val="20"/>
          <w:szCs w:val="20"/>
        </w:rPr>
      </w:pPr>
      <w:r w:rsidRPr="00B9214B">
        <w:rPr>
          <w:rFonts w:ascii="Arial" w:hAnsi="Arial" w:cs="Arial"/>
          <w:i/>
          <w:color w:val="303030"/>
          <w:sz w:val="20"/>
          <w:szCs w:val="20"/>
        </w:rPr>
        <w:t>Both the judgments at first instance and on appeal heavily relied on the F</w:t>
      </w:r>
      <w:r w:rsidR="007C72B8">
        <w:rPr>
          <w:rFonts w:ascii="Arial" w:hAnsi="Arial" w:cs="Arial"/>
          <w:i/>
          <w:color w:val="303030"/>
          <w:sz w:val="20"/>
          <w:szCs w:val="20"/>
        </w:rPr>
        <w:t xml:space="preserve">orestry </w:t>
      </w:r>
      <w:r w:rsidRPr="00B9214B">
        <w:rPr>
          <w:rFonts w:ascii="Arial" w:hAnsi="Arial" w:cs="Arial"/>
          <w:i/>
          <w:color w:val="303030"/>
          <w:sz w:val="20"/>
          <w:szCs w:val="20"/>
        </w:rPr>
        <w:t>C</w:t>
      </w:r>
      <w:r w:rsidR="007C72B8">
        <w:rPr>
          <w:rFonts w:ascii="Arial" w:hAnsi="Arial" w:cs="Arial"/>
          <w:i/>
          <w:color w:val="303030"/>
          <w:sz w:val="20"/>
          <w:szCs w:val="20"/>
        </w:rPr>
        <w:t>ommission</w:t>
      </w:r>
      <w:r w:rsidRPr="00B9214B">
        <w:rPr>
          <w:rFonts w:ascii="Arial" w:hAnsi="Arial" w:cs="Arial"/>
          <w:i/>
          <w:color w:val="303030"/>
          <w:sz w:val="20"/>
          <w:szCs w:val="20"/>
        </w:rPr>
        <w:t xml:space="preserve"> Guide for their reasoning. Whilst it is just one of a host of literature available to landowners providing guidance as to safe practice for those concerned with tree inspection regimes, it is clear that it carried significant weight and it would be worthwhile for landowners to review that guidance and consider whether their policies and procedures are consistent with it – at the very least in relation to the type of tree that we are concerned with here.</w:t>
      </w:r>
    </w:p>
    <w:p w:rsidR="00B9214B" w:rsidRPr="00B9214B" w:rsidRDefault="00B9214B" w:rsidP="00B9214B">
      <w:pPr>
        <w:pStyle w:val="NormalWeb"/>
        <w:shd w:val="clear" w:color="auto" w:fill="FFFFFF"/>
        <w:spacing w:before="240" w:beforeAutospacing="0" w:after="480" w:afterAutospacing="0"/>
        <w:rPr>
          <w:rFonts w:ascii="Arial" w:hAnsi="Arial" w:cs="Arial"/>
          <w:i/>
          <w:color w:val="303030"/>
          <w:sz w:val="20"/>
          <w:szCs w:val="20"/>
        </w:rPr>
      </w:pPr>
      <w:r w:rsidRPr="00B9214B">
        <w:rPr>
          <w:rFonts w:ascii="Arial" w:hAnsi="Arial" w:cs="Arial"/>
          <w:i/>
          <w:color w:val="303030"/>
          <w:sz w:val="20"/>
          <w:szCs w:val="20"/>
        </w:rPr>
        <w:t>It is worth bearing in mind that when looking at the adequacy of an inspection regime the fact that a tree appears healthy is largely irrelevant – of greater consideration is whether it is in a </w:t>
      </w:r>
      <w:r w:rsidRPr="00B9214B">
        <w:rPr>
          <w:i/>
          <w:caps/>
          <w:color w:val="303030"/>
          <w:sz w:val="20"/>
          <w:szCs w:val="20"/>
        </w:rPr>
        <w:t xml:space="preserve">high-risk </w:t>
      </w:r>
      <w:r w:rsidRPr="00B9214B">
        <w:rPr>
          <w:rFonts w:ascii="Arial" w:hAnsi="Arial" w:cs="Arial"/>
          <w:i/>
          <w:color w:val="303030"/>
          <w:sz w:val="20"/>
          <w:szCs w:val="20"/>
        </w:rPr>
        <w:t xml:space="preserve">location. It probably also did Witley </w:t>
      </w:r>
      <w:r w:rsidR="007C72B8">
        <w:rPr>
          <w:rFonts w:ascii="Arial" w:hAnsi="Arial" w:cs="Arial"/>
          <w:i/>
          <w:color w:val="303030"/>
          <w:sz w:val="20"/>
          <w:szCs w:val="20"/>
        </w:rPr>
        <w:t xml:space="preserve">Parish Council </w:t>
      </w:r>
      <w:r w:rsidRPr="00B9214B">
        <w:rPr>
          <w:rFonts w:ascii="Arial" w:hAnsi="Arial" w:cs="Arial"/>
          <w:i/>
          <w:color w:val="303030"/>
          <w:sz w:val="20"/>
          <w:szCs w:val="20"/>
        </w:rPr>
        <w:t>no favours that they had failed to follow previous recommendations providing for inspection every two years when adopting the three year cycle. Good record keeping of the reports for each tree and taking account of advices given is essential.</w:t>
      </w:r>
    </w:p>
    <w:p w:rsidR="00B9214B" w:rsidRPr="00B9214B" w:rsidRDefault="00B9214B" w:rsidP="00B9214B">
      <w:pPr>
        <w:pStyle w:val="NormalWeb"/>
        <w:shd w:val="clear" w:color="auto" w:fill="FFFFFF"/>
        <w:spacing w:before="240" w:beforeAutospacing="0" w:after="480" w:afterAutospacing="0"/>
        <w:rPr>
          <w:rFonts w:ascii="Arial" w:hAnsi="Arial" w:cs="Arial"/>
          <w:color w:val="303030"/>
          <w:sz w:val="22"/>
          <w:szCs w:val="22"/>
        </w:rPr>
      </w:pPr>
      <w:r w:rsidRPr="00B9214B">
        <w:rPr>
          <w:rFonts w:ascii="Arial" w:hAnsi="Arial" w:cs="Arial"/>
          <w:i/>
          <w:color w:val="303030"/>
          <w:sz w:val="20"/>
          <w:szCs w:val="20"/>
        </w:rPr>
        <w:t>Similarly insurers for their part may, in the light of the outcome of this claim, seek greater detail as to the inspection regime being adopted when providing cover to landowners; generally but also with a special focus on roadside trees.”</w:t>
      </w:r>
    </w:p>
    <w:p w:rsidR="0034273C" w:rsidRDefault="007C72B8" w:rsidP="00B9214B">
      <w:pPr>
        <w:rPr>
          <w:rFonts w:ascii="Arial" w:eastAsia="Times New Roman" w:hAnsi="Arial" w:cs="Arial"/>
          <w:color w:val="303030"/>
          <w:lang w:eastAsia="en-US"/>
        </w:rPr>
      </w:pPr>
      <w:r>
        <w:rPr>
          <w:rFonts w:ascii="Arial" w:eastAsia="Times New Roman" w:hAnsi="Arial" w:cs="Arial"/>
          <w:color w:val="303030"/>
          <w:lang w:eastAsia="en-US"/>
        </w:rPr>
        <w:t>We would suggest that it would be prudent to talk</w:t>
      </w:r>
      <w:r w:rsidR="00B9214B" w:rsidRPr="00B9214B">
        <w:rPr>
          <w:rFonts w:ascii="Arial" w:eastAsia="Times New Roman" w:hAnsi="Arial" w:cs="Arial"/>
          <w:color w:val="303030"/>
          <w:lang w:eastAsia="en-US"/>
        </w:rPr>
        <w:t xml:space="preserve"> </w:t>
      </w:r>
      <w:r w:rsidR="0087593E">
        <w:rPr>
          <w:rFonts w:ascii="Arial" w:eastAsia="Times New Roman" w:hAnsi="Arial" w:cs="Arial"/>
          <w:color w:val="303030"/>
          <w:lang w:eastAsia="en-US"/>
        </w:rPr>
        <w:t>to the company that does the</w:t>
      </w:r>
      <w:r>
        <w:rPr>
          <w:rFonts w:ascii="Arial" w:eastAsia="Times New Roman" w:hAnsi="Arial" w:cs="Arial"/>
          <w:color w:val="303030"/>
          <w:lang w:eastAsia="en-US"/>
        </w:rPr>
        <w:t xml:space="preserve"> council tree survey</w:t>
      </w:r>
      <w:r w:rsidR="00B9214B" w:rsidRPr="00B9214B">
        <w:rPr>
          <w:rFonts w:ascii="Arial" w:eastAsia="Times New Roman" w:hAnsi="Arial" w:cs="Arial"/>
          <w:color w:val="303030"/>
          <w:lang w:eastAsia="en-US"/>
        </w:rPr>
        <w:t xml:space="preserve"> and consider whether your council </w:t>
      </w:r>
      <w:r w:rsidR="0087593E">
        <w:rPr>
          <w:rFonts w:ascii="Arial" w:eastAsia="Times New Roman" w:hAnsi="Arial" w:cs="Arial"/>
          <w:color w:val="303030"/>
          <w:lang w:eastAsia="en-US"/>
        </w:rPr>
        <w:t xml:space="preserve">needs to </w:t>
      </w:r>
      <w:r w:rsidR="00B9214B" w:rsidRPr="00B9214B">
        <w:rPr>
          <w:rFonts w:ascii="Arial" w:eastAsia="Times New Roman" w:hAnsi="Arial" w:cs="Arial"/>
          <w:color w:val="303030"/>
          <w:lang w:eastAsia="en-US"/>
        </w:rPr>
        <w:t>increase the frequency of tree inspections for all trees or just for those considered to be ‘high risk’ or in</w:t>
      </w:r>
      <w:r>
        <w:rPr>
          <w:rFonts w:ascii="Arial" w:eastAsia="Times New Roman" w:hAnsi="Arial" w:cs="Arial"/>
          <w:color w:val="303030"/>
          <w:lang w:eastAsia="en-US"/>
        </w:rPr>
        <w:t xml:space="preserve"> high risk locations. Good tree surgeons</w:t>
      </w:r>
      <w:r w:rsidR="00B9214B" w:rsidRPr="00B9214B">
        <w:rPr>
          <w:rFonts w:ascii="Arial" w:eastAsia="Times New Roman" w:hAnsi="Arial" w:cs="Arial"/>
          <w:color w:val="303030"/>
          <w:lang w:eastAsia="en-US"/>
        </w:rPr>
        <w:t xml:space="preserve"> will be aware of this court cas</w:t>
      </w:r>
      <w:r>
        <w:rPr>
          <w:rFonts w:ascii="Arial" w:eastAsia="Times New Roman" w:hAnsi="Arial" w:cs="Arial"/>
          <w:color w:val="303030"/>
          <w:lang w:eastAsia="en-US"/>
        </w:rPr>
        <w:t>e and will be able to advise the council</w:t>
      </w:r>
      <w:r w:rsidR="00B9214B" w:rsidRPr="00B9214B">
        <w:rPr>
          <w:rFonts w:ascii="Arial" w:eastAsia="Times New Roman" w:hAnsi="Arial" w:cs="Arial"/>
          <w:color w:val="303030"/>
          <w:lang w:eastAsia="en-US"/>
        </w:rPr>
        <w:t xml:space="preserve"> as well as your insurers.</w:t>
      </w:r>
    </w:p>
    <w:p w:rsidR="002A314C" w:rsidRPr="00D46420" w:rsidRDefault="002A314C" w:rsidP="00D46420">
      <w:pPr>
        <w:pStyle w:val="Heading2"/>
        <w:rPr>
          <w:rFonts w:ascii="Arial" w:hAnsi="Arial" w:cs="Arial"/>
        </w:rPr>
      </w:pPr>
      <w:r w:rsidRPr="002A314C">
        <w:rPr>
          <w:rFonts w:ascii="Arial" w:hAnsi="Arial" w:cs="Arial"/>
        </w:rPr>
        <w:t>Jan gosset</w:t>
      </w:r>
      <w:r w:rsidR="005A2CA2">
        <w:rPr>
          <w:rFonts w:ascii="Arial" w:hAnsi="Arial" w:cs="Arial"/>
        </w:rPr>
        <w:t xml:space="preserve"> Assistant County Officer -</w:t>
      </w:r>
      <w:r w:rsidRPr="002A314C">
        <w:rPr>
          <w:rFonts w:ascii="Arial" w:hAnsi="Arial" w:cs="Arial"/>
        </w:rPr>
        <w:t xml:space="preserve"> retirement </w:t>
      </w:r>
    </w:p>
    <w:p w:rsidR="002A314C" w:rsidRPr="00F531AA" w:rsidRDefault="002A314C" w:rsidP="002A314C">
      <w:pPr>
        <w:rPr>
          <w:rFonts w:ascii="Arial" w:hAnsi="Arial" w:cs="Arial"/>
        </w:rPr>
      </w:pPr>
      <w:r w:rsidRPr="00F531AA">
        <w:rPr>
          <w:rFonts w:ascii="Arial" w:hAnsi="Arial" w:cs="Arial"/>
        </w:rPr>
        <w:t>Jan started work as the Local Council Assistant at Oxfordshire Rural Community Council</w:t>
      </w:r>
      <w:r w:rsidR="005A2CA2" w:rsidRPr="00F531AA">
        <w:rPr>
          <w:rFonts w:ascii="Arial" w:hAnsi="Arial" w:cs="Arial"/>
        </w:rPr>
        <w:t xml:space="preserve"> (ORCC</w:t>
      </w:r>
      <w:r w:rsidR="00F93946" w:rsidRPr="00F531AA">
        <w:rPr>
          <w:rFonts w:ascii="Arial" w:hAnsi="Arial" w:cs="Arial"/>
        </w:rPr>
        <w:t>) in</w:t>
      </w:r>
      <w:r w:rsidRPr="00F531AA">
        <w:rPr>
          <w:rFonts w:ascii="Arial" w:hAnsi="Arial" w:cs="Arial"/>
        </w:rPr>
        <w:t xml:space="preserve"> 1997. She replaced Trish Redpath, who became the Clerk to Kidlington Parish Council. Her experience as a clerk in Hampshire provided good background knowledge. </w:t>
      </w:r>
      <w:r w:rsidR="005A2CA2" w:rsidRPr="00F531AA">
        <w:rPr>
          <w:rFonts w:ascii="Arial" w:hAnsi="Arial" w:cs="Arial"/>
        </w:rPr>
        <w:t xml:space="preserve">The office was part of ORCC </w:t>
      </w:r>
      <w:r w:rsidRPr="00F531AA">
        <w:rPr>
          <w:rFonts w:ascii="Arial" w:hAnsi="Arial" w:cs="Arial"/>
        </w:rPr>
        <w:t xml:space="preserve">at Jericho Farm, Worton. </w:t>
      </w:r>
    </w:p>
    <w:p w:rsidR="002A314C" w:rsidRPr="00F531AA" w:rsidRDefault="005A2CA2" w:rsidP="002A314C">
      <w:pPr>
        <w:rPr>
          <w:rFonts w:ascii="Arial" w:hAnsi="Arial" w:cs="Arial"/>
        </w:rPr>
      </w:pPr>
      <w:r w:rsidRPr="00F531AA">
        <w:rPr>
          <w:rFonts w:ascii="Arial" w:hAnsi="Arial" w:cs="Arial"/>
        </w:rPr>
        <w:lastRenderedPageBreak/>
        <w:t>As h</w:t>
      </w:r>
      <w:r w:rsidR="002A314C" w:rsidRPr="00F531AA">
        <w:rPr>
          <w:rFonts w:ascii="Arial" w:hAnsi="Arial" w:cs="Arial"/>
        </w:rPr>
        <w:t xml:space="preserve">er hours increased </w:t>
      </w:r>
      <w:r w:rsidRPr="00F531AA">
        <w:rPr>
          <w:rFonts w:ascii="Arial" w:hAnsi="Arial" w:cs="Arial"/>
        </w:rPr>
        <w:t>this</w:t>
      </w:r>
      <w:r w:rsidR="002A314C" w:rsidRPr="00F531AA">
        <w:rPr>
          <w:rFonts w:ascii="Arial" w:hAnsi="Arial" w:cs="Arial"/>
        </w:rPr>
        <w:t xml:space="preserve"> enabled Jan to expand the training programme which has grown expone</w:t>
      </w:r>
      <w:r w:rsidRPr="00F531AA">
        <w:rPr>
          <w:rFonts w:ascii="Arial" w:hAnsi="Arial" w:cs="Arial"/>
        </w:rPr>
        <w:t xml:space="preserve">ntially since </w:t>
      </w:r>
      <w:r w:rsidR="00962A4D" w:rsidRPr="00F531AA">
        <w:rPr>
          <w:rFonts w:ascii="Arial" w:hAnsi="Arial" w:cs="Arial"/>
        </w:rPr>
        <w:t>the four</w:t>
      </w:r>
      <w:r w:rsidR="002A314C" w:rsidRPr="00F531AA">
        <w:rPr>
          <w:rFonts w:ascii="Arial" w:hAnsi="Arial" w:cs="Arial"/>
        </w:rPr>
        <w:t xml:space="preserve"> sessions per year. Jan introduced mentoring for clerks, Master Classes for the clerks to larger councils and has generally been </w:t>
      </w:r>
      <w:r w:rsidRPr="00F531AA">
        <w:rPr>
          <w:rFonts w:ascii="Arial" w:hAnsi="Arial" w:cs="Arial"/>
        </w:rPr>
        <w:t xml:space="preserve">a source of advice and knowledge for clerks, councillors and chairman </w:t>
      </w:r>
      <w:r w:rsidR="002A314C" w:rsidRPr="00F531AA">
        <w:rPr>
          <w:rFonts w:ascii="Arial" w:hAnsi="Arial" w:cs="Arial"/>
        </w:rPr>
        <w:t>in Oxfordshire.</w:t>
      </w:r>
    </w:p>
    <w:p w:rsidR="002A314C" w:rsidRPr="00F531AA" w:rsidRDefault="002A314C" w:rsidP="002A314C">
      <w:pPr>
        <w:rPr>
          <w:rFonts w:ascii="Arial" w:hAnsi="Arial" w:cs="Arial"/>
        </w:rPr>
      </w:pPr>
      <w:r w:rsidRPr="00F531AA">
        <w:rPr>
          <w:rFonts w:ascii="Arial" w:hAnsi="Arial" w:cs="Arial"/>
        </w:rPr>
        <w:t>In 2007 it was decided to separate from ORCC and for OALC to become an independent unincorporated organisation. This was n</w:t>
      </w:r>
      <w:r w:rsidR="005A2CA2" w:rsidRPr="00F531AA">
        <w:rPr>
          <w:rFonts w:ascii="Arial" w:hAnsi="Arial" w:cs="Arial"/>
        </w:rPr>
        <w:t>ot an easy task</w:t>
      </w:r>
      <w:r w:rsidR="00F531AA" w:rsidRPr="00F531AA">
        <w:rPr>
          <w:rFonts w:ascii="Arial" w:hAnsi="Arial" w:cs="Arial"/>
        </w:rPr>
        <w:t xml:space="preserve"> but was successfully accomplished. A new base</w:t>
      </w:r>
      <w:r w:rsidR="005A2CA2" w:rsidRPr="00F531AA">
        <w:rPr>
          <w:rFonts w:ascii="Arial" w:hAnsi="Arial" w:cs="Arial"/>
        </w:rPr>
        <w:t xml:space="preserve"> was found within the offices of South</w:t>
      </w:r>
      <w:r w:rsidRPr="00F531AA">
        <w:rPr>
          <w:rFonts w:ascii="Arial" w:hAnsi="Arial" w:cs="Arial"/>
        </w:rPr>
        <w:t xml:space="preserve"> Oxfo</w:t>
      </w:r>
      <w:r w:rsidR="005A2CA2" w:rsidRPr="00F531AA">
        <w:rPr>
          <w:rFonts w:ascii="Arial" w:hAnsi="Arial" w:cs="Arial"/>
        </w:rPr>
        <w:t>rdshire District Council</w:t>
      </w:r>
      <w:r w:rsidRPr="00F531AA">
        <w:rPr>
          <w:rFonts w:ascii="Arial" w:hAnsi="Arial" w:cs="Arial"/>
        </w:rPr>
        <w:t xml:space="preserve"> in Crowmarsh.</w:t>
      </w:r>
    </w:p>
    <w:p w:rsidR="002A314C" w:rsidRPr="00F531AA" w:rsidRDefault="002A314C" w:rsidP="002A314C">
      <w:pPr>
        <w:rPr>
          <w:rFonts w:ascii="Arial" w:hAnsi="Arial" w:cs="Arial"/>
        </w:rPr>
      </w:pPr>
      <w:r w:rsidRPr="00F531AA">
        <w:rPr>
          <w:rFonts w:ascii="Arial" w:hAnsi="Arial" w:cs="Arial"/>
        </w:rPr>
        <w:t>The next momentous event in the history of OALC was January 15</w:t>
      </w:r>
      <w:r w:rsidRPr="00F531AA">
        <w:rPr>
          <w:rFonts w:ascii="Arial" w:hAnsi="Arial" w:cs="Arial"/>
          <w:vertAlign w:val="superscript"/>
        </w:rPr>
        <w:t>th</w:t>
      </w:r>
      <w:r w:rsidRPr="00F531AA">
        <w:rPr>
          <w:rFonts w:ascii="Arial" w:hAnsi="Arial" w:cs="Arial"/>
        </w:rPr>
        <w:t xml:space="preserve"> 2015. Jan always starts work early and she arrived at Crowmarsh to find the offices of SODC a raging inferno. Unfortunately, the South Oxfordshire DC office was badly damaged by the fire. So Jan and the County Officer, Christine Lalley, worked from their respective homes, with a continuation of service to member councils from the very next day. An insurance claim and search for new premises ensued. In late August 2015 OALC installed itself in a new office in the Town Hall, Wallingford, as tenants of Wallingford Town Council. </w:t>
      </w:r>
    </w:p>
    <w:p w:rsidR="00DC1B3F" w:rsidRDefault="002A314C" w:rsidP="00642968">
      <w:pPr>
        <w:rPr>
          <w:rFonts w:ascii="Arial" w:hAnsi="Arial" w:cs="Arial"/>
        </w:rPr>
      </w:pPr>
      <w:r w:rsidRPr="00F531AA">
        <w:rPr>
          <w:rFonts w:ascii="Arial" w:hAnsi="Arial" w:cs="Arial"/>
        </w:rPr>
        <w:t xml:space="preserve">Over the 22 years that Jan has worked for OALC the </w:t>
      </w:r>
      <w:r w:rsidR="005A2CA2" w:rsidRPr="00F531AA">
        <w:rPr>
          <w:rFonts w:ascii="Arial" w:hAnsi="Arial" w:cs="Arial"/>
        </w:rPr>
        <w:t xml:space="preserve">local government </w:t>
      </w:r>
      <w:r w:rsidRPr="00F531AA">
        <w:rPr>
          <w:rFonts w:ascii="Arial" w:hAnsi="Arial" w:cs="Arial"/>
        </w:rPr>
        <w:t>world</w:t>
      </w:r>
      <w:r w:rsidR="00F93946">
        <w:rPr>
          <w:rFonts w:ascii="Arial" w:hAnsi="Arial" w:cs="Arial"/>
        </w:rPr>
        <w:t xml:space="preserve"> has changed beyond recognition;</w:t>
      </w:r>
      <w:r w:rsidRPr="00F531AA">
        <w:rPr>
          <w:rFonts w:ascii="Arial" w:hAnsi="Arial" w:cs="Arial"/>
        </w:rPr>
        <w:t xml:space="preserve"> 22 years of constantly changing legislation. In 1997 lots of councils </w:t>
      </w:r>
      <w:r w:rsidR="001D7130" w:rsidRPr="00F531AA">
        <w:rPr>
          <w:rFonts w:ascii="Arial" w:hAnsi="Arial" w:cs="Arial"/>
        </w:rPr>
        <w:t>were still introducing technology</w:t>
      </w:r>
      <w:r w:rsidR="005A2CA2" w:rsidRPr="00F531AA">
        <w:rPr>
          <w:rFonts w:ascii="Arial" w:hAnsi="Arial" w:cs="Arial"/>
        </w:rPr>
        <w:t xml:space="preserve">, </w:t>
      </w:r>
      <w:r w:rsidR="003076C8" w:rsidRPr="00F531AA">
        <w:rPr>
          <w:rFonts w:ascii="Arial" w:hAnsi="Arial" w:cs="Arial"/>
        </w:rPr>
        <w:t xml:space="preserve">some clerks were still volunteers and GDPR hadn’t been considered. </w:t>
      </w:r>
      <w:r w:rsidR="00922D69" w:rsidRPr="00F531AA">
        <w:rPr>
          <w:rFonts w:ascii="Arial" w:hAnsi="Arial" w:cs="Arial"/>
        </w:rPr>
        <w:t>Jan’s knowledge of town and parish councils is without parallel, her unbiased advice to councils and clerks has kept them on the right side of le</w:t>
      </w:r>
      <w:r w:rsidR="005A2CA2" w:rsidRPr="00F531AA">
        <w:rPr>
          <w:rFonts w:ascii="Arial" w:hAnsi="Arial" w:cs="Arial"/>
        </w:rPr>
        <w:t>gal for many years although that advice ha</w:t>
      </w:r>
      <w:r w:rsidR="00922D69" w:rsidRPr="00F531AA">
        <w:rPr>
          <w:rFonts w:ascii="Arial" w:hAnsi="Arial" w:cs="Arial"/>
        </w:rPr>
        <w:t>s not always welcome</w:t>
      </w:r>
      <w:r w:rsidR="005A2CA2" w:rsidRPr="00F531AA">
        <w:rPr>
          <w:rFonts w:ascii="Arial" w:hAnsi="Arial" w:cs="Arial"/>
        </w:rPr>
        <w:t>!</w:t>
      </w:r>
      <w:r w:rsidR="001D7130" w:rsidRPr="00F531AA">
        <w:rPr>
          <w:rFonts w:ascii="Arial" w:hAnsi="Arial" w:cs="Arial"/>
        </w:rPr>
        <w:t xml:space="preserve"> Jan’s calm and analytical thought processes</w:t>
      </w:r>
      <w:r w:rsidR="00854B72" w:rsidRPr="00F531AA">
        <w:rPr>
          <w:rFonts w:ascii="Arial" w:hAnsi="Arial" w:cs="Arial"/>
        </w:rPr>
        <w:t xml:space="preserve"> </w:t>
      </w:r>
      <w:r w:rsidR="005A2CA2" w:rsidRPr="00F531AA">
        <w:rPr>
          <w:rFonts w:ascii="Arial" w:hAnsi="Arial" w:cs="Arial"/>
        </w:rPr>
        <w:t>have untangled knotty procedural problems and helped many</w:t>
      </w:r>
      <w:r w:rsidR="00F531AA" w:rsidRPr="00F531AA">
        <w:rPr>
          <w:rFonts w:ascii="Arial" w:hAnsi="Arial" w:cs="Arial"/>
        </w:rPr>
        <w:t>,</w:t>
      </w:r>
      <w:r w:rsidR="005A2CA2" w:rsidRPr="00F531AA">
        <w:rPr>
          <w:rFonts w:ascii="Arial" w:hAnsi="Arial" w:cs="Arial"/>
        </w:rPr>
        <w:t xml:space="preserve"> many clerks. She will be </w:t>
      </w:r>
      <w:r w:rsidR="00F93946">
        <w:rPr>
          <w:rFonts w:ascii="Arial" w:hAnsi="Arial" w:cs="Arial"/>
        </w:rPr>
        <w:t xml:space="preserve">very much </w:t>
      </w:r>
      <w:r w:rsidR="005A2CA2" w:rsidRPr="00F531AA">
        <w:rPr>
          <w:rFonts w:ascii="Arial" w:hAnsi="Arial" w:cs="Arial"/>
        </w:rPr>
        <w:t>missed.</w:t>
      </w:r>
    </w:p>
    <w:p w:rsidR="00642968" w:rsidRPr="00642968" w:rsidRDefault="00642968" w:rsidP="00642968">
      <w:pPr>
        <w:rPr>
          <w:rFonts w:ascii="Arial" w:hAnsi="Arial" w:cs="Arial"/>
        </w:rPr>
      </w:pPr>
      <w:r>
        <w:rPr>
          <w:rFonts w:ascii="Arial" w:hAnsi="Arial" w:cs="Arial"/>
        </w:rPr>
        <w:t>------------------------------------------------------------------------------------------------------------------------------------</w:t>
      </w:r>
    </w:p>
    <w:p w:rsidR="00AC1777" w:rsidRDefault="00775B98" w:rsidP="00775B98">
      <w:pPr>
        <w:pStyle w:val="NormalWeb"/>
        <w:shd w:val="clear" w:color="auto" w:fill="FFFFFF"/>
        <w:spacing w:line="408" w:lineRule="atLeast"/>
        <w:rPr>
          <w:rFonts w:ascii="Arial" w:hAnsi="Arial" w:cs="Arial"/>
          <w:b/>
          <w:bCs/>
        </w:rPr>
      </w:pPr>
      <w:r>
        <w:rPr>
          <w:rFonts w:ascii="Arial" w:hAnsi="Arial" w:cs="Arial"/>
          <w:b/>
          <w:bCs/>
          <w:noProof/>
          <w:lang w:val="en-GB" w:eastAsia="en-GB"/>
        </w:rPr>
        <w:drawing>
          <wp:inline distT="0" distB="0" distL="0" distR="0">
            <wp:extent cx="3642360" cy="783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xCClogo green on wh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p>
    <w:p w:rsidR="00642968" w:rsidRDefault="00642968" w:rsidP="00642968">
      <w:pPr>
        <w:rPr>
          <w:rFonts w:ascii="Arial" w:hAnsi="Arial" w:cs="Arial"/>
        </w:rPr>
      </w:pPr>
      <w:r w:rsidRPr="00642968">
        <w:rPr>
          <w:rFonts w:ascii="Arial" w:hAnsi="Arial" w:cs="Arial"/>
        </w:rPr>
        <w:t xml:space="preserve">Oxfordshire Children’s Safeguarding Board (OSCB) is launching a new local </w:t>
      </w:r>
      <w:hyperlink r:id="rId15" w:history="1">
        <w:r w:rsidRPr="00642968">
          <w:rPr>
            <w:rStyle w:val="Hyperlink"/>
            <w:rFonts w:ascii="Arial" w:hAnsi="Arial" w:cs="Arial"/>
          </w:rPr>
          <w:t>voluntary and community sector webpage</w:t>
        </w:r>
      </w:hyperlink>
      <w:r w:rsidRPr="00642968">
        <w:rPr>
          <w:rFonts w:ascii="Arial" w:hAnsi="Arial" w:cs="Arial"/>
        </w:rPr>
        <w:t xml:space="preserve"> as part of a refresh of its website. The Board has worked with voluntary sector representatives to develop a page which provides a summary of essential resources and tools – linked to relevant areas of their website for further information. The page also highlights current developments and events through a newsletter which is both circulated and posted on the site.</w:t>
      </w:r>
    </w:p>
    <w:p w:rsidR="00642968" w:rsidRPr="00642968" w:rsidRDefault="00642968" w:rsidP="00642968">
      <w:pPr>
        <w:rPr>
          <w:rFonts w:ascii="Arial" w:hAnsi="Arial" w:cs="Arial"/>
        </w:rPr>
      </w:pPr>
      <w:r>
        <w:rPr>
          <w:noProof/>
          <w:lang w:val="en-GB" w:eastAsia="en-GB"/>
        </w:rPr>
        <w:drawing>
          <wp:anchor distT="0" distB="0" distL="114300" distR="114300" simplePos="0" relativeHeight="251953152" behindDoc="1" locked="0" layoutInCell="1" allowOverlap="1">
            <wp:simplePos x="0" y="0"/>
            <wp:positionH relativeFrom="column">
              <wp:posOffset>3810</wp:posOffset>
            </wp:positionH>
            <wp:positionV relativeFrom="paragraph">
              <wp:posOffset>1905</wp:posOffset>
            </wp:positionV>
            <wp:extent cx="2514600" cy="998855"/>
            <wp:effectExtent l="0" t="0" r="0" b="0"/>
            <wp:wrapTight wrapText="bothSides">
              <wp:wrapPolygon edited="0">
                <wp:start x="1309" y="2060"/>
                <wp:lineTo x="0" y="6591"/>
                <wp:lineTo x="0" y="20598"/>
                <wp:lineTo x="982" y="21010"/>
                <wp:lineTo x="8673" y="21010"/>
                <wp:lineTo x="13582" y="21010"/>
                <wp:lineTo x="20618" y="21010"/>
                <wp:lineTo x="21436" y="20598"/>
                <wp:lineTo x="21436" y="6179"/>
                <wp:lineTo x="20291" y="2060"/>
                <wp:lineTo x="1309" y="2060"/>
              </wp:wrapPolygon>
            </wp:wrapTight>
            <wp:docPr id="24" name="Picture 24" descr="Launch of a new Voluntary and Community Sector Childrenâs safeguarding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 of a new Voluntary and Community Sector Childrenâs safeguarding webp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968">
        <w:rPr>
          <w:rFonts w:ascii="Arial" w:hAnsi="Arial" w:cs="Arial"/>
        </w:rPr>
        <w:t xml:space="preserve">The page is intended to provide easy access to key information for both larger charities and local community groups. This update is just one element in a wider initiative to refresh the Safeguarding Board’s communications. </w:t>
      </w:r>
    </w:p>
    <w:p w:rsidR="00D87ED2" w:rsidRDefault="00D87ED2" w:rsidP="00D015DA">
      <w:pPr>
        <w:pStyle w:val="PlainText"/>
        <w:rPr>
          <w:rFonts w:ascii="Arial" w:hAnsi="Arial" w:cs="Arial"/>
        </w:rPr>
      </w:pPr>
    </w:p>
    <w:p w:rsidR="00D87ED2" w:rsidRPr="009718AE" w:rsidRDefault="00D87ED2" w:rsidP="00D015DA">
      <w:pPr>
        <w:pStyle w:val="PlainText"/>
        <w:rPr>
          <w:rFonts w:ascii="Arial" w:hAnsi="Arial" w:cs="Arial"/>
        </w:rPr>
      </w:pPr>
    </w:p>
    <w:p w:rsidR="004C45BC" w:rsidRDefault="009A6335" w:rsidP="0034273C">
      <w:pPr>
        <w:pStyle w:val="Heading1"/>
      </w:pPr>
      <w:r w:rsidRPr="00066B2C">
        <w:t>Local News</w:t>
      </w:r>
      <w:bookmarkStart w:id="0" w:name="_Hlk519600191"/>
    </w:p>
    <w:p w:rsidR="004C45BC" w:rsidRPr="004C45BC" w:rsidRDefault="004C45BC" w:rsidP="004C45BC">
      <w:pPr>
        <w:pStyle w:val="Heading2"/>
        <w:rPr>
          <w:rFonts w:ascii="Arial" w:hAnsi="Arial" w:cs="Arial"/>
        </w:rPr>
      </w:pPr>
      <w:r w:rsidRPr="004C45BC">
        <w:rPr>
          <w:rFonts w:ascii="Arial" w:hAnsi="Arial" w:cs="Arial"/>
        </w:rPr>
        <w:t>Heritage Open days</w:t>
      </w:r>
    </w:p>
    <w:p w:rsidR="004C45BC" w:rsidRPr="00A355C3" w:rsidRDefault="004C45BC" w:rsidP="004C45BC">
      <w:pPr>
        <w:pStyle w:val="NormalWeb"/>
        <w:shd w:val="clear" w:color="auto" w:fill="FFFFFF"/>
        <w:spacing w:line="408" w:lineRule="atLeast"/>
      </w:pPr>
      <w:r w:rsidRPr="00A355C3">
        <w:rPr>
          <w:rFonts w:ascii="Arial" w:eastAsiaTheme="minorEastAsia" w:hAnsi="Arial" w:cs="Arial"/>
          <w:noProof/>
          <w:sz w:val="22"/>
          <w:szCs w:val="22"/>
          <w:lang w:val="en-GB" w:eastAsia="en-GB"/>
        </w:rPr>
        <w:lastRenderedPageBreak/>
        <w:drawing>
          <wp:anchor distT="0" distB="0" distL="114300" distR="114300" simplePos="0" relativeHeight="251951104" behindDoc="1" locked="0" layoutInCell="1" allowOverlap="1">
            <wp:simplePos x="0" y="0"/>
            <wp:positionH relativeFrom="column">
              <wp:posOffset>3810</wp:posOffset>
            </wp:positionH>
            <wp:positionV relativeFrom="paragraph">
              <wp:posOffset>175895</wp:posOffset>
            </wp:positionV>
            <wp:extent cx="1952625" cy="983920"/>
            <wp:effectExtent l="0" t="0" r="0" b="6985"/>
            <wp:wrapTight wrapText="bothSides">
              <wp:wrapPolygon edited="0">
                <wp:start x="9483" y="0"/>
                <wp:lineTo x="5900" y="418"/>
                <wp:lineTo x="0" y="4602"/>
                <wp:lineTo x="0" y="20917"/>
                <wp:lineTo x="6743" y="21335"/>
                <wp:lineTo x="19809" y="21335"/>
                <wp:lineTo x="20230" y="21335"/>
                <wp:lineTo x="21284" y="20080"/>
                <wp:lineTo x="21284" y="17988"/>
                <wp:lineTo x="18755" y="13387"/>
                <wp:lineTo x="21284" y="12968"/>
                <wp:lineTo x="21284" y="837"/>
                <wp:lineTo x="15805" y="0"/>
                <wp:lineTo x="9483" y="0"/>
              </wp:wrapPolygon>
            </wp:wrapTight>
            <wp:docPr id="25" name="Picture 25" descr="Heritage Op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itage Open Da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983920"/>
                    </a:xfrm>
                    <a:prstGeom prst="rect">
                      <a:avLst/>
                    </a:prstGeom>
                    <a:noFill/>
                    <a:ln>
                      <a:noFill/>
                    </a:ln>
                  </pic:spPr>
                </pic:pic>
              </a:graphicData>
            </a:graphic>
          </wp:anchor>
        </w:drawing>
      </w:r>
      <w:r w:rsidRPr="00A355C3">
        <w:rPr>
          <w:rFonts w:ascii="Arial" w:eastAsiaTheme="minorEastAsia" w:hAnsi="Arial" w:cs="Arial"/>
          <w:sz w:val="22"/>
          <w:szCs w:val="22"/>
          <w:lang w:eastAsia="ja-JP"/>
        </w:rPr>
        <w:t>Don’t forget Heritage Open Days is coming up, 13th -</w:t>
      </w:r>
      <w:r w:rsidR="00962A4D" w:rsidRPr="00A355C3">
        <w:rPr>
          <w:rFonts w:ascii="Arial" w:eastAsiaTheme="minorEastAsia" w:hAnsi="Arial" w:cs="Arial"/>
          <w:sz w:val="22"/>
          <w:szCs w:val="22"/>
          <w:lang w:eastAsia="ja-JP"/>
        </w:rPr>
        <w:t xml:space="preserve"> </w:t>
      </w:r>
      <w:r w:rsidRPr="00A355C3">
        <w:rPr>
          <w:rFonts w:ascii="Arial" w:eastAsiaTheme="minorEastAsia" w:hAnsi="Arial" w:cs="Arial"/>
          <w:sz w:val="22"/>
          <w:szCs w:val="22"/>
          <w:lang w:eastAsia="ja-JP"/>
        </w:rPr>
        <w:t>22nd</w:t>
      </w:r>
      <w:r w:rsidR="00962A4D" w:rsidRPr="00A355C3">
        <w:rPr>
          <w:rFonts w:ascii="Arial" w:eastAsiaTheme="minorEastAsia" w:hAnsi="Arial" w:cs="Arial"/>
          <w:sz w:val="22"/>
          <w:szCs w:val="22"/>
          <w:lang w:eastAsia="ja-JP"/>
        </w:rPr>
        <w:t xml:space="preserve"> September.</w:t>
      </w:r>
      <w:r w:rsidRPr="00A355C3">
        <w:rPr>
          <w:rFonts w:ascii="Arial" w:eastAsiaTheme="minorEastAsia" w:hAnsi="Arial" w:cs="Arial"/>
          <w:sz w:val="22"/>
          <w:szCs w:val="22"/>
          <w:lang w:eastAsia="ja-JP"/>
        </w:rPr>
        <w:t xml:space="preserve"> Here is the link to properties in Oxfordshire that are opening up:</w:t>
      </w:r>
      <w:r>
        <w:rPr>
          <w:rFonts w:ascii="Arial" w:hAnsi="Arial" w:cs="Arial"/>
          <w:bCs/>
          <w:sz w:val="22"/>
          <w:szCs w:val="22"/>
        </w:rPr>
        <w:t xml:space="preserve">  </w:t>
      </w:r>
      <w:hyperlink r:id="rId18" w:history="1">
        <w:r>
          <w:rPr>
            <w:rStyle w:val="Hyperlink"/>
            <w:rFonts w:eastAsiaTheme="majorEastAsia"/>
          </w:rPr>
          <w:t>https://www.heritageopendays.org.uk/visiting/printable-area-lists/laa/Oxford</w:t>
        </w:r>
      </w:hyperlink>
    </w:p>
    <w:p w:rsidR="004C45BC" w:rsidRPr="00212613" w:rsidRDefault="004C45BC" w:rsidP="004C45BC">
      <w:pPr>
        <w:pStyle w:val="Heading2"/>
        <w:rPr>
          <w:rFonts w:ascii="Arial" w:hAnsi="Arial" w:cs="Arial"/>
        </w:rPr>
      </w:pPr>
      <w:r w:rsidRPr="00212613">
        <w:rPr>
          <w:rFonts w:ascii="Arial" w:hAnsi="Arial" w:cs="Arial"/>
        </w:rPr>
        <w:t>The Alchemical Tree, Mathematics Institute Oxford</w:t>
      </w:r>
    </w:p>
    <w:p w:rsidR="004C45BC" w:rsidRDefault="004C45BC" w:rsidP="004C45BC"/>
    <w:p w:rsidR="004C45BC" w:rsidRPr="004C45BC" w:rsidRDefault="004C45BC" w:rsidP="004C45BC">
      <w:pPr>
        <w:rPr>
          <w:rFonts w:ascii="Arial" w:hAnsi="Arial" w:cs="Arial"/>
        </w:rPr>
      </w:pPr>
      <w:r w:rsidRPr="004C45BC">
        <w:rPr>
          <w:rFonts w:ascii="Arial" w:eastAsia="Times New Roman" w:hAnsi="Arial" w:cs="Arial"/>
          <w:noProof/>
          <w:lang w:val="en-GB" w:eastAsia="en-GB"/>
        </w:rPr>
        <w:drawing>
          <wp:anchor distT="0" distB="0" distL="114300" distR="114300" simplePos="0" relativeHeight="251950080" behindDoc="1" locked="0" layoutInCell="1" allowOverlap="1" wp14:anchorId="153765AA" wp14:editId="0943F77D">
            <wp:simplePos x="0" y="0"/>
            <wp:positionH relativeFrom="column">
              <wp:posOffset>3810</wp:posOffset>
            </wp:positionH>
            <wp:positionV relativeFrom="paragraph">
              <wp:posOffset>-635</wp:posOffset>
            </wp:positionV>
            <wp:extent cx="3048000" cy="2286000"/>
            <wp:effectExtent l="0" t="0" r="0" b="0"/>
            <wp:wrapTight wrapText="bothSides">
              <wp:wrapPolygon edited="0">
                <wp:start x="0" y="0"/>
                <wp:lineTo x="0" y="21420"/>
                <wp:lineTo x="21465" y="21420"/>
                <wp:lineTo x="21465" y="0"/>
                <wp:lineTo x="0" y="0"/>
              </wp:wrapPolygon>
            </wp:wrapTight>
            <wp:docPr id="26" name="Picture 26" descr="cid:c7c31988-cc23-4547-81f6-b3568455ff38@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7c31988-cc23-4547-81f6-b3568455ff38@eurprd02.prod.outlook.com"/>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4C45BC">
        <w:rPr>
          <w:rFonts w:ascii="Arial" w:hAnsi="Arial" w:cs="Arial"/>
        </w:rPr>
        <w:t xml:space="preserve">In Oxford, in the Radcliffe Observatory Quarter </w:t>
      </w:r>
      <w:r w:rsidR="00962A4D">
        <w:rPr>
          <w:rFonts w:ascii="Arial" w:hAnsi="Arial" w:cs="Arial"/>
        </w:rPr>
        <w:t xml:space="preserve">(ROQ) </w:t>
      </w:r>
      <w:r w:rsidRPr="004C45BC">
        <w:rPr>
          <w:rFonts w:ascii="Arial" w:hAnsi="Arial" w:cs="Arial"/>
        </w:rPr>
        <w:t>there is an Alchemical Tree designed by artist Simon Periton. It is a symbolic metal tree wit</w:t>
      </w:r>
      <w:r w:rsidR="00D00786">
        <w:rPr>
          <w:rFonts w:ascii="Arial" w:hAnsi="Arial" w:cs="Arial"/>
        </w:rPr>
        <w:t xml:space="preserve">h scrolls through the branches one of which </w:t>
      </w:r>
      <w:r w:rsidRPr="004C45BC">
        <w:rPr>
          <w:rFonts w:ascii="Arial" w:hAnsi="Arial" w:cs="Arial"/>
        </w:rPr>
        <w:t>states:</w:t>
      </w:r>
    </w:p>
    <w:p w:rsidR="004C45BC" w:rsidRPr="004C45BC" w:rsidRDefault="004C45BC" w:rsidP="004C45BC">
      <w:pPr>
        <w:rPr>
          <w:rFonts w:ascii="Arial" w:hAnsi="Arial" w:cs="Arial"/>
        </w:rPr>
      </w:pPr>
      <w:r w:rsidRPr="004C45BC">
        <w:rPr>
          <w:rFonts w:ascii="Arial" w:hAnsi="Arial" w:cs="Arial"/>
        </w:rPr>
        <w:t>‘</w:t>
      </w:r>
      <w:r w:rsidRPr="004C45BC">
        <w:rPr>
          <w:rFonts w:ascii="Arial" w:hAnsi="Arial" w:cs="Arial"/>
          <w:i/>
        </w:rPr>
        <w:t>Democracy is when the people keep a government in check’</w:t>
      </w:r>
    </w:p>
    <w:p w:rsidR="004C45BC" w:rsidRPr="004C45BC" w:rsidRDefault="004C45BC" w:rsidP="004C45BC">
      <w:pPr>
        <w:rPr>
          <w:rFonts w:ascii="Arial" w:hAnsi="Arial" w:cs="Arial"/>
        </w:rPr>
      </w:pPr>
      <w:r w:rsidRPr="004C45BC">
        <w:rPr>
          <w:rFonts w:ascii="Arial" w:hAnsi="Arial" w:cs="Arial"/>
        </w:rPr>
        <w:t>Modus Operandi, who are behind the public art strategy for the Quarter describe the tree thus</w:t>
      </w:r>
    </w:p>
    <w:p w:rsidR="004C45BC" w:rsidRPr="00C62717" w:rsidRDefault="004C45BC" w:rsidP="00C62717">
      <w:pPr>
        <w:rPr>
          <w:rFonts w:ascii="Arial" w:hAnsi="Arial" w:cs="Arial"/>
        </w:rPr>
      </w:pPr>
      <w:r w:rsidRPr="004C45BC">
        <w:rPr>
          <w:rFonts w:ascii="Arial" w:hAnsi="Arial" w:cs="Arial"/>
        </w:rPr>
        <w:t>'</w:t>
      </w:r>
      <w:r w:rsidRPr="004C45BC">
        <w:rPr>
          <w:rFonts w:ascii="Arial" w:hAnsi="Arial" w:cs="Arial"/>
          <w:i/>
        </w:rPr>
        <w:t>The Alchemical Tree was inspired by historical images of such trees, symbolising growth, transformation, interdisciplinary collaboration and a quest for knowledge. Periton’s Alchemical Tree – cast from an ash tree in Norfolk – features a golden crown hooked around the trunk, below a series of scrolled banners amongst the tree’s branches and inscribed with texts suggested by departments based within the ROQ</w:t>
      </w:r>
      <w:r w:rsidR="00C62717">
        <w:rPr>
          <w:rFonts w:ascii="Arial" w:hAnsi="Arial" w:cs="Arial"/>
        </w:rPr>
        <w:t xml:space="preserve">.            </w:t>
      </w:r>
      <w:r w:rsidRPr="00DC1B3F">
        <w:rPr>
          <w:rFonts w:ascii="Arial" w:hAnsi="Arial" w:cs="Arial"/>
          <w:bCs/>
        </w:rPr>
        <w:t>More information</w:t>
      </w:r>
      <w:hyperlink r:id="rId21" w:history="1">
        <w:r w:rsidRPr="00DC1B3F">
          <w:rPr>
            <w:rStyle w:val="Hyperlink"/>
            <w:rFonts w:ascii="Arial" w:hAnsi="Arial" w:cs="Arial"/>
            <w:bCs/>
          </w:rPr>
          <w:t xml:space="preserve"> here</w:t>
        </w:r>
      </w:hyperlink>
    </w:p>
    <w:p w:rsidR="00DB51FD" w:rsidRPr="00D84B7F" w:rsidRDefault="00DB51FD" w:rsidP="00DB51FD">
      <w:pPr>
        <w:pStyle w:val="Heading2"/>
        <w:rPr>
          <w:rFonts w:ascii="Arial" w:hAnsi="Arial" w:cs="Arial"/>
        </w:rPr>
      </w:pPr>
      <w:r w:rsidRPr="00D84B7F">
        <w:rPr>
          <w:rFonts w:ascii="Arial" w:hAnsi="Arial" w:cs="Arial"/>
        </w:rPr>
        <w:t>Oxfordshire Growth Board meeting cancelled</w:t>
      </w:r>
    </w:p>
    <w:p w:rsidR="00DB51FD" w:rsidRPr="00EF3250" w:rsidRDefault="00DB51FD" w:rsidP="00DB51FD">
      <w:r w:rsidRPr="00EF3250">
        <w:rPr>
          <w:noProof/>
          <w:lang w:val="en-GB" w:eastAsia="en-GB"/>
        </w:rPr>
        <w:drawing>
          <wp:anchor distT="0" distB="0" distL="114300" distR="114300" simplePos="0" relativeHeight="251935744" behindDoc="1" locked="0" layoutInCell="1" allowOverlap="1">
            <wp:simplePos x="0" y="0"/>
            <wp:positionH relativeFrom="column">
              <wp:posOffset>3810</wp:posOffset>
            </wp:positionH>
            <wp:positionV relativeFrom="paragraph">
              <wp:posOffset>71755</wp:posOffset>
            </wp:positionV>
            <wp:extent cx="2705101" cy="676275"/>
            <wp:effectExtent l="0" t="0" r="0" b="9525"/>
            <wp:wrapTight wrapText="bothSides">
              <wp:wrapPolygon edited="0">
                <wp:start x="1217" y="0"/>
                <wp:lineTo x="761" y="3042"/>
                <wp:lineTo x="1217" y="8518"/>
                <wp:lineTo x="0" y="10952"/>
                <wp:lineTo x="0" y="21296"/>
                <wp:lineTo x="21448" y="21296"/>
                <wp:lineTo x="21448" y="10952"/>
                <wp:lineTo x="20687" y="0"/>
                <wp:lineTo x="121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xfordshire Growth board logo.png"/>
                    <pic:cNvPicPr/>
                  </pic:nvPicPr>
                  <pic:blipFill>
                    <a:blip r:embed="rId22">
                      <a:extLst>
                        <a:ext uri="{28A0092B-C50C-407E-A947-70E740481C1C}">
                          <a14:useLocalDpi xmlns:a14="http://schemas.microsoft.com/office/drawing/2010/main" val="0"/>
                        </a:ext>
                      </a:extLst>
                    </a:blip>
                    <a:stretch>
                      <a:fillRect/>
                    </a:stretch>
                  </pic:blipFill>
                  <pic:spPr>
                    <a:xfrm>
                      <a:off x="0" y="0"/>
                      <a:ext cx="2705101" cy="676275"/>
                    </a:xfrm>
                    <a:prstGeom prst="rect">
                      <a:avLst/>
                    </a:prstGeom>
                  </pic:spPr>
                </pic:pic>
              </a:graphicData>
            </a:graphic>
          </wp:anchor>
        </w:drawing>
      </w:r>
      <w:r w:rsidRPr="00EF3250">
        <w:rPr>
          <w:rFonts w:ascii="Arial" w:hAnsi="Arial" w:cs="Arial"/>
        </w:rPr>
        <w:t>The Oxfordshire Growth Board meeting originally scheduled for Tuesday 30</w:t>
      </w:r>
      <w:r w:rsidRPr="00EF3250">
        <w:rPr>
          <w:rFonts w:ascii="Arial" w:hAnsi="Arial" w:cs="Arial"/>
          <w:vertAlign w:val="superscript"/>
        </w:rPr>
        <w:t xml:space="preserve"> </w:t>
      </w:r>
      <w:r w:rsidRPr="00EF3250">
        <w:rPr>
          <w:rFonts w:ascii="Arial" w:hAnsi="Arial" w:cs="Arial"/>
        </w:rPr>
        <w:t xml:space="preserve">July has been cancelled.  The next scheduled meeting </w:t>
      </w:r>
      <w:r w:rsidR="00A5563C" w:rsidRPr="00EF3250">
        <w:rPr>
          <w:rFonts w:ascii="Arial" w:hAnsi="Arial" w:cs="Arial"/>
        </w:rPr>
        <w:t>is Tuesday</w:t>
      </w:r>
      <w:r w:rsidRPr="00EF3250">
        <w:rPr>
          <w:rFonts w:ascii="Arial" w:hAnsi="Arial" w:cs="Arial"/>
          <w:b/>
          <w:bCs/>
        </w:rPr>
        <w:t xml:space="preserve"> 24 September at 14:00 at Didcot Civic Centre</w:t>
      </w:r>
      <w:r w:rsidRPr="00EF3250">
        <w:rPr>
          <w:rFonts w:ascii="Arial" w:hAnsi="Arial" w:cs="Arial"/>
        </w:rPr>
        <w:t xml:space="preserve">. </w:t>
      </w:r>
    </w:p>
    <w:p w:rsidR="00DB51FD" w:rsidRPr="00EF3250" w:rsidRDefault="00DB51FD" w:rsidP="00DB51FD">
      <w:pPr>
        <w:rPr>
          <w:rFonts w:ascii="Arial" w:hAnsi="Arial" w:cs="Arial"/>
        </w:rPr>
      </w:pPr>
      <w:r w:rsidRPr="00EF3250">
        <w:rPr>
          <w:rFonts w:ascii="Arial" w:hAnsi="Arial" w:cs="Arial"/>
        </w:rPr>
        <w:t xml:space="preserve">More information on the Growth Board here: </w:t>
      </w:r>
      <w:hyperlink r:id="rId23" w:history="1">
        <w:r w:rsidRPr="00EF3250">
          <w:rPr>
            <w:rStyle w:val="Hyperlink"/>
            <w:rFonts w:ascii="Arial" w:hAnsi="Arial" w:cs="Arial"/>
          </w:rPr>
          <w:t>https://www.oxfordshiregrowthboard.org/</w:t>
        </w:r>
      </w:hyperlink>
      <w:r w:rsidRPr="00EF3250">
        <w:rPr>
          <w:rFonts w:ascii="Arial" w:hAnsi="Arial" w:cs="Arial"/>
        </w:rPr>
        <w:t xml:space="preserve"> and minutes of previous meetings here </w:t>
      </w:r>
      <w:hyperlink r:id="rId24" w:history="1">
        <w:r w:rsidRPr="00EF3250">
          <w:rPr>
            <w:rStyle w:val="Hyperlink"/>
            <w:rFonts w:ascii="Arial" w:hAnsi="Arial" w:cs="Arial"/>
          </w:rPr>
          <w:t>https://www.oxfordshiregrowthboard.org/meetings/</w:t>
        </w:r>
      </w:hyperlink>
    </w:p>
    <w:p w:rsidR="00052C0D" w:rsidRPr="007F74B0" w:rsidRDefault="00052C0D" w:rsidP="00255010">
      <w:pPr>
        <w:shd w:val="clear" w:color="auto" w:fill="FFFFFF"/>
        <w:spacing w:before="0" w:after="0" w:line="240" w:lineRule="auto"/>
        <w:rPr>
          <w:rFonts w:ascii="Arial" w:eastAsia="Times New Roman" w:hAnsi="Arial" w:cs="Arial"/>
          <w:color w:val="333333"/>
          <w:highlight w:val="lightGray"/>
          <w:lang w:val="en-GB" w:eastAsia="en-GB"/>
        </w:rPr>
      </w:pPr>
    </w:p>
    <w:p w:rsidR="00B33F8F" w:rsidRPr="00D84B7F" w:rsidRDefault="00D84B7F" w:rsidP="00D84B7F">
      <w:pPr>
        <w:pStyle w:val="Heading2"/>
        <w:rPr>
          <w:rFonts w:ascii="Arial" w:hAnsi="Arial" w:cs="Arial"/>
        </w:rPr>
      </w:pPr>
      <w:r w:rsidRPr="00D84B7F">
        <w:rPr>
          <w:rFonts w:ascii="Arial" w:hAnsi="Arial" w:cs="Arial"/>
        </w:rPr>
        <w:t xml:space="preserve">Oxfordshire </w:t>
      </w:r>
      <w:r>
        <w:rPr>
          <w:rFonts w:ascii="Arial" w:hAnsi="Arial" w:cs="Arial"/>
        </w:rPr>
        <w:t xml:space="preserve">Local </w:t>
      </w:r>
      <w:r w:rsidRPr="00D84B7F">
        <w:rPr>
          <w:rFonts w:ascii="Arial" w:hAnsi="Arial" w:cs="Arial"/>
        </w:rPr>
        <w:t>Industrial Strategy</w:t>
      </w:r>
    </w:p>
    <w:bookmarkEnd w:id="0"/>
    <w:p w:rsidR="00D84B7F" w:rsidRPr="00781D01" w:rsidRDefault="00D84B7F" w:rsidP="00D84B7F">
      <w:pPr>
        <w:pStyle w:val="NormalWeb"/>
        <w:shd w:val="clear" w:color="auto" w:fill="FFFFFF" w:themeFill="background1"/>
        <w:spacing w:before="0" w:after="0"/>
        <w:textAlignment w:val="baseline"/>
        <w:rPr>
          <w:rFonts w:ascii="Arial" w:hAnsi="Arial" w:cs="Arial"/>
          <w:color w:val="303030"/>
          <w:sz w:val="22"/>
          <w:szCs w:val="22"/>
        </w:rPr>
      </w:pPr>
      <w:r w:rsidRPr="00781D01">
        <w:rPr>
          <w:rFonts w:ascii="Arial" w:hAnsi="Arial" w:cs="Arial"/>
          <w:color w:val="303030"/>
          <w:sz w:val="22"/>
          <w:szCs w:val="22"/>
        </w:rPr>
        <w:t>Th</w:t>
      </w:r>
      <w:r w:rsidR="00781D01" w:rsidRPr="00781D01">
        <w:rPr>
          <w:rFonts w:ascii="Arial" w:hAnsi="Arial" w:cs="Arial"/>
          <w:color w:val="303030"/>
          <w:sz w:val="22"/>
          <w:szCs w:val="22"/>
        </w:rPr>
        <w:t>e</w:t>
      </w:r>
      <w:r w:rsidRPr="00781D01">
        <w:rPr>
          <w:rFonts w:ascii="Arial" w:hAnsi="Arial" w:cs="Arial"/>
          <w:color w:val="303030"/>
          <w:sz w:val="22"/>
          <w:szCs w:val="22"/>
        </w:rPr>
        <w:t xml:space="preserve"> </w:t>
      </w:r>
      <w:hyperlink r:id="rId25" w:history="1">
        <w:r w:rsidRPr="00781D01">
          <w:rPr>
            <w:rStyle w:val="Hyperlink"/>
            <w:rFonts w:ascii="Arial" w:hAnsi="Arial" w:cs="Arial"/>
            <w:sz w:val="22"/>
            <w:szCs w:val="22"/>
          </w:rPr>
          <w:t>Oxfordshire Local Industrial Strategy</w:t>
        </w:r>
      </w:hyperlink>
      <w:r w:rsidRPr="00781D01">
        <w:rPr>
          <w:rFonts w:ascii="Arial" w:hAnsi="Arial" w:cs="Arial"/>
          <w:color w:val="303030"/>
          <w:sz w:val="22"/>
          <w:szCs w:val="22"/>
        </w:rPr>
        <w:t>, published by the LEP in June 2019,</w:t>
      </w:r>
      <w:r w:rsidR="002E3EA1">
        <w:rPr>
          <w:rFonts w:ascii="Arial" w:hAnsi="Arial" w:cs="Arial"/>
          <w:color w:val="303030"/>
          <w:sz w:val="22"/>
          <w:szCs w:val="22"/>
        </w:rPr>
        <w:t xml:space="preserve"> sets out a </w:t>
      </w:r>
      <w:r w:rsidRPr="00781D01">
        <w:rPr>
          <w:rFonts w:ascii="Arial" w:hAnsi="Arial" w:cs="Arial"/>
          <w:color w:val="303030"/>
          <w:sz w:val="22"/>
          <w:szCs w:val="22"/>
        </w:rPr>
        <w:t xml:space="preserve">plan to </w:t>
      </w:r>
      <w:r w:rsidR="00781D01" w:rsidRPr="00781D01">
        <w:rPr>
          <w:rFonts w:ascii="Arial" w:hAnsi="Arial" w:cs="Arial"/>
          <w:color w:val="303030"/>
          <w:sz w:val="22"/>
          <w:szCs w:val="22"/>
        </w:rPr>
        <w:t>deliver</w:t>
      </w:r>
      <w:r w:rsidRPr="00781D01">
        <w:rPr>
          <w:rFonts w:ascii="Arial" w:hAnsi="Arial" w:cs="Arial"/>
          <w:color w:val="303030"/>
          <w:sz w:val="22"/>
          <w:szCs w:val="22"/>
        </w:rPr>
        <w:t xml:space="preserve"> growth and prosperity across the county, su</w:t>
      </w:r>
      <w:r w:rsidR="00340A7C">
        <w:rPr>
          <w:rFonts w:ascii="Arial" w:hAnsi="Arial" w:cs="Arial"/>
          <w:color w:val="303030"/>
          <w:sz w:val="22"/>
          <w:szCs w:val="22"/>
        </w:rPr>
        <w:t xml:space="preserve">pporting the objectives of the </w:t>
      </w:r>
      <w:hyperlink r:id="rId26" w:history="1">
        <w:r w:rsidR="00340A7C" w:rsidRPr="00340A7C">
          <w:rPr>
            <w:rStyle w:val="Hyperlink"/>
            <w:rFonts w:ascii="Arial" w:hAnsi="Arial" w:cs="Arial"/>
            <w:sz w:val="22"/>
            <w:szCs w:val="22"/>
          </w:rPr>
          <w:t>N</w:t>
        </w:r>
        <w:r w:rsidRPr="00340A7C">
          <w:rPr>
            <w:rStyle w:val="Hyperlink"/>
            <w:rFonts w:ascii="Arial" w:hAnsi="Arial" w:cs="Arial"/>
            <w:sz w:val="22"/>
            <w:szCs w:val="22"/>
          </w:rPr>
          <w:t>ational Industrial Strateg</w:t>
        </w:r>
        <w:r w:rsidR="00781D01" w:rsidRPr="00340A7C">
          <w:rPr>
            <w:rStyle w:val="Hyperlink"/>
            <w:rFonts w:ascii="Arial" w:hAnsi="Arial" w:cs="Arial"/>
            <w:sz w:val="22"/>
            <w:szCs w:val="22"/>
          </w:rPr>
          <w:t>y</w:t>
        </w:r>
      </w:hyperlink>
      <w:r w:rsidR="00781D01" w:rsidRPr="00781D01">
        <w:rPr>
          <w:rFonts w:ascii="Arial" w:hAnsi="Arial" w:cs="Arial"/>
          <w:color w:val="303030"/>
          <w:sz w:val="22"/>
          <w:szCs w:val="22"/>
        </w:rPr>
        <w:t xml:space="preserve"> </w:t>
      </w:r>
      <w:r w:rsidRPr="00781D01">
        <w:rPr>
          <w:rFonts w:ascii="Arial" w:hAnsi="Arial" w:cs="Arial"/>
          <w:color w:val="303030"/>
          <w:sz w:val="22"/>
          <w:szCs w:val="22"/>
        </w:rPr>
        <w:t xml:space="preserve">launched by </w:t>
      </w:r>
      <w:r w:rsidR="00781D01" w:rsidRPr="00781D01">
        <w:rPr>
          <w:rFonts w:ascii="Arial" w:hAnsi="Arial" w:cs="Arial"/>
          <w:color w:val="303030"/>
          <w:sz w:val="22"/>
          <w:szCs w:val="22"/>
        </w:rPr>
        <w:t>the Government in November 2017.</w:t>
      </w:r>
    </w:p>
    <w:p w:rsidR="00D84B7F" w:rsidRPr="00781D01" w:rsidRDefault="00340A7C" w:rsidP="00D84B7F">
      <w:pPr>
        <w:pStyle w:val="NormalWeb"/>
        <w:shd w:val="clear" w:color="auto" w:fill="FFFFFF" w:themeFill="background1"/>
        <w:spacing w:before="0" w:after="0"/>
        <w:textAlignment w:val="baseline"/>
        <w:rPr>
          <w:rFonts w:ascii="Arial" w:hAnsi="Arial" w:cs="Arial"/>
          <w:color w:val="303030"/>
          <w:sz w:val="22"/>
          <w:szCs w:val="22"/>
        </w:rPr>
      </w:pPr>
      <w:r>
        <w:rPr>
          <w:rFonts w:ascii="Arial" w:hAnsi="Arial" w:cs="Arial"/>
          <w:color w:val="303030"/>
          <w:sz w:val="22"/>
          <w:szCs w:val="22"/>
        </w:rPr>
        <w:t>The National</w:t>
      </w:r>
      <w:r w:rsidR="00D84B7F" w:rsidRPr="00781D01">
        <w:rPr>
          <w:rFonts w:ascii="Arial" w:hAnsi="Arial" w:cs="Arial"/>
          <w:color w:val="303030"/>
          <w:sz w:val="22"/>
          <w:szCs w:val="22"/>
        </w:rPr>
        <w:t xml:space="preserve"> Industrial Strategy is based on five ‘Foundations’ and four ‘Grand Challenges’ that the Government hopes to address.</w:t>
      </w:r>
      <w:r w:rsidR="0034273C">
        <w:rPr>
          <w:rFonts w:ascii="Arial" w:hAnsi="Arial" w:cs="Arial"/>
          <w:color w:val="303030"/>
          <w:sz w:val="22"/>
          <w:szCs w:val="22"/>
        </w:rPr>
        <w:t xml:space="preserve"> </w:t>
      </w:r>
      <w:r w:rsidR="00D84B7F" w:rsidRPr="00781D01">
        <w:rPr>
          <w:rFonts w:ascii="Arial" w:hAnsi="Arial" w:cs="Arial"/>
          <w:color w:val="303030"/>
          <w:sz w:val="22"/>
          <w:szCs w:val="22"/>
        </w:rPr>
        <w:t>The five foundations are:</w:t>
      </w:r>
    </w:p>
    <w:p w:rsidR="00D84B7F" w:rsidRPr="00781D01" w:rsidRDefault="00D84B7F" w:rsidP="00D84B7F">
      <w:pPr>
        <w:pStyle w:val="NormalWeb"/>
        <w:numPr>
          <w:ilvl w:val="0"/>
          <w:numId w:val="30"/>
        </w:numPr>
        <w:shd w:val="clear" w:color="auto" w:fill="FFFFFF" w:themeFill="background1"/>
        <w:spacing w:before="0" w:after="0"/>
        <w:textAlignment w:val="baseline"/>
        <w:rPr>
          <w:rFonts w:ascii="Arial" w:hAnsi="Arial" w:cs="Arial"/>
          <w:color w:val="303030"/>
          <w:sz w:val="22"/>
          <w:szCs w:val="22"/>
        </w:rPr>
      </w:pPr>
      <w:r w:rsidRPr="00781D01">
        <w:rPr>
          <w:rFonts w:ascii="Arial" w:hAnsi="Arial" w:cs="Arial"/>
          <w:color w:val="303030"/>
          <w:sz w:val="22"/>
          <w:szCs w:val="22"/>
        </w:rPr>
        <w:lastRenderedPageBreak/>
        <w:t>Ideas</w:t>
      </w:r>
    </w:p>
    <w:p w:rsidR="00D84B7F" w:rsidRPr="00781D01" w:rsidRDefault="00D84B7F" w:rsidP="00D84B7F">
      <w:pPr>
        <w:pStyle w:val="NormalWeb"/>
        <w:numPr>
          <w:ilvl w:val="0"/>
          <w:numId w:val="30"/>
        </w:numPr>
        <w:shd w:val="clear" w:color="auto" w:fill="FFFFFF" w:themeFill="background1"/>
        <w:spacing w:before="0" w:after="0"/>
        <w:textAlignment w:val="baseline"/>
        <w:rPr>
          <w:rFonts w:ascii="Arial" w:hAnsi="Arial" w:cs="Arial"/>
          <w:color w:val="303030"/>
          <w:sz w:val="22"/>
          <w:szCs w:val="22"/>
        </w:rPr>
      </w:pPr>
      <w:r w:rsidRPr="00781D01">
        <w:rPr>
          <w:rFonts w:ascii="Arial" w:hAnsi="Arial" w:cs="Arial"/>
          <w:color w:val="303030"/>
          <w:sz w:val="22"/>
          <w:szCs w:val="22"/>
        </w:rPr>
        <w:t>People</w:t>
      </w:r>
    </w:p>
    <w:p w:rsidR="00D84B7F" w:rsidRPr="00781D01" w:rsidRDefault="00D84B7F" w:rsidP="00D84B7F">
      <w:pPr>
        <w:pStyle w:val="NormalWeb"/>
        <w:numPr>
          <w:ilvl w:val="0"/>
          <w:numId w:val="30"/>
        </w:numPr>
        <w:shd w:val="clear" w:color="auto" w:fill="FFFFFF" w:themeFill="background1"/>
        <w:spacing w:before="0" w:after="0"/>
        <w:textAlignment w:val="baseline"/>
        <w:rPr>
          <w:rFonts w:ascii="Arial" w:hAnsi="Arial" w:cs="Arial"/>
          <w:color w:val="303030"/>
          <w:sz w:val="22"/>
          <w:szCs w:val="22"/>
        </w:rPr>
      </w:pPr>
      <w:r w:rsidRPr="00781D01">
        <w:rPr>
          <w:rFonts w:ascii="Arial" w:hAnsi="Arial" w:cs="Arial"/>
          <w:color w:val="303030"/>
          <w:sz w:val="22"/>
          <w:szCs w:val="22"/>
        </w:rPr>
        <w:t>Infrastructure</w:t>
      </w:r>
    </w:p>
    <w:p w:rsidR="00D84B7F" w:rsidRPr="00781D01" w:rsidRDefault="00D84B7F" w:rsidP="00D84B7F">
      <w:pPr>
        <w:pStyle w:val="NormalWeb"/>
        <w:numPr>
          <w:ilvl w:val="0"/>
          <w:numId w:val="30"/>
        </w:numPr>
        <w:shd w:val="clear" w:color="auto" w:fill="FFFFFF" w:themeFill="background1"/>
        <w:spacing w:before="0" w:after="0"/>
        <w:textAlignment w:val="baseline"/>
        <w:rPr>
          <w:rFonts w:ascii="Arial" w:hAnsi="Arial" w:cs="Arial"/>
          <w:color w:val="303030"/>
          <w:sz w:val="22"/>
          <w:szCs w:val="22"/>
        </w:rPr>
      </w:pPr>
      <w:r w:rsidRPr="00781D01">
        <w:rPr>
          <w:rFonts w:ascii="Arial" w:hAnsi="Arial" w:cs="Arial"/>
          <w:color w:val="303030"/>
          <w:sz w:val="22"/>
          <w:szCs w:val="22"/>
        </w:rPr>
        <w:t>Business environment</w:t>
      </w:r>
    </w:p>
    <w:p w:rsidR="00D84B7F" w:rsidRPr="00781D01" w:rsidRDefault="00D84B7F" w:rsidP="00D84B7F">
      <w:pPr>
        <w:pStyle w:val="NormalWeb"/>
        <w:numPr>
          <w:ilvl w:val="0"/>
          <w:numId w:val="30"/>
        </w:numPr>
        <w:shd w:val="clear" w:color="auto" w:fill="FFFFFF" w:themeFill="background1"/>
        <w:spacing w:before="0" w:after="0"/>
        <w:textAlignment w:val="baseline"/>
        <w:rPr>
          <w:rFonts w:ascii="Arial" w:hAnsi="Arial" w:cs="Arial"/>
          <w:color w:val="303030"/>
          <w:sz w:val="22"/>
          <w:szCs w:val="22"/>
        </w:rPr>
      </w:pPr>
      <w:r w:rsidRPr="00781D01">
        <w:rPr>
          <w:rFonts w:ascii="Arial" w:hAnsi="Arial" w:cs="Arial"/>
          <w:color w:val="303030"/>
          <w:sz w:val="22"/>
          <w:szCs w:val="22"/>
        </w:rPr>
        <w:t>Places</w:t>
      </w:r>
    </w:p>
    <w:p w:rsidR="00DA0182" w:rsidRPr="006B78E6" w:rsidRDefault="002E3EA1" w:rsidP="006B78E6">
      <w:pPr>
        <w:pStyle w:val="NormalWeb"/>
        <w:shd w:val="clear" w:color="auto" w:fill="FFFFFF" w:themeFill="background1"/>
        <w:spacing w:before="0" w:after="0"/>
        <w:textAlignment w:val="baseline"/>
        <w:rPr>
          <w:rFonts w:ascii="Arial" w:hAnsi="Arial" w:cs="Arial"/>
          <w:color w:val="303030"/>
          <w:sz w:val="22"/>
          <w:szCs w:val="22"/>
        </w:rPr>
      </w:pPr>
      <w:r w:rsidRPr="002E3EA1">
        <w:rPr>
          <w:rFonts w:ascii="Arial" w:hAnsi="Arial" w:cs="Arial"/>
          <w:color w:val="303030"/>
          <w:sz w:val="22"/>
          <w:szCs w:val="22"/>
        </w:rPr>
        <w:t>This Local Industrial Strategy is framed by Oxfordshire’s ambition to be a top three global innovation ecosystem by 2040. Oxfordshire will achieve this through developing the five foundations of productivity, as set out in the national Industrial Strategy, and by building on the county’s world-leading science and technology clusters.</w:t>
      </w:r>
    </w:p>
    <w:p w:rsidR="00DA0182" w:rsidRPr="00165621" w:rsidRDefault="00DA0182" w:rsidP="00DA0182">
      <w:pPr>
        <w:pStyle w:val="Heading2"/>
        <w:rPr>
          <w:rFonts w:ascii="Arial" w:hAnsi="Arial" w:cs="Arial"/>
        </w:rPr>
      </w:pPr>
      <w:r w:rsidRPr="00165621">
        <w:rPr>
          <w:rFonts w:ascii="Arial" w:hAnsi="Arial" w:cs="Arial"/>
        </w:rPr>
        <w:t xml:space="preserve">Chilterns AONB </w:t>
      </w:r>
      <w:r>
        <w:rPr>
          <w:rFonts w:ascii="Arial" w:hAnsi="Arial" w:cs="Arial"/>
        </w:rPr>
        <w:t xml:space="preserve">- </w:t>
      </w:r>
      <w:r w:rsidRPr="00165621">
        <w:rPr>
          <w:rFonts w:ascii="Arial" w:hAnsi="Arial" w:cs="Arial"/>
        </w:rPr>
        <w:t>new management plan</w:t>
      </w:r>
      <w:r>
        <w:rPr>
          <w:rFonts w:ascii="Arial" w:hAnsi="Arial" w:cs="Arial"/>
        </w:rPr>
        <w:t xml:space="preserve"> 2019-2023</w:t>
      </w:r>
    </w:p>
    <w:p w:rsidR="00DA0182" w:rsidRDefault="00EF3250" w:rsidP="00DA0182">
      <w:pPr>
        <w:shd w:val="clear" w:color="auto" w:fill="FFFFFF"/>
        <w:spacing w:before="0" w:after="0" w:line="240" w:lineRule="auto"/>
        <w:textAlignment w:val="baseline"/>
        <w:rPr>
          <w:rFonts w:ascii="Arial" w:hAnsi="Arial" w:cs="Arial"/>
          <w:color w:val="0B0C0C"/>
          <w:highlight w:val="lightGray"/>
        </w:rPr>
      </w:pPr>
      <w:r>
        <w:rPr>
          <w:rFonts w:ascii="Arial" w:hAnsi="Arial" w:cs="Arial"/>
          <w:noProof/>
          <w:color w:val="0B0C0C"/>
          <w:lang w:val="en-GB" w:eastAsia="en-GB"/>
        </w:rPr>
        <w:drawing>
          <wp:anchor distT="0" distB="0" distL="114300" distR="114300" simplePos="0" relativeHeight="251944960" behindDoc="1" locked="0" layoutInCell="1" allowOverlap="1" wp14:anchorId="7A25771B" wp14:editId="0A572F56">
            <wp:simplePos x="0" y="0"/>
            <wp:positionH relativeFrom="column">
              <wp:posOffset>3810</wp:posOffset>
            </wp:positionH>
            <wp:positionV relativeFrom="paragraph">
              <wp:posOffset>160655</wp:posOffset>
            </wp:positionV>
            <wp:extent cx="2238375" cy="1586230"/>
            <wp:effectExtent l="0" t="0" r="9525" b="0"/>
            <wp:wrapTight wrapText="bothSides">
              <wp:wrapPolygon edited="0">
                <wp:start x="0" y="0"/>
                <wp:lineTo x="0" y="21271"/>
                <wp:lineTo x="21508" y="21271"/>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terns aonb pl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375" cy="1586230"/>
                    </a:xfrm>
                    <a:prstGeom prst="rect">
                      <a:avLst/>
                    </a:prstGeom>
                  </pic:spPr>
                </pic:pic>
              </a:graphicData>
            </a:graphic>
            <wp14:sizeRelH relativeFrom="margin">
              <wp14:pctWidth>0</wp14:pctWidth>
            </wp14:sizeRelH>
            <wp14:sizeRelV relativeFrom="margin">
              <wp14:pctHeight>0</wp14:pctHeight>
            </wp14:sizeRelV>
          </wp:anchor>
        </w:drawing>
      </w:r>
    </w:p>
    <w:p w:rsidR="00DA0182" w:rsidRDefault="00DA0182" w:rsidP="00DA0182">
      <w:pPr>
        <w:shd w:val="clear" w:color="auto" w:fill="FFFFFF"/>
        <w:spacing w:before="0" w:after="0" w:line="240" w:lineRule="auto"/>
        <w:textAlignment w:val="baseline"/>
        <w:rPr>
          <w:rFonts w:ascii="Arial" w:hAnsi="Arial" w:cs="Arial"/>
          <w:color w:val="0B0C0C"/>
        </w:rPr>
      </w:pPr>
      <w:r>
        <w:rPr>
          <w:rFonts w:ascii="Arial" w:hAnsi="Arial" w:cs="Arial"/>
          <w:color w:val="0B0C0C"/>
        </w:rPr>
        <w:t>A</w:t>
      </w:r>
      <w:r w:rsidRPr="00165621">
        <w:rPr>
          <w:rFonts w:ascii="Arial" w:hAnsi="Arial" w:cs="Arial"/>
          <w:color w:val="0B0C0C"/>
        </w:rPr>
        <w:t xml:space="preserve"> new Management Plan for the Chilterns AONB</w:t>
      </w:r>
      <w:r>
        <w:rPr>
          <w:rFonts w:ascii="Arial" w:hAnsi="Arial" w:cs="Arial"/>
          <w:color w:val="0B0C0C"/>
        </w:rPr>
        <w:t xml:space="preserve"> has been launched. The Plan, which</w:t>
      </w:r>
      <w:r w:rsidRPr="00165621">
        <w:rPr>
          <w:rFonts w:ascii="Arial" w:hAnsi="Arial" w:cs="Arial"/>
          <w:color w:val="0B0C0C"/>
        </w:rPr>
        <w:t xml:space="preserve"> has been produced in partnership with a wide range of stakeholders, contains a comprehensive summary of the key issues facing the AONB and the policies and actions that </w:t>
      </w:r>
      <w:r>
        <w:rPr>
          <w:rFonts w:ascii="Arial" w:hAnsi="Arial" w:cs="Arial"/>
          <w:color w:val="0B0C0C"/>
        </w:rPr>
        <w:t xml:space="preserve">are </w:t>
      </w:r>
      <w:r w:rsidRPr="00165621">
        <w:rPr>
          <w:rFonts w:ascii="Arial" w:hAnsi="Arial" w:cs="Arial"/>
          <w:color w:val="0B0C0C"/>
        </w:rPr>
        <w:t>needed to care for</w:t>
      </w:r>
      <w:r>
        <w:rPr>
          <w:rFonts w:ascii="Arial" w:hAnsi="Arial" w:cs="Arial"/>
          <w:color w:val="0B0C0C"/>
        </w:rPr>
        <w:t xml:space="preserve"> its particular landscapes and character.</w:t>
      </w:r>
    </w:p>
    <w:p w:rsidR="00DA0182" w:rsidRDefault="00DA0182" w:rsidP="00DA0182">
      <w:pPr>
        <w:shd w:val="clear" w:color="auto" w:fill="FFFFFF"/>
        <w:spacing w:before="0" w:after="0" w:line="240" w:lineRule="auto"/>
        <w:textAlignment w:val="baseline"/>
        <w:rPr>
          <w:rFonts w:ascii="Arial" w:hAnsi="Arial" w:cs="Arial"/>
          <w:color w:val="0B0C0C"/>
        </w:rPr>
      </w:pPr>
    </w:p>
    <w:p w:rsidR="00DA0182" w:rsidRDefault="00DA0182" w:rsidP="00DA0182">
      <w:pPr>
        <w:shd w:val="clear" w:color="auto" w:fill="FFFFFF"/>
        <w:spacing w:before="0" w:after="0" w:line="240" w:lineRule="auto"/>
        <w:textAlignment w:val="baseline"/>
        <w:rPr>
          <w:rFonts w:ascii="Arial" w:hAnsi="Arial" w:cs="Arial"/>
          <w:color w:val="0B0C0C"/>
        </w:rPr>
      </w:pPr>
      <w:r>
        <w:rPr>
          <w:rFonts w:ascii="Arial" w:hAnsi="Arial" w:cs="Arial"/>
          <w:color w:val="0B0C0C"/>
        </w:rPr>
        <w:t xml:space="preserve">The full document is here: </w:t>
      </w:r>
      <w:hyperlink r:id="rId28" w:history="1">
        <w:r>
          <w:rPr>
            <w:rStyle w:val="Hyperlink"/>
          </w:rPr>
          <w:t>https://www.chilternsaonb.org/conservation-board/management-plan.html</w:t>
        </w:r>
      </w:hyperlink>
    </w:p>
    <w:p w:rsidR="00DA0182" w:rsidRDefault="00DA0182" w:rsidP="00DA0182">
      <w:pPr>
        <w:shd w:val="clear" w:color="auto" w:fill="FFFFFF"/>
        <w:spacing w:before="0" w:after="0" w:line="240" w:lineRule="auto"/>
        <w:textAlignment w:val="baseline"/>
        <w:rPr>
          <w:rFonts w:ascii="Arial" w:hAnsi="Arial" w:cs="Arial"/>
          <w:color w:val="0B0C0C"/>
        </w:rPr>
      </w:pPr>
    </w:p>
    <w:p w:rsidR="00D84B7F" w:rsidRPr="007F74B0" w:rsidRDefault="00D84B7F" w:rsidP="00D84B7F">
      <w:pPr>
        <w:pStyle w:val="NormalWeb"/>
        <w:shd w:val="clear" w:color="auto" w:fill="FFFFFF" w:themeFill="background1"/>
        <w:spacing w:before="0" w:beforeAutospacing="0" w:after="0" w:afterAutospacing="0"/>
        <w:textAlignment w:val="baseline"/>
        <w:rPr>
          <w:rFonts w:ascii="inherit" w:hAnsi="inherit" w:cs="Arial"/>
          <w:color w:val="303030"/>
          <w:highlight w:val="lightGray"/>
        </w:rPr>
      </w:pPr>
    </w:p>
    <w:p w:rsidR="008E05DA" w:rsidRPr="00AB0B85" w:rsidRDefault="00E8772F" w:rsidP="00417800">
      <w:pPr>
        <w:pStyle w:val="Heading1"/>
      </w:pPr>
      <w:r w:rsidRPr="00AB0B85">
        <w:t xml:space="preserve">National News </w:t>
      </w:r>
    </w:p>
    <w:p w:rsidR="004136CD" w:rsidRPr="00CD3109" w:rsidRDefault="00CD3109" w:rsidP="00CD3109">
      <w:pPr>
        <w:pStyle w:val="Heading2"/>
        <w:rPr>
          <w:rFonts w:ascii="Arial" w:hAnsi="Arial" w:cs="Arial"/>
        </w:rPr>
      </w:pPr>
      <w:r>
        <w:rPr>
          <w:rFonts w:ascii="Arial" w:hAnsi="Arial" w:cs="Arial"/>
        </w:rPr>
        <w:t>Updated NALC Mod</w:t>
      </w:r>
      <w:r w:rsidRPr="00CD3109">
        <w:rPr>
          <w:rFonts w:ascii="Arial" w:hAnsi="Arial" w:cs="Arial"/>
        </w:rPr>
        <w:t>el Financial Regulations and guidance issued</w:t>
      </w:r>
    </w:p>
    <w:p w:rsidR="00CD3109" w:rsidRDefault="00CD3109" w:rsidP="005B0FE1">
      <w:pPr>
        <w:pStyle w:val="NormalWeb"/>
        <w:spacing w:before="0" w:beforeAutospacing="0" w:after="150" w:afterAutospacing="0"/>
        <w:rPr>
          <w:rFonts w:ascii="Arial" w:hAnsi="Arial" w:cs="Arial"/>
          <w:b/>
          <w:sz w:val="22"/>
          <w:szCs w:val="22"/>
          <w:highlight w:val="lightGray"/>
        </w:rPr>
      </w:pPr>
    </w:p>
    <w:p w:rsidR="00CD3109" w:rsidRPr="00CD3109" w:rsidRDefault="00CD3109" w:rsidP="00CD3109">
      <w:pPr>
        <w:rPr>
          <w:rFonts w:ascii="Arial" w:hAnsi="Arial" w:cs="Arial"/>
          <w:iCs/>
          <w:color w:val="000000"/>
        </w:rPr>
      </w:pPr>
      <w:r w:rsidRPr="00CD3109">
        <w:rPr>
          <w:rFonts w:ascii="Arial" w:hAnsi="Arial" w:cs="Arial"/>
          <w:color w:val="000000"/>
        </w:rPr>
        <w:t xml:space="preserve">The NALC </w:t>
      </w:r>
      <w:r w:rsidRPr="00CD3109">
        <w:rPr>
          <w:rFonts w:ascii="Arial" w:hAnsi="Arial" w:cs="Arial"/>
          <w:iCs/>
          <w:color w:val="000000"/>
        </w:rPr>
        <w:t>Model Financial Regulations have been updated. The previous version was issued in January 2016, these are replaced by the July 2019 version which is now available in the Members Area of our website together with guidance on their use</w:t>
      </w:r>
      <w:r w:rsidRPr="00CD3109">
        <w:rPr>
          <w:rFonts w:ascii="Arial" w:hAnsi="Arial" w:cs="Arial"/>
          <w:color w:val="1F497D"/>
        </w:rPr>
        <w:t xml:space="preserve">. </w:t>
      </w:r>
      <w:r w:rsidRPr="00CD3109">
        <w:rPr>
          <w:rFonts w:ascii="Arial" w:hAnsi="Arial" w:cs="Arial"/>
          <w:iCs/>
          <w:color w:val="000000"/>
        </w:rPr>
        <w:t xml:space="preserve"> </w:t>
      </w:r>
      <w:r w:rsidRPr="00CD3109">
        <w:rPr>
          <w:rFonts w:ascii="Arial" w:hAnsi="Arial" w:cs="Arial"/>
          <w:color w:val="000000"/>
        </w:rPr>
        <w:t>NALC recommends you read the guidance before and during adaptation of the Regulations to the particular circumstances of your council.</w:t>
      </w:r>
    </w:p>
    <w:p w:rsidR="00CD3109" w:rsidRPr="00CD3109" w:rsidRDefault="00CD3109" w:rsidP="00CD3109">
      <w:pPr>
        <w:rPr>
          <w:rFonts w:ascii="Arial" w:hAnsi="Arial" w:cs="Arial"/>
        </w:rPr>
      </w:pPr>
      <w:r w:rsidRPr="00CD3109">
        <w:rPr>
          <w:rFonts w:ascii="Arial" w:hAnsi="Arial" w:cs="Arial"/>
          <w:color w:val="000000"/>
        </w:rPr>
        <w:t> </w:t>
      </w:r>
      <w:r>
        <w:rPr>
          <w:rFonts w:ascii="Arial" w:hAnsi="Arial" w:cs="Arial"/>
          <w:color w:val="000000"/>
        </w:rPr>
        <w:t>Please ensure you review and revise your Financial Regulations on a regular basis and ensure they are up to date and fit for purpose.</w:t>
      </w:r>
    </w:p>
    <w:p w:rsidR="00CD3109" w:rsidRDefault="00D14900" w:rsidP="005B0FE1">
      <w:pPr>
        <w:pStyle w:val="NormalWeb"/>
        <w:spacing w:before="0" w:beforeAutospacing="0" w:after="150" w:afterAutospacing="0"/>
        <w:rPr>
          <w:rFonts w:ascii="Arial" w:hAnsi="Arial" w:cs="Arial"/>
          <w:b/>
          <w:sz w:val="22"/>
          <w:szCs w:val="22"/>
          <w:highlight w:val="lightGray"/>
        </w:rPr>
      </w:pPr>
      <w:r>
        <w:rPr>
          <w:rFonts w:ascii="Arial" w:hAnsi="Arial" w:cs="Arial"/>
          <w:b/>
          <w:noProof/>
          <w:sz w:val="22"/>
          <w:szCs w:val="22"/>
          <w:lang w:val="en-GB" w:eastAsia="en-GB"/>
        </w:rPr>
        <w:drawing>
          <wp:inline distT="0" distB="0" distL="0" distR="0">
            <wp:extent cx="7524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Pr>
          <w:rFonts w:ascii="Arial" w:hAnsi="Arial" w:cs="Arial"/>
          <w:b/>
          <w:noProof/>
          <w:sz w:val="22"/>
          <w:szCs w:val="22"/>
          <w:lang w:val="en-GB" w:eastAsia="en-GB"/>
        </w:rPr>
        <w:drawing>
          <wp:inline distT="0" distB="0" distL="0" distR="0">
            <wp:extent cx="7524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Pr>
          <w:rFonts w:ascii="Arial" w:hAnsi="Arial" w:cs="Arial"/>
          <w:b/>
          <w:noProof/>
          <w:sz w:val="22"/>
          <w:szCs w:val="22"/>
          <w:lang w:val="en-GB" w:eastAsia="en-GB"/>
        </w:rPr>
        <w:drawing>
          <wp:inline distT="0" distB="0" distL="0" distR="0">
            <wp:extent cx="76200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Pr>
          <w:rFonts w:ascii="Arial" w:hAnsi="Arial" w:cs="Arial"/>
          <w:b/>
          <w:noProof/>
          <w:sz w:val="22"/>
          <w:szCs w:val="22"/>
          <w:lang w:val="en-GB" w:eastAsia="en-GB"/>
        </w:rPr>
        <w:drawing>
          <wp:inline distT="0" distB="0" distL="0" distR="0">
            <wp:extent cx="7524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Pr>
          <w:rFonts w:ascii="Arial" w:hAnsi="Arial" w:cs="Arial"/>
          <w:b/>
          <w:noProof/>
          <w:sz w:val="22"/>
          <w:szCs w:val="22"/>
          <w:lang w:val="en-GB" w:eastAsia="en-GB"/>
        </w:rPr>
        <w:drawing>
          <wp:inline distT="0" distB="0" distL="0" distR="0">
            <wp:extent cx="733425" cy="733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r>
        <w:rPr>
          <w:rFonts w:ascii="Arial" w:hAnsi="Arial" w:cs="Arial"/>
          <w:b/>
          <w:noProof/>
          <w:sz w:val="22"/>
          <w:szCs w:val="22"/>
          <w:lang w:val="en-GB" w:eastAsia="en-GB"/>
        </w:rPr>
        <w:drawing>
          <wp:inline distT="0" distB="0" distL="0" distR="0">
            <wp:extent cx="7429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r>
        <w:rPr>
          <w:rFonts w:ascii="Arial" w:hAnsi="Arial" w:cs="Arial"/>
          <w:b/>
          <w:noProof/>
          <w:sz w:val="22"/>
          <w:szCs w:val="22"/>
          <w:lang w:val="en-GB" w:eastAsia="en-GB"/>
        </w:rPr>
        <w:drawing>
          <wp:inline distT="0" distB="0" distL="0" distR="0">
            <wp:extent cx="7524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p w:rsidR="003C7B18" w:rsidRPr="003C7B18" w:rsidRDefault="003C7B18" w:rsidP="003C7B18">
      <w:pPr>
        <w:rPr>
          <w:rFonts w:ascii="Arial" w:hAnsi="Arial" w:cs="Arial"/>
        </w:rPr>
      </w:pPr>
      <w:r w:rsidRPr="003C7B18">
        <w:rPr>
          <w:rFonts w:ascii="Arial" w:hAnsi="Arial" w:cs="Arial"/>
        </w:rPr>
        <w:t xml:space="preserve">The changes from </w:t>
      </w:r>
      <w:r w:rsidR="009D420B">
        <w:rPr>
          <w:rFonts w:ascii="Arial" w:hAnsi="Arial" w:cs="Arial"/>
        </w:rPr>
        <w:t xml:space="preserve">the previous </w:t>
      </w:r>
      <w:r w:rsidRPr="003C7B18">
        <w:rPr>
          <w:rFonts w:ascii="Arial" w:hAnsi="Arial" w:cs="Arial"/>
        </w:rPr>
        <w:t>201</w:t>
      </w:r>
      <w:r>
        <w:rPr>
          <w:rFonts w:ascii="Arial" w:hAnsi="Arial" w:cs="Arial"/>
        </w:rPr>
        <w:t>6 version are very minor:</w:t>
      </w:r>
    </w:p>
    <w:p w:rsidR="003C7B18" w:rsidRPr="003C7B18" w:rsidRDefault="003C7B18" w:rsidP="003C7B18">
      <w:pPr>
        <w:numPr>
          <w:ilvl w:val="0"/>
          <w:numId w:val="36"/>
        </w:numPr>
        <w:spacing w:before="0" w:after="0" w:line="240" w:lineRule="auto"/>
        <w:rPr>
          <w:rFonts w:ascii="Arial" w:eastAsia="Times New Roman" w:hAnsi="Arial" w:cs="Arial"/>
        </w:rPr>
      </w:pPr>
      <w:r w:rsidRPr="003C7B18">
        <w:rPr>
          <w:rFonts w:ascii="Arial" w:eastAsia="Times New Roman" w:hAnsi="Arial" w:cs="Arial"/>
          <w:i/>
          <w:iCs/>
        </w:rPr>
        <w:t>Restriction added to Regulation 11.1.a.ii</w:t>
      </w:r>
    </w:p>
    <w:p w:rsidR="003C7B18" w:rsidRPr="003C7B18" w:rsidRDefault="003C7B18" w:rsidP="003C7B18">
      <w:pPr>
        <w:rPr>
          <w:rFonts w:ascii="Arial" w:hAnsi="Arial" w:cs="Arial"/>
        </w:rPr>
      </w:pPr>
      <w:r w:rsidRPr="003C7B18">
        <w:rPr>
          <w:rFonts w:ascii="Arial" w:hAnsi="Arial" w:cs="Arial"/>
          <w:i/>
          <w:iCs/>
        </w:rPr>
        <w:t xml:space="preserve">Clarifying disapplication of contract regulations to legal professionals limited to those </w:t>
      </w:r>
      <w:r w:rsidRPr="003C7B18">
        <w:rPr>
          <w:rFonts w:ascii="Arial" w:hAnsi="Arial" w:cs="Arial"/>
          <w:bCs/>
          <w:i/>
          <w:iCs/>
          <w:u w:val="single"/>
        </w:rPr>
        <w:t>acting in disputes</w:t>
      </w:r>
      <w:r w:rsidRPr="003C7B18">
        <w:rPr>
          <w:rFonts w:ascii="Arial" w:hAnsi="Arial" w:cs="Arial"/>
          <w:i/>
          <w:iCs/>
        </w:rPr>
        <w:t xml:space="preserve"> only – not general legal work.</w:t>
      </w:r>
    </w:p>
    <w:p w:rsidR="003C7B18" w:rsidRPr="003C7B18" w:rsidRDefault="003C7B18" w:rsidP="003C7B18">
      <w:pPr>
        <w:numPr>
          <w:ilvl w:val="0"/>
          <w:numId w:val="37"/>
        </w:numPr>
        <w:spacing w:before="0" w:after="0" w:line="240" w:lineRule="auto"/>
        <w:rPr>
          <w:rFonts w:ascii="Arial" w:eastAsia="Times New Roman" w:hAnsi="Arial" w:cs="Arial"/>
        </w:rPr>
      </w:pPr>
      <w:r w:rsidRPr="003C7B18">
        <w:rPr>
          <w:rFonts w:ascii="Arial" w:eastAsia="Times New Roman" w:hAnsi="Arial" w:cs="Arial"/>
          <w:i/>
          <w:iCs/>
        </w:rPr>
        <w:lastRenderedPageBreak/>
        <w:t>Update to limits under Public Contract Regulations – footnote to Regulation 11.1.b</w:t>
      </w:r>
    </w:p>
    <w:p w:rsidR="003C7B18" w:rsidRPr="003C7B18" w:rsidRDefault="003C7B18" w:rsidP="003C7B18">
      <w:pPr>
        <w:numPr>
          <w:ilvl w:val="0"/>
          <w:numId w:val="38"/>
        </w:numPr>
        <w:spacing w:before="0" w:after="0" w:line="240" w:lineRule="auto"/>
        <w:rPr>
          <w:rFonts w:ascii="Arial" w:eastAsia="Times New Roman" w:hAnsi="Arial" w:cs="Arial"/>
        </w:rPr>
      </w:pPr>
      <w:r w:rsidRPr="003C7B18">
        <w:rPr>
          <w:rFonts w:ascii="Arial" w:eastAsia="Times New Roman" w:hAnsi="Arial" w:cs="Arial"/>
          <w:i/>
          <w:iCs/>
        </w:rPr>
        <w:t>Minor change to heading Regulation 12</w:t>
      </w:r>
    </w:p>
    <w:p w:rsidR="00AB0B85" w:rsidRDefault="00AB0B85" w:rsidP="005B0FE1">
      <w:pPr>
        <w:pStyle w:val="NormalWeb"/>
        <w:spacing w:before="0" w:beforeAutospacing="0" w:after="150" w:afterAutospacing="0"/>
        <w:rPr>
          <w:rFonts w:ascii="Arial" w:hAnsi="Arial" w:cs="Arial"/>
          <w:b/>
          <w:sz w:val="22"/>
          <w:szCs w:val="22"/>
          <w:highlight w:val="lightGray"/>
        </w:rPr>
      </w:pPr>
    </w:p>
    <w:p w:rsidR="00AB0B85" w:rsidRPr="00AB0B85" w:rsidRDefault="00AB0B85" w:rsidP="00AB0B85">
      <w:pPr>
        <w:pStyle w:val="Heading2"/>
        <w:rPr>
          <w:rFonts w:ascii="Arial" w:hAnsi="Arial" w:cs="Arial"/>
        </w:rPr>
      </w:pPr>
      <w:r w:rsidRPr="00AB0B85">
        <w:rPr>
          <w:rFonts w:ascii="Arial" w:hAnsi="Arial" w:cs="Arial"/>
        </w:rPr>
        <w:t>The Village Survival Guide</w:t>
      </w:r>
      <w:r>
        <w:rPr>
          <w:rFonts w:ascii="Arial" w:hAnsi="Arial" w:cs="Arial"/>
        </w:rPr>
        <w:t xml:space="preserve"> - the princes Countryside trust</w:t>
      </w:r>
    </w:p>
    <w:p w:rsidR="00AB0B85" w:rsidRDefault="00AB0B85" w:rsidP="00AB0B85">
      <w:pPr>
        <w:pStyle w:val="NormalWeb"/>
        <w:spacing w:before="0" w:after="150"/>
        <w:rPr>
          <w:rFonts w:ascii="Arial" w:hAnsi="Arial" w:cs="Arial"/>
          <w:sz w:val="22"/>
          <w:szCs w:val="22"/>
        </w:rPr>
      </w:pPr>
      <w:r>
        <w:rPr>
          <w:rFonts w:ascii="Arial" w:hAnsi="Arial" w:cs="Arial"/>
          <w:noProof/>
          <w:sz w:val="22"/>
          <w:szCs w:val="22"/>
          <w:lang w:val="en-GB" w:eastAsia="en-GB"/>
        </w:rPr>
        <w:drawing>
          <wp:inline distT="0" distB="0" distL="0" distR="0">
            <wp:extent cx="633222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Prince's Countryside Fund.png"/>
                    <pic:cNvPicPr/>
                  </pic:nvPicPr>
                  <pic:blipFill>
                    <a:blip r:embed="rId30">
                      <a:extLst>
                        <a:ext uri="{28A0092B-C50C-407E-A947-70E740481C1C}">
                          <a14:useLocalDpi xmlns:a14="http://schemas.microsoft.com/office/drawing/2010/main" val="0"/>
                        </a:ext>
                      </a:extLst>
                    </a:blip>
                    <a:stretch>
                      <a:fillRect/>
                    </a:stretch>
                  </pic:blipFill>
                  <pic:spPr>
                    <a:xfrm>
                      <a:off x="0" y="0"/>
                      <a:ext cx="6332220" cy="2038350"/>
                    </a:xfrm>
                    <a:prstGeom prst="rect">
                      <a:avLst/>
                    </a:prstGeom>
                  </pic:spPr>
                </pic:pic>
              </a:graphicData>
            </a:graphic>
          </wp:inline>
        </w:drawing>
      </w:r>
    </w:p>
    <w:p w:rsidR="00AB0B85" w:rsidRPr="00AB0B85" w:rsidRDefault="00AB0B85" w:rsidP="00AB0B85">
      <w:pPr>
        <w:pStyle w:val="NormalWeb"/>
        <w:spacing w:before="0" w:after="150"/>
        <w:rPr>
          <w:rFonts w:ascii="Arial" w:hAnsi="Arial" w:cs="Arial"/>
          <w:sz w:val="22"/>
          <w:szCs w:val="22"/>
        </w:rPr>
      </w:pPr>
      <w:r w:rsidRPr="00AB0B85">
        <w:rPr>
          <w:rFonts w:ascii="Arial" w:hAnsi="Arial" w:cs="Arial"/>
          <w:sz w:val="22"/>
          <w:szCs w:val="22"/>
        </w:rPr>
        <w:t xml:space="preserve">In 2018, over 500 community led projects were recommended to The Prince's Countryside Fund as a result of our Recharging Rural research. </w:t>
      </w:r>
    </w:p>
    <w:p w:rsidR="00AB0B85" w:rsidRPr="00AB0B85" w:rsidRDefault="00AB0B85" w:rsidP="00AB0B85">
      <w:pPr>
        <w:pStyle w:val="NormalWeb"/>
        <w:spacing w:before="0" w:after="150"/>
        <w:rPr>
          <w:rFonts w:ascii="Arial" w:hAnsi="Arial" w:cs="Arial"/>
          <w:sz w:val="22"/>
          <w:szCs w:val="22"/>
        </w:rPr>
      </w:pPr>
      <w:r>
        <w:rPr>
          <w:rFonts w:ascii="Arial" w:hAnsi="Arial" w:cs="Arial"/>
          <w:sz w:val="22"/>
          <w:szCs w:val="22"/>
        </w:rPr>
        <w:t>That's why the Trust has</w:t>
      </w:r>
      <w:r w:rsidRPr="00AB0B85">
        <w:rPr>
          <w:rFonts w:ascii="Arial" w:hAnsi="Arial" w:cs="Arial"/>
          <w:sz w:val="22"/>
          <w:szCs w:val="22"/>
        </w:rPr>
        <w:t xml:space="preserve"> decided to publish The Village Survival Guide. Based on the lived experience of rural residents from all across the UK, this book will help communities to tackle a multitude of issues and make sure that their community will thrive in the f</w:t>
      </w:r>
      <w:r>
        <w:rPr>
          <w:rFonts w:ascii="Arial" w:hAnsi="Arial" w:cs="Arial"/>
          <w:sz w:val="22"/>
          <w:szCs w:val="22"/>
        </w:rPr>
        <w:t xml:space="preserve">uture. </w:t>
      </w:r>
    </w:p>
    <w:p w:rsidR="00AB0B85" w:rsidRPr="00AB0B85" w:rsidRDefault="00AB0B85" w:rsidP="00AB0B85">
      <w:pPr>
        <w:pStyle w:val="NormalWeb"/>
        <w:spacing w:before="0" w:beforeAutospacing="0" w:after="150" w:afterAutospacing="0"/>
        <w:rPr>
          <w:rFonts w:ascii="Arial" w:hAnsi="Arial" w:cs="Arial"/>
          <w:sz w:val="22"/>
          <w:szCs w:val="22"/>
          <w:highlight w:val="lightGray"/>
        </w:rPr>
      </w:pPr>
      <w:r w:rsidRPr="00AB0B85">
        <w:rPr>
          <w:rFonts w:ascii="Arial" w:hAnsi="Arial" w:cs="Arial"/>
          <w:sz w:val="22"/>
          <w:szCs w:val="22"/>
        </w:rPr>
        <w:t>Featuring advice from experts, as well as the stories of those who've made a real difference in their rural community, The Village Survival Guide will help you get your community up and running.</w:t>
      </w:r>
    </w:p>
    <w:p w:rsidR="00EF3250" w:rsidRPr="0034273C" w:rsidRDefault="00AB0B85" w:rsidP="005B0FE1">
      <w:pPr>
        <w:pStyle w:val="NormalWeb"/>
        <w:spacing w:before="0" w:beforeAutospacing="0" w:after="150" w:afterAutospacing="0"/>
        <w:rPr>
          <w:rFonts w:ascii="Arial" w:hAnsi="Arial" w:cs="Arial"/>
          <w:color w:val="0000FF"/>
          <w:sz w:val="22"/>
          <w:szCs w:val="22"/>
          <w:u w:val="single"/>
        </w:rPr>
      </w:pPr>
      <w:r w:rsidRPr="00AB0B85">
        <w:rPr>
          <w:rFonts w:ascii="Arial" w:hAnsi="Arial" w:cs="Arial"/>
          <w:sz w:val="22"/>
          <w:szCs w:val="22"/>
        </w:rPr>
        <w:t xml:space="preserve">More information </w:t>
      </w:r>
      <w:hyperlink r:id="rId31" w:history="1">
        <w:r w:rsidRPr="00AB0B85">
          <w:rPr>
            <w:rStyle w:val="Hyperlink"/>
            <w:rFonts w:ascii="Arial" w:hAnsi="Arial" w:cs="Arial"/>
            <w:sz w:val="22"/>
            <w:szCs w:val="22"/>
          </w:rPr>
          <w:t>here</w:t>
        </w:r>
      </w:hyperlink>
    </w:p>
    <w:p w:rsidR="009F6808" w:rsidRPr="009F6808" w:rsidRDefault="009F6808" w:rsidP="009F6808">
      <w:pPr>
        <w:pStyle w:val="Heading2"/>
        <w:rPr>
          <w:rFonts w:ascii="Arial" w:hAnsi="Arial" w:cs="Arial"/>
        </w:rPr>
      </w:pPr>
      <w:r w:rsidRPr="009F6808">
        <w:rPr>
          <w:rFonts w:ascii="Arial" w:hAnsi="Arial" w:cs="Arial"/>
        </w:rPr>
        <w:t>Could you help shape the future of UK democracy?</w:t>
      </w:r>
    </w:p>
    <w:p w:rsidR="009F6808" w:rsidRPr="0034273C" w:rsidRDefault="009F6808" w:rsidP="009F6808">
      <w:pPr>
        <w:shd w:val="clear" w:color="auto" w:fill="FFFFFF"/>
        <w:spacing w:before="420" w:after="0" w:line="240" w:lineRule="auto"/>
        <w:textAlignment w:val="baseline"/>
        <w:rPr>
          <w:rFonts w:ascii="Arial" w:eastAsia="Times New Roman" w:hAnsi="Arial" w:cs="Arial"/>
          <w:bCs/>
          <w:color w:val="404040"/>
          <w:lang w:val="en-GB" w:eastAsia="en-GB"/>
        </w:rPr>
      </w:pPr>
      <w:r w:rsidRPr="0034273C">
        <w:rPr>
          <w:rFonts w:ascii="Arial" w:eastAsia="Times New Roman" w:hAnsi="Arial" w:cs="Arial"/>
          <w:bCs/>
          <w:color w:val="404040"/>
          <w:lang w:val="en-GB" w:eastAsia="en-GB"/>
        </w:rPr>
        <w:t>Next year, you could receive a letter through the door inviting you to take part in an exercise aimed at healing the rift between citizens and their elected representatives.</w:t>
      </w:r>
    </w:p>
    <w:p w:rsidR="009F6808" w:rsidRPr="009F6808" w:rsidRDefault="009F6808" w:rsidP="0034273C">
      <w:pPr>
        <w:shd w:val="clear" w:color="auto" w:fill="FFFFFF"/>
        <w:spacing w:before="345" w:after="0" w:line="240" w:lineRule="auto"/>
        <w:textAlignment w:val="baseline"/>
        <w:rPr>
          <w:rFonts w:ascii="Arial" w:eastAsia="Times New Roman" w:hAnsi="Arial" w:cs="Arial"/>
          <w:color w:val="404040"/>
          <w:lang w:val="en-GB" w:eastAsia="en-GB"/>
        </w:rPr>
      </w:pPr>
      <w:r w:rsidRPr="009F6808">
        <w:rPr>
          <w:rFonts w:ascii="Arial" w:eastAsia="Times New Roman" w:hAnsi="Arial" w:cs="Arial"/>
          <w:color w:val="404040"/>
          <w:lang w:val="en-GB" w:eastAsia="en-GB"/>
        </w:rPr>
        <w:t>A recent poll by the Hansard Society found that 63% of people feel the UK's system of government is rigged to the advantage of the rich and powerful.</w:t>
      </w:r>
      <w:r w:rsidR="0034273C">
        <w:rPr>
          <w:rFonts w:ascii="Arial" w:eastAsia="Times New Roman" w:hAnsi="Arial" w:cs="Arial"/>
          <w:color w:val="404040"/>
          <w:lang w:val="en-GB" w:eastAsia="en-GB"/>
        </w:rPr>
        <w:t xml:space="preserve"> </w:t>
      </w:r>
      <w:r w:rsidRPr="009F6808">
        <w:rPr>
          <w:rFonts w:ascii="Arial" w:eastAsia="Times New Roman" w:hAnsi="Arial" w:cs="Arial"/>
          <w:color w:val="404040"/>
          <w:lang w:val="en-GB" w:eastAsia="en-GB"/>
        </w:rPr>
        <w:t>And 47% of those questioned believed they had no influence at all over national decision-making.</w:t>
      </w:r>
    </w:p>
    <w:p w:rsidR="009F6808" w:rsidRPr="009F6808" w:rsidRDefault="009F6808" w:rsidP="009F6808">
      <w:pPr>
        <w:shd w:val="clear" w:color="auto" w:fill="FFFFFF"/>
        <w:spacing w:before="270" w:after="0" w:line="240" w:lineRule="auto"/>
        <w:textAlignment w:val="baseline"/>
        <w:rPr>
          <w:rFonts w:ascii="Arial" w:eastAsia="Times New Roman" w:hAnsi="Arial" w:cs="Arial"/>
          <w:color w:val="404040"/>
          <w:lang w:val="en-GB" w:eastAsia="en-GB"/>
        </w:rPr>
      </w:pPr>
      <w:r w:rsidRPr="009F6808">
        <w:rPr>
          <w:rFonts w:ascii="Arial" w:eastAsia="Times New Roman" w:hAnsi="Arial" w:cs="Arial"/>
          <w:color w:val="404040"/>
          <w:lang w:val="en-GB" w:eastAsia="en-GB"/>
        </w:rPr>
        <w:t>In an attempt to remedy this, the Citizens' Convention on UK Democracy is preparing to launch a two-year nationwide exercise, asking the public to come up with ideas to change how UK politics works.</w:t>
      </w:r>
    </w:p>
    <w:p w:rsidR="009F6808" w:rsidRPr="009F6808" w:rsidRDefault="009F6808" w:rsidP="009F6808">
      <w:pPr>
        <w:shd w:val="clear" w:color="auto" w:fill="FFFFFF"/>
        <w:spacing w:before="270" w:after="0" w:line="240" w:lineRule="auto"/>
        <w:textAlignment w:val="baseline"/>
        <w:rPr>
          <w:rFonts w:ascii="Arial" w:eastAsia="Times New Roman" w:hAnsi="Arial" w:cs="Arial"/>
          <w:color w:val="404040"/>
          <w:lang w:val="en-GB" w:eastAsia="en-GB"/>
        </w:rPr>
      </w:pPr>
      <w:r w:rsidRPr="009F6808">
        <w:rPr>
          <w:rFonts w:ascii="Arial" w:eastAsia="Times New Roman" w:hAnsi="Arial" w:cs="Arial"/>
          <w:color w:val="404040"/>
          <w:lang w:val="en-GB" w:eastAsia="en-GB"/>
        </w:rPr>
        <w:t>Members of the public will be invited to consider ideas such as how politics is financed, how we vote for our politicians, House of Lords reform and English devolution.</w:t>
      </w:r>
    </w:p>
    <w:p w:rsidR="009F6808" w:rsidRPr="009F6808" w:rsidRDefault="009F6808" w:rsidP="009F6808">
      <w:pPr>
        <w:shd w:val="clear" w:color="auto" w:fill="FFFFFF"/>
        <w:spacing w:before="270" w:after="0" w:line="240" w:lineRule="auto"/>
        <w:textAlignment w:val="baseline"/>
        <w:rPr>
          <w:rFonts w:ascii="Arial" w:eastAsia="Times New Roman" w:hAnsi="Arial" w:cs="Arial"/>
          <w:color w:val="404040"/>
          <w:lang w:val="en-GB" w:eastAsia="en-GB"/>
        </w:rPr>
      </w:pPr>
      <w:r w:rsidRPr="009F6808">
        <w:rPr>
          <w:rFonts w:ascii="Arial" w:eastAsia="Times New Roman" w:hAnsi="Arial" w:cs="Arial"/>
          <w:color w:val="404040"/>
          <w:lang w:val="en-GB" w:eastAsia="en-GB"/>
        </w:rPr>
        <w:t>The project hopes that, at the end of the process, political parties will promise to take on the convention's recommendations.</w:t>
      </w:r>
    </w:p>
    <w:p w:rsidR="009F6808" w:rsidRPr="009F6808" w:rsidRDefault="009F6808" w:rsidP="009F6808">
      <w:pPr>
        <w:shd w:val="clear" w:color="auto" w:fill="FFFFFF"/>
        <w:spacing w:before="270" w:after="0" w:line="240" w:lineRule="auto"/>
        <w:textAlignment w:val="baseline"/>
        <w:rPr>
          <w:rFonts w:ascii="Arial" w:eastAsia="Times New Roman" w:hAnsi="Arial" w:cs="Arial"/>
          <w:color w:val="404040"/>
          <w:lang w:val="en-GB" w:eastAsia="en-GB"/>
        </w:rPr>
      </w:pPr>
      <w:r w:rsidRPr="0045445E">
        <w:rPr>
          <w:rFonts w:ascii="Arial" w:eastAsia="Times New Roman" w:hAnsi="Arial" w:cs="Arial"/>
          <w:lang w:val="en-GB" w:eastAsia="en-GB"/>
        </w:rPr>
        <w:lastRenderedPageBreak/>
        <w:t xml:space="preserve">The BBC article is here </w:t>
      </w:r>
      <w:hyperlink r:id="rId32" w:history="1">
        <w:r w:rsidRPr="0045445E">
          <w:rPr>
            <w:rStyle w:val="Hyperlink"/>
            <w:rFonts w:ascii="Arial" w:hAnsi="Arial" w:cs="Arial"/>
            <w:color w:val="0673A5" w:themeColor="text2" w:themeShade="BF"/>
          </w:rPr>
          <w:t>https://www.bbc.co.uk/news/uk-politics-49130520</w:t>
        </w:r>
      </w:hyperlink>
      <w:r w:rsidR="0045445E" w:rsidRPr="0045445E">
        <w:rPr>
          <w:rFonts w:ascii="Arial" w:hAnsi="Arial" w:cs="Arial"/>
        </w:rPr>
        <w:t xml:space="preserve"> and there is more on the Kings College, London website here </w:t>
      </w:r>
      <w:hyperlink r:id="rId33" w:history="1">
        <w:r w:rsidR="0045445E" w:rsidRPr="0045445E">
          <w:rPr>
            <w:rStyle w:val="Hyperlink"/>
            <w:rFonts w:ascii="Arial" w:hAnsi="Arial" w:cs="Arial"/>
          </w:rPr>
          <w:t>https://www.kcl.ac.uk/political-economy/research/research-groups/centre-for-british-politics-and-government/citizens-convention-on-uk-democracy</w:t>
        </w:r>
      </w:hyperlink>
      <w:r w:rsidR="0045445E" w:rsidRPr="0045445E">
        <w:rPr>
          <w:rFonts w:ascii="Arial" w:hAnsi="Arial" w:cs="Arial"/>
        </w:rPr>
        <w:t xml:space="preserve"> </w:t>
      </w:r>
    </w:p>
    <w:p w:rsidR="009F6808" w:rsidRPr="00AB0B85" w:rsidRDefault="009F6808" w:rsidP="005B0FE1">
      <w:pPr>
        <w:pStyle w:val="NormalWeb"/>
        <w:spacing w:before="0" w:beforeAutospacing="0" w:after="150" w:afterAutospacing="0"/>
        <w:rPr>
          <w:rFonts w:ascii="Arial" w:hAnsi="Arial" w:cs="Arial"/>
          <w:sz w:val="22"/>
          <w:szCs w:val="22"/>
        </w:rPr>
      </w:pPr>
    </w:p>
    <w:p w:rsidR="00237D5B" w:rsidRPr="00AB0B85" w:rsidRDefault="008F4D6C" w:rsidP="00917C30">
      <w:pPr>
        <w:pStyle w:val="Heading2"/>
        <w:rPr>
          <w:rFonts w:ascii="Arial" w:hAnsi="Arial" w:cs="Arial"/>
        </w:rPr>
      </w:pPr>
      <w:r w:rsidRPr="00AB0B85">
        <w:rPr>
          <w:rFonts w:ascii="Arial" w:hAnsi="Arial" w:cs="Arial"/>
        </w:rPr>
        <w:t xml:space="preserve">Local government pay 2020 </w:t>
      </w:r>
    </w:p>
    <w:p w:rsidR="005A1371" w:rsidRPr="005A1371" w:rsidRDefault="008F4D6C" w:rsidP="008F4D6C">
      <w:pPr>
        <w:rPr>
          <w:rFonts w:ascii="Arial" w:hAnsi="Arial" w:cs="Arial"/>
          <w:color w:val="000000"/>
        </w:rPr>
      </w:pPr>
      <w:r w:rsidRPr="005A1371">
        <w:rPr>
          <w:rFonts w:ascii="Arial" w:hAnsi="Arial" w:cs="Arial"/>
          <w:color w:val="000000"/>
        </w:rPr>
        <w:t xml:space="preserve">On 24 July the National Employers </w:t>
      </w:r>
      <w:r w:rsidR="00917C30" w:rsidRPr="005A1371">
        <w:rPr>
          <w:rFonts w:ascii="Arial" w:hAnsi="Arial" w:cs="Arial"/>
          <w:color w:val="000000"/>
        </w:rPr>
        <w:t xml:space="preserve">(LGA) </w:t>
      </w:r>
      <w:r w:rsidRPr="005A1371">
        <w:rPr>
          <w:rFonts w:ascii="Arial" w:hAnsi="Arial" w:cs="Arial"/>
          <w:color w:val="000000"/>
        </w:rPr>
        <w:t>met with the trade unions and received the 2020 pay claim. The unions’ claim is for a 10 per cent pay increase</w:t>
      </w:r>
      <w:r w:rsidR="001C6006" w:rsidRPr="005A1371">
        <w:rPr>
          <w:rFonts w:ascii="Arial" w:hAnsi="Arial" w:cs="Arial"/>
          <w:color w:val="000000"/>
        </w:rPr>
        <w:t xml:space="preserve"> </w:t>
      </w:r>
      <w:r w:rsidR="00DD4223" w:rsidRPr="005A1371">
        <w:rPr>
          <w:rFonts w:ascii="Arial" w:hAnsi="Arial" w:cs="Arial"/>
          <w:color w:val="000000"/>
        </w:rPr>
        <w:t xml:space="preserve">on all pay points </w:t>
      </w:r>
      <w:r w:rsidR="001C6006" w:rsidRPr="005A1371">
        <w:rPr>
          <w:rFonts w:ascii="Arial" w:hAnsi="Arial" w:cs="Arial"/>
          <w:color w:val="000000"/>
        </w:rPr>
        <w:t>and a minimum wage of £10 per hour</w:t>
      </w:r>
      <w:r w:rsidR="00DD4223" w:rsidRPr="005A1371">
        <w:rPr>
          <w:rFonts w:ascii="Arial" w:hAnsi="Arial" w:cs="Arial"/>
          <w:color w:val="000000"/>
        </w:rPr>
        <w:t xml:space="preserve"> for SCP 1</w:t>
      </w:r>
      <w:r w:rsidR="001C6006" w:rsidRPr="005A1371">
        <w:rPr>
          <w:rFonts w:ascii="Arial" w:hAnsi="Arial" w:cs="Arial"/>
          <w:color w:val="000000"/>
        </w:rPr>
        <w:t>;</w:t>
      </w:r>
      <w:r w:rsidRPr="005A1371">
        <w:rPr>
          <w:rFonts w:ascii="Arial" w:hAnsi="Arial" w:cs="Arial"/>
          <w:color w:val="000000"/>
        </w:rPr>
        <w:t xml:space="preserve"> a o</w:t>
      </w:r>
      <w:r w:rsidR="001C6006" w:rsidRPr="005A1371">
        <w:rPr>
          <w:rFonts w:ascii="Arial" w:hAnsi="Arial" w:cs="Arial"/>
          <w:color w:val="000000"/>
        </w:rPr>
        <w:t>ne-day increase in annual leave;</w:t>
      </w:r>
      <w:r w:rsidRPr="005A1371">
        <w:rPr>
          <w:rFonts w:ascii="Arial" w:hAnsi="Arial" w:cs="Arial"/>
          <w:color w:val="000000"/>
        </w:rPr>
        <w:t xml:space="preserve"> a two-hour reduction in the </w:t>
      </w:r>
      <w:r w:rsidR="005A1371" w:rsidRPr="005A1371">
        <w:rPr>
          <w:rFonts w:ascii="Arial" w:hAnsi="Arial" w:cs="Arial"/>
          <w:color w:val="000000"/>
        </w:rPr>
        <w:t xml:space="preserve">standard </w:t>
      </w:r>
      <w:r w:rsidRPr="005A1371">
        <w:rPr>
          <w:rFonts w:ascii="Arial" w:hAnsi="Arial" w:cs="Arial"/>
          <w:color w:val="000000"/>
        </w:rPr>
        <w:t xml:space="preserve">working week and a review of workplace stress and mental health. </w:t>
      </w:r>
    </w:p>
    <w:p w:rsidR="005F5589" w:rsidRPr="00EF3250" w:rsidRDefault="00917C30" w:rsidP="00EF3250">
      <w:pPr>
        <w:rPr>
          <w:rFonts w:ascii="Arial" w:hAnsi="Arial" w:cs="Arial"/>
          <w:color w:val="000000"/>
        </w:rPr>
      </w:pPr>
      <w:r w:rsidRPr="005A1371">
        <w:rPr>
          <w:rFonts w:ascii="Arial" w:hAnsi="Arial" w:cs="Arial"/>
          <w:color w:val="000000"/>
        </w:rPr>
        <w:t xml:space="preserve">NALC’s Management Board will be considering making representations on the pay claim at its meeting on 9 September, and if you have any views please let </w:t>
      </w:r>
      <w:hyperlink r:id="rId34" w:history="1">
        <w:r w:rsidRPr="005A1371">
          <w:rPr>
            <w:rStyle w:val="Hyperlink"/>
            <w:rFonts w:ascii="Arial" w:hAnsi="Arial" w:cs="Arial"/>
          </w:rPr>
          <w:t>jonathan.owen@nalc.gov.uk</w:t>
        </w:r>
      </w:hyperlink>
      <w:r w:rsidRPr="005A1371">
        <w:rPr>
          <w:rFonts w:ascii="Arial" w:hAnsi="Arial" w:cs="Arial"/>
          <w:color w:val="000000"/>
        </w:rPr>
        <w:t xml:space="preserve">  have them by then.</w:t>
      </w:r>
    </w:p>
    <w:p w:rsidR="004136CD" w:rsidRPr="00E35763" w:rsidRDefault="004136CD" w:rsidP="004136CD">
      <w:pPr>
        <w:pStyle w:val="Heading2"/>
        <w:rPr>
          <w:rFonts w:ascii="Arial" w:hAnsi="Arial" w:cs="Arial"/>
          <w:lang w:val="en-GB" w:eastAsia="en-GB"/>
        </w:rPr>
      </w:pPr>
      <w:r w:rsidRPr="00E35763">
        <w:rPr>
          <w:rFonts w:ascii="Arial" w:hAnsi="Arial" w:cs="Arial"/>
          <w:lang w:val="en-GB" w:eastAsia="en-GB"/>
        </w:rPr>
        <w:t>requirement for Accessible websites for parish councils</w:t>
      </w:r>
      <w:r w:rsidR="00391DA6" w:rsidRPr="00E35763">
        <w:rPr>
          <w:rFonts w:ascii="Arial" w:hAnsi="Arial" w:cs="Arial"/>
          <w:lang w:val="en-GB" w:eastAsia="en-GB"/>
        </w:rPr>
        <w:t xml:space="preserve"> by next year – </w:t>
      </w:r>
      <w:r w:rsidR="00391DA6" w:rsidRPr="00E35763">
        <w:rPr>
          <w:rFonts w:ascii="Arial" w:hAnsi="Arial" w:cs="Arial"/>
          <w:b/>
          <w:u w:val="single"/>
          <w:lang w:val="en-GB" w:eastAsia="en-GB"/>
        </w:rPr>
        <w:t>september 2020</w:t>
      </w:r>
    </w:p>
    <w:p w:rsidR="004136CD" w:rsidRPr="00E35763" w:rsidRDefault="004136CD" w:rsidP="005B0FE1">
      <w:pPr>
        <w:pStyle w:val="NormalWeb"/>
        <w:spacing w:before="0" w:beforeAutospacing="0" w:after="150" w:afterAutospacing="0"/>
        <w:rPr>
          <w:rFonts w:ascii="Arial" w:hAnsi="Arial" w:cs="Arial"/>
          <w:sz w:val="22"/>
          <w:szCs w:val="22"/>
        </w:rPr>
      </w:pPr>
    </w:p>
    <w:p w:rsidR="004136CD" w:rsidRPr="00E35763" w:rsidRDefault="004136CD" w:rsidP="005B0FE1">
      <w:pPr>
        <w:pStyle w:val="NormalWeb"/>
        <w:spacing w:before="0" w:beforeAutospacing="0" w:after="150" w:afterAutospacing="0"/>
        <w:rPr>
          <w:rFonts w:ascii="Arial" w:hAnsi="Arial" w:cs="Arial"/>
          <w:sz w:val="22"/>
          <w:szCs w:val="22"/>
        </w:rPr>
      </w:pPr>
      <w:r w:rsidRPr="00E35763">
        <w:rPr>
          <w:rFonts w:ascii="Arial" w:hAnsi="Arial" w:cs="Arial"/>
          <w:sz w:val="22"/>
          <w:szCs w:val="22"/>
        </w:rPr>
        <w:t xml:space="preserve">Last November </w:t>
      </w:r>
      <w:r w:rsidR="001601E9">
        <w:rPr>
          <w:rFonts w:ascii="Arial" w:hAnsi="Arial" w:cs="Arial"/>
          <w:sz w:val="22"/>
          <w:szCs w:val="22"/>
        </w:rPr>
        <w:t>(</w:t>
      </w:r>
      <w:r w:rsidR="00391DA6" w:rsidRPr="00E35763">
        <w:rPr>
          <w:rFonts w:ascii="Arial" w:hAnsi="Arial" w:cs="Arial"/>
          <w:sz w:val="22"/>
          <w:szCs w:val="22"/>
        </w:rPr>
        <w:t>2018</w:t>
      </w:r>
      <w:r w:rsidR="001601E9">
        <w:rPr>
          <w:rFonts w:ascii="Arial" w:hAnsi="Arial" w:cs="Arial"/>
          <w:sz w:val="22"/>
          <w:szCs w:val="22"/>
        </w:rPr>
        <w:t>)</w:t>
      </w:r>
      <w:r w:rsidR="00391DA6" w:rsidRPr="00E35763">
        <w:rPr>
          <w:rFonts w:ascii="Arial" w:hAnsi="Arial" w:cs="Arial"/>
          <w:sz w:val="22"/>
          <w:szCs w:val="22"/>
        </w:rPr>
        <w:t xml:space="preserve"> </w:t>
      </w:r>
      <w:r w:rsidRPr="00E35763">
        <w:rPr>
          <w:rFonts w:ascii="Arial" w:hAnsi="Arial" w:cs="Arial"/>
          <w:sz w:val="22"/>
          <w:szCs w:val="22"/>
        </w:rPr>
        <w:t xml:space="preserve">we brought to your attention the need for parish councils, as local authorities, to have websites that are accessible to all members of the community. NALC issued a legal briefing L09-18 on the </w:t>
      </w:r>
      <w:hyperlink r:id="rId35" w:history="1">
        <w:r w:rsidRPr="00E35763">
          <w:rPr>
            <w:rStyle w:val="Hyperlink"/>
            <w:rFonts w:ascii="Arial" w:hAnsi="Arial" w:cs="Arial"/>
            <w:sz w:val="22"/>
            <w:szCs w:val="22"/>
          </w:rPr>
          <w:t>Public Sector Bodies (Websites and Mobile Applications) (No. 2) Accessibility Regulations 2018</w:t>
        </w:r>
      </w:hyperlink>
      <w:r w:rsidRPr="00E35763">
        <w:rPr>
          <w:rFonts w:ascii="Arial" w:hAnsi="Arial" w:cs="Arial"/>
          <w:sz w:val="22"/>
          <w:szCs w:val="22"/>
        </w:rPr>
        <w:t xml:space="preserve">. </w:t>
      </w:r>
      <w:r w:rsidR="00A61008" w:rsidRPr="00E35763">
        <w:rPr>
          <w:rFonts w:ascii="Arial" w:hAnsi="Arial" w:cs="Arial"/>
          <w:sz w:val="22"/>
          <w:szCs w:val="22"/>
        </w:rPr>
        <w:t>This briefing is in the Members Area of our website.</w:t>
      </w:r>
    </w:p>
    <w:p w:rsidR="004136CD" w:rsidRPr="00E35763" w:rsidRDefault="004136CD" w:rsidP="005B0FE1">
      <w:pPr>
        <w:pStyle w:val="NormalWeb"/>
        <w:spacing w:before="0" w:beforeAutospacing="0" w:after="150" w:afterAutospacing="0"/>
        <w:rPr>
          <w:rFonts w:ascii="Arial" w:hAnsi="Arial" w:cs="Arial"/>
          <w:sz w:val="22"/>
          <w:szCs w:val="22"/>
        </w:rPr>
      </w:pPr>
      <w:r w:rsidRPr="00E35763">
        <w:rPr>
          <w:rFonts w:ascii="Arial" w:hAnsi="Arial" w:cs="Arial"/>
          <w:sz w:val="22"/>
          <w:szCs w:val="22"/>
        </w:rPr>
        <w:t xml:space="preserve">That briefing referred to the government’s intention to issue a model accessibility statement. </w:t>
      </w:r>
    </w:p>
    <w:p w:rsidR="004136CD" w:rsidRPr="00E35763" w:rsidRDefault="004136CD" w:rsidP="005B0FE1">
      <w:pPr>
        <w:pStyle w:val="NormalWeb"/>
        <w:spacing w:before="0" w:beforeAutospacing="0" w:after="150" w:afterAutospacing="0"/>
        <w:rPr>
          <w:rFonts w:ascii="Arial" w:hAnsi="Arial" w:cs="Arial"/>
          <w:sz w:val="22"/>
          <w:szCs w:val="22"/>
        </w:rPr>
      </w:pPr>
      <w:r w:rsidRPr="00E35763">
        <w:rPr>
          <w:rFonts w:ascii="Arial" w:hAnsi="Arial" w:cs="Arial"/>
          <w:sz w:val="22"/>
          <w:szCs w:val="22"/>
        </w:rPr>
        <w:t xml:space="preserve">The Government Digital Service has now created a sample accessibility statement for guidance which can be found </w:t>
      </w:r>
      <w:hyperlink r:id="rId36" w:history="1">
        <w:r w:rsidRPr="00E35763">
          <w:rPr>
            <w:rStyle w:val="Hyperlink"/>
            <w:rFonts w:ascii="Arial" w:hAnsi="Arial" w:cs="Arial"/>
            <w:sz w:val="22"/>
            <w:szCs w:val="22"/>
          </w:rPr>
          <w:t>here</w:t>
        </w:r>
      </w:hyperlink>
      <w:r w:rsidRPr="00E35763">
        <w:rPr>
          <w:rFonts w:ascii="Arial" w:hAnsi="Arial" w:cs="Arial"/>
          <w:sz w:val="22"/>
          <w:szCs w:val="22"/>
        </w:rPr>
        <w:t>.</w:t>
      </w:r>
      <w:r w:rsidR="000D5B8F" w:rsidRPr="00E35763">
        <w:rPr>
          <w:rFonts w:ascii="Arial" w:hAnsi="Arial" w:cs="Arial"/>
          <w:sz w:val="22"/>
          <w:szCs w:val="22"/>
        </w:rPr>
        <w:t xml:space="preserve"> County Officers are pressuring NALC to assist with guidance for councils.</w:t>
      </w:r>
    </w:p>
    <w:p w:rsidR="001601E9" w:rsidRPr="0034273C" w:rsidRDefault="00947C31" w:rsidP="0034273C">
      <w:pPr>
        <w:pStyle w:val="NormalWeb"/>
        <w:spacing w:before="0" w:beforeAutospacing="0" w:after="150" w:afterAutospacing="0"/>
        <w:rPr>
          <w:rFonts w:ascii="Arial" w:hAnsi="Arial" w:cs="Arial"/>
          <w:b/>
          <w:sz w:val="22"/>
          <w:szCs w:val="22"/>
          <w:u w:val="single"/>
        </w:rPr>
      </w:pPr>
      <w:r w:rsidRPr="00E35763">
        <w:rPr>
          <w:rFonts w:ascii="Arial" w:hAnsi="Arial" w:cs="Arial"/>
          <w:b/>
          <w:sz w:val="22"/>
          <w:szCs w:val="22"/>
          <w:u w:val="single"/>
        </w:rPr>
        <w:t>Start talking to your website provider NOW!</w:t>
      </w:r>
    </w:p>
    <w:p w:rsidR="001601E9" w:rsidRPr="001601E9" w:rsidRDefault="001601E9" w:rsidP="001601E9">
      <w:pPr>
        <w:pStyle w:val="Heading2"/>
        <w:rPr>
          <w:rFonts w:ascii="Arial" w:hAnsi="Arial" w:cs="Arial"/>
          <w:lang w:val="en-GB" w:eastAsia="en-GB"/>
        </w:rPr>
      </w:pPr>
      <w:r w:rsidRPr="001601E9">
        <w:rPr>
          <w:rFonts w:ascii="Arial" w:hAnsi="Arial" w:cs="Arial"/>
          <w:lang w:val="en-GB" w:eastAsia="en-GB"/>
        </w:rPr>
        <w:t>Use of stock images</w:t>
      </w:r>
      <w:r>
        <w:rPr>
          <w:rFonts w:ascii="Arial" w:hAnsi="Arial" w:cs="Arial"/>
          <w:lang w:val="en-GB" w:eastAsia="en-GB"/>
        </w:rPr>
        <w:t xml:space="preserve"> on THE COUNCIL website</w:t>
      </w:r>
    </w:p>
    <w:p w:rsidR="001601E9" w:rsidRPr="00EF3250" w:rsidRDefault="001601E9" w:rsidP="001601E9">
      <w:r>
        <w:rPr>
          <w:rFonts w:ascii="Gotham Bold" w:hAnsi="Gotham Bold"/>
        </w:rPr>
        <w:t> </w:t>
      </w:r>
      <w:r>
        <w:rPr>
          <w:rFonts w:ascii="Arial" w:hAnsi="Arial" w:cs="Arial"/>
          <w:noProof/>
          <w:lang w:val="en-GB" w:eastAsia="en-GB"/>
        </w:rPr>
        <w:drawing>
          <wp:anchor distT="0" distB="0" distL="114300" distR="114300" simplePos="0" relativeHeight="251952128" behindDoc="1" locked="0" layoutInCell="1" allowOverlap="1">
            <wp:simplePos x="0" y="0"/>
            <wp:positionH relativeFrom="column">
              <wp:posOffset>3810</wp:posOffset>
            </wp:positionH>
            <wp:positionV relativeFrom="paragraph">
              <wp:posOffset>3810</wp:posOffset>
            </wp:positionV>
            <wp:extent cx="942975" cy="942975"/>
            <wp:effectExtent l="0" t="0" r="9525" b="9525"/>
            <wp:wrapTight wrapText="bothSides">
              <wp:wrapPolygon edited="0">
                <wp:start x="0" y="0"/>
                <wp:lineTo x="0" y="21382"/>
                <wp:lineTo x="21382" y="21382"/>
                <wp:lineTo x="213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pyright free.jpg"/>
                    <pic:cNvPicPr/>
                  </pic:nvPicPr>
                  <pic:blipFill>
                    <a:blip r:embed="rId37">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r w:rsidRPr="001601E9">
        <w:rPr>
          <w:rFonts w:ascii="Arial" w:hAnsi="Arial" w:cs="Arial"/>
        </w:rPr>
        <w:t>NALC has been alerted to an email doing the rounds from a body claiming to act for copyright holders and demanding money from councils for their use</w:t>
      </w:r>
      <w:r>
        <w:rPr>
          <w:rFonts w:ascii="Arial" w:hAnsi="Arial" w:cs="Arial"/>
        </w:rPr>
        <w:t>,</w:t>
      </w:r>
      <w:r w:rsidRPr="001601E9">
        <w:rPr>
          <w:rFonts w:ascii="Arial" w:hAnsi="Arial" w:cs="Arial"/>
        </w:rPr>
        <w:t xml:space="preserve"> without permission</w:t>
      </w:r>
      <w:r>
        <w:rPr>
          <w:rFonts w:ascii="Arial" w:hAnsi="Arial" w:cs="Arial"/>
        </w:rPr>
        <w:t>,</w:t>
      </w:r>
      <w:r w:rsidRPr="001601E9">
        <w:rPr>
          <w:rFonts w:ascii="Arial" w:hAnsi="Arial" w:cs="Arial"/>
        </w:rPr>
        <w:t xml:space="preserve"> of images belonging to the copyright holder. The email says that removing the image from a website is not enough. </w:t>
      </w:r>
    </w:p>
    <w:p w:rsidR="001601E9" w:rsidRDefault="001601E9" w:rsidP="001601E9">
      <w:pPr>
        <w:rPr>
          <w:rFonts w:ascii="Arial" w:hAnsi="Arial" w:cs="Arial"/>
        </w:rPr>
      </w:pPr>
      <w:r w:rsidRPr="001601E9">
        <w:rPr>
          <w:rFonts w:ascii="Arial" w:hAnsi="Arial" w:cs="Arial"/>
        </w:rPr>
        <w:t>NALC has advised councils to notify their insurer</w:t>
      </w:r>
      <w:r>
        <w:rPr>
          <w:rFonts w:ascii="Arial" w:hAnsi="Arial" w:cs="Arial"/>
        </w:rPr>
        <w:t>s if they receive such an email, the insurers can advise as to how the council should</w:t>
      </w:r>
      <w:r w:rsidRPr="001601E9">
        <w:rPr>
          <w:rFonts w:ascii="Arial" w:hAnsi="Arial" w:cs="Arial"/>
        </w:rPr>
        <w:t xml:space="preserve"> proceed. </w:t>
      </w:r>
    </w:p>
    <w:p w:rsidR="00A42C3B" w:rsidRPr="00EA198B" w:rsidRDefault="001601E9" w:rsidP="00EA198B">
      <w:pPr>
        <w:rPr>
          <w:rFonts w:ascii="Arial" w:hAnsi="Arial" w:cs="Arial"/>
        </w:rPr>
      </w:pPr>
      <w:r>
        <w:rPr>
          <w:rFonts w:ascii="Arial" w:hAnsi="Arial" w:cs="Arial"/>
        </w:rPr>
        <w:t>NALC</w:t>
      </w:r>
      <w:r w:rsidRPr="001601E9">
        <w:rPr>
          <w:rFonts w:ascii="Arial" w:hAnsi="Arial" w:cs="Arial"/>
        </w:rPr>
        <w:t xml:space="preserve"> also urge councils to o</w:t>
      </w:r>
      <w:r w:rsidR="00EA198B">
        <w:rPr>
          <w:rFonts w:ascii="Arial" w:hAnsi="Arial" w:cs="Arial"/>
        </w:rPr>
        <w:t xml:space="preserve">nly use copyright free images. </w:t>
      </w:r>
    </w:p>
    <w:p w:rsidR="004B509C" w:rsidRPr="00E35763" w:rsidRDefault="004B509C" w:rsidP="004B509C">
      <w:pPr>
        <w:pStyle w:val="Heading2"/>
        <w:rPr>
          <w:rFonts w:ascii="Arial" w:hAnsi="Arial" w:cs="Arial"/>
          <w:lang w:val="en-GB" w:eastAsia="en-GB"/>
        </w:rPr>
      </w:pPr>
      <w:r w:rsidRPr="00E35763">
        <w:rPr>
          <w:rFonts w:ascii="Arial" w:hAnsi="Arial" w:cs="Arial"/>
          <w:lang w:val="en-GB" w:eastAsia="en-GB"/>
        </w:rPr>
        <w:t xml:space="preserve">Tree Charter </w:t>
      </w:r>
      <w:r w:rsidR="0050147F" w:rsidRPr="00E35763">
        <w:rPr>
          <w:rFonts w:ascii="Arial" w:hAnsi="Arial" w:cs="Arial"/>
          <w:lang w:val="en-GB" w:eastAsia="en-GB"/>
        </w:rPr>
        <w:t>day</w:t>
      </w:r>
      <w:r w:rsidRPr="00E35763">
        <w:rPr>
          <w:rFonts w:ascii="Arial" w:hAnsi="Arial" w:cs="Arial"/>
          <w:lang w:val="en-GB" w:eastAsia="en-GB"/>
        </w:rPr>
        <w:t>– 30</w:t>
      </w:r>
      <w:r w:rsidRPr="00E35763">
        <w:rPr>
          <w:rFonts w:ascii="Arial" w:hAnsi="Arial" w:cs="Arial"/>
          <w:vertAlign w:val="superscript"/>
          <w:lang w:val="en-GB" w:eastAsia="en-GB"/>
        </w:rPr>
        <w:t>th</w:t>
      </w:r>
      <w:r w:rsidRPr="00E35763">
        <w:rPr>
          <w:rFonts w:ascii="Arial" w:hAnsi="Arial" w:cs="Arial"/>
          <w:lang w:val="en-GB" w:eastAsia="en-GB"/>
        </w:rPr>
        <w:t xml:space="preserve"> november 2019</w:t>
      </w:r>
    </w:p>
    <w:p w:rsidR="008F4FE8" w:rsidRPr="00E35763" w:rsidRDefault="004B509C" w:rsidP="004B509C">
      <w:pPr>
        <w:rPr>
          <w:rFonts w:ascii="Arial" w:hAnsi="Arial" w:cs="Arial"/>
        </w:rPr>
      </w:pPr>
      <w:r w:rsidRPr="00E35763">
        <w:rPr>
          <w:rFonts w:ascii="Arial" w:hAnsi="Arial" w:cs="Arial"/>
          <w:noProof/>
          <w:lang w:val="en-GB" w:eastAsia="en-GB"/>
        </w:rPr>
        <w:drawing>
          <wp:anchor distT="0" distB="0" distL="114300" distR="114300" simplePos="0" relativeHeight="251926528" behindDoc="1" locked="0" layoutInCell="1" allowOverlap="1">
            <wp:simplePos x="0" y="0"/>
            <wp:positionH relativeFrom="margin">
              <wp:align>left</wp:align>
            </wp:positionH>
            <wp:positionV relativeFrom="paragraph">
              <wp:posOffset>80645</wp:posOffset>
            </wp:positionV>
            <wp:extent cx="2857500" cy="1076960"/>
            <wp:effectExtent l="0" t="0" r="0" b="8890"/>
            <wp:wrapTight wrapText="bothSides">
              <wp:wrapPolygon edited="0">
                <wp:start x="0" y="0"/>
                <wp:lineTo x="0" y="21396"/>
                <wp:lineTo x="21456" y="21396"/>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e charter.jpg"/>
                    <pic:cNvPicPr/>
                  </pic:nvPicPr>
                  <pic:blipFill>
                    <a:blip r:embed="rId38">
                      <a:extLst>
                        <a:ext uri="{28A0092B-C50C-407E-A947-70E740481C1C}">
                          <a14:useLocalDpi xmlns:a14="http://schemas.microsoft.com/office/drawing/2010/main" val="0"/>
                        </a:ext>
                      </a:extLst>
                    </a:blip>
                    <a:stretch>
                      <a:fillRect/>
                    </a:stretch>
                  </pic:blipFill>
                  <pic:spPr>
                    <a:xfrm>
                      <a:off x="0" y="0"/>
                      <a:ext cx="2857500" cy="1076960"/>
                    </a:xfrm>
                    <a:prstGeom prst="rect">
                      <a:avLst/>
                    </a:prstGeom>
                  </pic:spPr>
                </pic:pic>
              </a:graphicData>
            </a:graphic>
            <wp14:sizeRelH relativeFrom="margin">
              <wp14:pctWidth>0</wp14:pctWidth>
            </wp14:sizeRelH>
            <wp14:sizeRelV relativeFrom="margin">
              <wp14:pctHeight>0</wp14:pctHeight>
            </wp14:sizeRelV>
          </wp:anchor>
        </w:drawing>
      </w:r>
      <w:r w:rsidRPr="00E35763">
        <w:rPr>
          <w:rFonts w:ascii="Arial" w:hAnsi="Arial" w:cs="Arial"/>
        </w:rPr>
        <w:t xml:space="preserve">A date for your diaries! As you </w:t>
      </w:r>
      <w:r w:rsidR="008F4FE8" w:rsidRPr="00E35763">
        <w:rPr>
          <w:rFonts w:ascii="Arial" w:hAnsi="Arial" w:cs="Arial"/>
        </w:rPr>
        <w:t xml:space="preserve">may </w:t>
      </w:r>
      <w:r w:rsidRPr="00E35763">
        <w:rPr>
          <w:rFonts w:ascii="Arial" w:hAnsi="Arial" w:cs="Arial"/>
        </w:rPr>
        <w:t xml:space="preserve">know, NALC is a partner in the Woodland Trust’s Tree Charter project. This year’s Tree Charter Day will be held on 30 November with a </w:t>
      </w:r>
      <w:r w:rsidRPr="00E35763">
        <w:rPr>
          <w:rFonts w:ascii="Arial" w:hAnsi="Arial" w:cs="Arial"/>
          <w:b/>
          <w:u w:val="single"/>
        </w:rPr>
        <w:t>planned mass planting.</w:t>
      </w:r>
      <w:r w:rsidRPr="00E35763">
        <w:rPr>
          <w:rFonts w:ascii="Arial" w:hAnsi="Arial" w:cs="Arial"/>
        </w:rPr>
        <w:t xml:space="preserve"> </w:t>
      </w:r>
      <w:r w:rsidR="00B63F9B" w:rsidRPr="00E35763">
        <w:rPr>
          <w:rFonts w:ascii="Arial" w:hAnsi="Arial" w:cs="Arial"/>
        </w:rPr>
        <w:t xml:space="preserve">(Planting trees is good for addressing Climate Emergency, see above) </w:t>
      </w:r>
      <w:r w:rsidRPr="00E35763">
        <w:rPr>
          <w:rFonts w:ascii="Arial" w:hAnsi="Arial" w:cs="Arial"/>
        </w:rPr>
        <w:t xml:space="preserve">You can find out more about how to get </w:t>
      </w:r>
      <w:r w:rsidRPr="00E35763">
        <w:rPr>
          <w:rFonts w:ascii="Arial" w:hAnsi="Arial" w:cs="Arial"/>
        </w:rPr>
        <w:lastRenderedPageBreak/>
        <w:t xml:space="preserve">involved in the Tree Charter on the project page on the NALC website </w:t>
      </w:r>
      <w:hyperlink r:id="rId39" w:history="1">
        <w:r w:rsidRPr="00E35763">
          <w:rPr>
            <w:rStyle w:val="Hyperlink"/>
            <w:rFonts w:ascii="Arial" w:hAnsi="Arial" w:cs="Arial"/>
          </w:rPr>
          <w:t>here,</w:t>
        </w:r>
      </w:hyperlink>
      <w:r w:rsidRPr="00E35763">
        <w:rPr>
          <w:rFonts w:ascii="Arial" w:hAnsi="Arial" w:cs="Arial"/>
        </w:rPr>
        <w:t xml:space="preserve"> and watch the video </w:t>
      </w:r>
      <w:r w:rsidR="008F4FE8" w:rsidRPr="00E35763">
        <w:rPr>
          <w:rFonts w:ascii="Arial" w:hAnsi="Arial" w:cs="Arial"/>
        </w:rPr>
        <w:t xml:space="preserve">too. </w:t>
      </w:r>
    </w:p>
    <w:p w:rsidR="007F74B0" w:rsidRPr="00EA198B" w:rsidRDefault="008F4FE8" w:rsidP="004B509C">
      <w:pPr>
        <w:rPr>
          <w:rFonts w:ascii="Arial" w:hAnsi="Arial" w:cs="Arial"/>
        </w:rPr>
      </w:pPr>
      <w:r w:rsidRPr="00E35763">
        <w:rPr>
          <w:rFonts w:ascii="Arial" w:hAnsi="Arial" w:cs="Arial"/>
        </w:rPr>
        <w:t>Jonathan Owen, CEO of NALC would like to</w:t>
      </w:r>
      <w:r w:rsidR="004B509C" w:rsidRPr="00E35763">
        <w:rPr>
          <w:rFonts w:ascii="Arial" w:hAnsi="Arial" w:cs="Arial"/>
        </w:rPr>
        <w:t xml:space="preserve"> encourage you to sign the Tree Charter </w:t>
      </w:r>
      <w:hyperlink r:id="rId40" w:history="1">
        <w:r w:rsidR="004B509C" w:rsidRPr="00E35763">
          <w:rPr>
            <w:rStyle w:val="Hyperlink"/>
            <w:rFonts w:ascii="Arial" w:hAnsi="Arial" w:cs="Arial"/>
          </w:rPr>
          <w:t>here,</w:t>
        </w:r>
      </w:hyperlink>
      <w:r w:rsidRPr="00E35763">
        <w:rPr>
          <w:rFonts w:ascii="Arial" w:hAnsi="Arial" w:cs="Arial"/>
        </w:rPr>
        <w:t xml:space="preserve"> and to</w:t>
      </w:r>
      <w:r w:rsidR="004B509C" w:rsidRPr="00E35763">
        <w:rPr>
          <w:rFonts w:ascii="Arial" w:hAnsi="Arial" w:cs="Arial"/>
        </w:rPr>
        <w:t xml:space="preserve"> let </w:t>
      </w:r>
      <w:r w:rsidRPr="00E35763">
        <w:rPr>
          <w:rFonts w:ascii="Arial" w:hAnsi="Arial" w:cs="Arial"/>
        </w:rPr>
        <w:t>NALC</w:t>
      </w:r>
      <w:r w:rsidR="004B509C" w:rsidRPr="00E35763">
        <w:rPr>
          <w:rFonts w:ascii="Arial" w:hAnsi="Arial" w:cs="Arial"/>
        </w:rPr>
        <w:t xml:space="preserve"> know at </w:t>
      </w:r>
      <w:hyperlink r:id="rId41" w:history="1">
        <w:r w:rsidR="004B509C" w:rsidRPr="00E35763">
          <w:rPr>
            <w:rStyle w:val="Hyperlink"/>
            <w:rFonts w:ascii="Arial" w:hAnsi="Arial" w:cs="Arial"/>
          </w:rPr>
          <w:t>policycomms@nalc.gov.uk</w:t>
        </w:r>
      </w:hyperlink>
      <w:r w:rsidR="004B509C" w:rsidRPr="00E35763">
        <w:rPr>
          <w:rFonts w:ascii="Arial" w:hAnsi="Arial" w:cs="Arial"/>
        </w:rPr>
        <w:t xml:space="preserve"> </w:t>
      </w:r>
      <w:r w:rsidRPr="00E35763">
        <w:rPr>
          <w:rFonts w:ascii="Arial" w:hAnsi="Arial" w:cs="Arial"/>
        </w:rPr>
        <w:t xml:space="preserve"> about any tree</w:t>
      </w:r>
      <w:r w:rsidR="004B509C" w:rsidRPr="00E35763">
        <w:rPr>
          <w:rFonts w:ascii="Arial" w:hAnsi="Arial" w:cs="Arial"/>
        </w:rPr>
        <w:t xml:space="preserve"> and woods related activity or p</w:t>
      </w:r>
      <w:r w:rsidRPr="00E35763">
        <w:rPr>
          <w:rFonts w:ascii="Arial" w:hAnsi="Arial" w:cs="Arial"/>
        </w:rPr>
        <w:t>rojects so they</w:t>
      </w:r>
      <w:r w:rsidR="00EA198B">
        <w:rPr>
          <w:rFonts w:ascii="Arial" w:hAnsi="Arial" w:cs="Arial"/>
        </w:rPr>
        <w:t xml:space="preserve"> can share and celebrate it.</w:t>
      </w:r>
    </w:p>
    <w:p w:rsidR="007F74B0" w:rsidRPr="007F74B0" w:rsidRDefault="007F74B0" w:rsidP="007F74B0">
      <w:pPr>
        <w:pStyle w:val="Heading2"/>
        <w:rPr>
          <w:rFonts w:ascii="Arial" w:hAnsi="Arial" w:cs="Arial"/>
        </w:rPr>
      </w:pPr>
      <w:r w:rsidRPr="007F74B0">
        <w:rPr>
          <w:rFonts w:ascii="Arial" w:hAnsi="Arial" w:cs="Arial"/>
        </w:rPr>
        <w:t>Nalc election survey</w:t>
      </w:r>
    </w:p>
    <w:p w:rsidR="007F74B0" w:rsidRPr="004F033A" w:rsidRDefault="007F74B0" w:rsidP="007F74B0">
      <w:pPr>
        <w:rPr>
          <w:rFonts w:ascii="Arial" w:hAnsi="Arial" w:cs="Arial"/>
        </w:rPr>
      </w:pPr>
      <w:r w:rsidRPr="004F033A">
        <w:rPr>
          <w:rFonts w:ascii="Arial" w:hAnsi="Arial" w:cs="Arial"/>
        </w:rPr>
        <w:t>Following the May elections NALC is undertaking qualitative and quantitative research into the experiences of clerks and councillors of the election. NALC will be trying to gain a broad range of information on contested/uncontested elections; numbers of vacant seats; motivation for running for office, use of election materials; how elections were promoted in your community etc. etc.</w:t>
      </w:r>
    </w:p>
    <w:p w:rsidR="007F74B0" w:rsidRPr="004F033A" w:rsidRDefault="007F74B0" w:rsidP="007F74B0">
      <w:pPr>
        <w:rPr>
          <w:rFonts w:ascii="Arial" w:hAnsi="Arial" w:cs="Arial"/>
        </w:rPr>
      </w:pPr>
      <w:r w:rsidRPr="004F033A">
        <w:rPr>
          <w:rFonts w:ascii="Arial" w:hAnsi="Arial" w:cs="Arial"/>
        </w:rPr>
        <w:t>The data gathered will be placed in a wider context and it is hoped will give a national picture of town and parish elections in England. It is intended that the information will be used as a springboard to promote the next elections and encourage more people to stand for election.</w:t>
      </w:r>
    </w:p>
    <w:p w:rsidR="007F74B0" w:rsidRPr="004F033A" w:rsidRDefault="007F74B0" w:rsidP="007F74B0">
      <w:pPr>
        <w:rPr>
          <w:rFonts w:ascii="Arial" w:hAnsi="Arial" w:cs="Arial"/>
        </w:rPr>
      </w:pPr>
      <w:r w:rsidRPr="004F033A">
        <w:rPr>
          <w:rFonts w:ascii="Arial" w:hAnsi="Arial" w:cs="Arial"/>
        </w:rPr>
        <w:t>NALC would love to see all councils and cou</w:t>
      </w:r>
      <w:r w:rsidR="00AC1777">
        <w:rPr>
          <w:rFonts w:ascii="Arial" w:hAnsi="Arial" w:cs="Arial"/>
        </w:rPr>
        <w:t>ncillors complete these surveys. If your council didn’t have elections in May PLEASE IGNORE THE SURVEY</w:t>
      </w:r>
    </w:p>
    <w:p w:rsidR="007F74B0" w:rsidRPr="004F033A" w:rsidRDefault="007F74B0" w:rsidP="007F74B0">
      <w:pPr>
        <w:rPr>
          <w:rFonts w:ascii="Arial" w:hAnsi="Arial" w:cs="Arial"/>
        </w:rPr>
      </w:pPr>
      <w:r w:rsidRPr="004F033A">
        <w:rPr>
          <w:rFonts w:ascii="Arial" w:hAnsi="Arial" w:cs="Arial"/>
        </w:rPr>
        <w:t xml:space="preserve">Here is the link to the survey for </w:t>
      </w:r>
      <w:r w:rsidRPr="004F033A">
        <w:rPr>
          <w:rFonts w:ascii="Arial" w:hAnsi="Arial" w:cs="Arial"/>
          <w:b/>
          <w:u w:val="single"/>
        </w:rPr>
        <w:t>clerks</w:t>
      </w:r>
      <w:r w:rsidRPr="004F033A">
        <w:rPr>
          <w:rFonts w:ascii="Arial" w:hAnsi="Arial" w:cs="Arial"/>
        </w:rPr>
        <w:t xml:space="preserve"> to fill in: </w:t>
      </w:r>
      <w:hyperlink r:id="rId42" w:history="1">
        <w:r w:rsidRPr="004F033A">
          <w:rPr>
            <w:rStyle w:val="Hyperlink"/>
            <w:rFonts w:ascii="Arial" w:hAnsi="Arial" w:cs="Arial"/>
            <w:color w:val="auto"/>
          </w:rPr>
          <w:t>https://www.surveymonkey.co.uk/r/GC5TVYF</w:t>
        </w:r>
      </w:hyperlink>
    </w:p>
    <w:p w:rsidR="007F74B0" w:rsidRPr="004F033A" w:rsidRDefault="007F74B0" w:rsidP="007F74B0">
      <w:pPr>
        <w:rPr>
          <w:rFonts w:ascii="Arial" w:hAnsi="Arial" w:cs="Arial"/>
        </w:rPr>
      </w:pPr>
      <w:r w:rsidRPr="004F033A">
        <w:rPr>
          <w:rFonts w:ascii="Arial" w:hAnsi="Arial" w:cs="Arial"/>
        </w:rPr>
        <w:t xml:space="preserve">Here is the link to the survey for </w:t>
      </w:r>
      <w:r w:rsidRPr="004F033A">
        <w:rPr>
          <w:rFonts w:ascii="Arial" w:hAnsi="Arial" w:cs="Arial"/>
          <w:b/>
          <w:u w:val="single"/>
        </w:rPr>
        <w:t>councillors</w:t>
      </w:r>
      <w:r w:rsidRPr="004F033A">
        <w:rPr>
          <w:rFonts w:ascii="Arial" w:hAnsi="Arial" w:cs="Arial"/>
        </w:rPr>
        <w:t xml:space="preserve"> to fill in: </w:t>
      </w:r>
      <w:hyperlink r:id="rId43" w:history="1">
        <w:r w:rsidRPr="004F033A">
          <w:rPr>
            <w:rStyle w:val="Hyperlink"/>
            <w:rFonts w:ascii="Arial" w:hAnsi="Arial" w:cs="Arial"/>
            <w:color w:val="auto"/>
          </w:rPr>
          <w:t>https://www.surveymonkey.co.uk/r/GHKRX5J</w:t>
        </w:r>
      </w:hyperlink>
      <w:r w:rsidRPr="004F033A">
        <w:rPr>
          <w:rFonts w:ascii="Arial" w:hAnsi="Arial" w:cs="Arial"/>
        </w:rPr>
        <w:t xml:space="preserve"> </w:t>
      </w:r>
    </w:p>
    <w:p w:rsidR="004F033A" w:rsidRPr="004F033A" w:rsidRDefault="007F74B0" w:rsidP="007F74B0">
      <w:pPr>
        <w:rPr>
          <w:rFonts w:ascii="Arial" w:hAnsi="Arial" w:cs="Arial"/>
        </w:rPr>
      </w:pPr>
      <w:r w:rsidRPr="004F033A">
        <w:rPr>
          <w:rFonts w:ascii="Arial" w:hAnsi="Arial" w:cs="Arial"/>
        </w:rPr>
        <w:t>The closing date is 27</w:t>
      </w:r>
      <w:r w:rsidRPr="004F033A">
        <w:rPr>
          <w:rFonts w:ascii="Arial" w:hAnsi="Arial" w:cs="Arial"/>
          <w:vertAlign w:val="superscript"/>
        </w:rPr>
        <w:t>th</w:t>
      </w:r>
      <w:r w:rsidRPr="004F033A">
        <w:rPr>
          <w:rFonts w:ascii="Arial" w:hAnsi="Arial" w:cs="Arial"/>
        </w:rPr>
        <w:t xml:space="preserve"> September.</w:t>
      </w:r>
    </w:p>
    <w:p w:rsidR="004F033A" w:rsidRDefault="004F033A" w:rsidP="004F033A">
      <w:pPr>
        <w:pStyle w:val="Heading2"/>
        <w:rPr>
          <w:sz w:val="25"/>
          <w:szCs w:val="25"/>
          <w:lang w:eastAsia="en-US"/>
        </w:rPr>
      </w:pPr>
      <w:r w:rsidRPr="004F033A">
        <w:rPr>
          <w:rFonts w:ascii="Arial" w:hAnsi="Arial" w:cs="Arial"/>
        </w:rPr>
        <w:t>The Planners Guide to Community Led Housing</w:t>
      </w:r>
      <w:r w:rsidR="00EF3250">
        <w:rPr>
          <w:rFonts w:ascii="Arial" w:hAnsi="Arial" w:cs="Arial"/>
        </w:rPr>
        <w:t xml:space="preserve"> (CLH)</w:t>
      </w:r>
    </w:p>
    <w:p w:rsidR="00786B7F" w:rsidRPr="00786B7F" w:rsidRDefault="00786B7F" w:rsidP="00EF3250">
      <w:pPr>
        <w:rPr>
          <w:rFonts w:ascii="Arial" w:hAnsi="Arial" w:cs="Arial"/>
        </w:rPr>
      </w:pPr>
      <w:r w:rsidRPr="00786B7F">
        <w:rPr>
          <w:rFonts w:ascii="Arial" w:hAnsi="Arial" w:cs="Arial"/>
        </w:rPr>
        <w:t>The purpose of this guide is to provide planners with the knowledge and confidence to devise policies and adopt development management practice that supports CLH deliv</w:t>
      </w:r>
      <w:r w:rsidR="00EF3250">
        <w:rPr>
          <w:rFonts w:ascii="Arial" w:hAnsi="Arial" w:cs="Arial"/>
        </w:rPr>
        <w:t>ery</w:t>
      </w:r>
      <w:r w:rsidRPr="00786B7F">
        <w:rPr>
          <w:rFonts w:ascii="Arial" w:hAnsi="Arial" w:cs="Arial"/>
        </w:rPr>
        <w:t>.</w:t>
      </w:r>
      <w:r w:rsidR="00EA198B">
        <w:rPr>
          <w:rFonts w:ascii="Arial" w:hAnsi="Arial" w:cs="Arial"/>
        </w:rPr>
        <w:t xml:space="preserve"> </w:t>
      </w:r>
      <w:r w:rsidRPr="00786B7F">
        <w:rPr>
          <w:rFonts w:ascii="Arial" w:hAnsi="Arial" w:cs="Arial"/>
        </w:rPr>
        <w:t>There are key learning points for Neighbourhood Plans (page 11) and a short introduction to Community Led Housing that covers:</w:t>
      </w:r>
      <w:r w:rsidR="00EA198B">
        <w:rPr>
          <w:rFonts w:ascii="Arial" w:hAnsi="Arial" w:cs="Arial"/>
        </w:rPr>
        <w:t xml:space="preserve"> </w:t>
      </w:r>
      <w:r w:rsidR="00EA198B">
        <w:rPr>
          <w:rFonts w:ascii="Arial" w:hAnsi="Arial" w:cs="Arial"/>
          <w:noProof/>
          <w:lang w:val="en-GB" w:eastAsia="en-GB"/>
        </w:rPr>
        <w:drawing>
          <wp:anchor distT="0" distB="0" distL="114300" distR="114300" simplePos="0" relativeHeight="251957248" behindDoc="1" locked="0" layoutInCell="1" allowOverlap="1" wp14:anchorId="0490FF72" wp14:editId="49A4654C">
            <wp:simplePos x="0" y="0"/>
            <wp:positionH relativeFrom="column">
              <wp:posOffset>0</wp:posOffset>
            </wp:positionH>
            <wp:positionV relativeFrom="paragraph">
              <wp:posOffset>387985</wp:posOffset>
            </wp:positionV>
            <wp:extent cx="1943100" cy="1286510"/>
            <wp:effectExtent l="0" t="0" r="0" b="8890"/>
            <wp:wrapTight wrapText="bothSides">
              <wp:wrapPolygon edited="0">
                <wp:start x="0" y="0"/>
                <wp:lineTo x="0" y="21429"/>
                <wp:lineTo x="21388" y="21429"/>
                <wp:lineTo x="213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TPI-guide-mont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3100" cy="1286510"/>
                    </a:xfrm>
                    <a:prstGeom prst="rect">
                      <a:avLst/>
                    </a:prstGeom>
                  </pic:spPr>
                </pic:pic>
              </a:graphicData>
            </a:graphic>
            <wp14:sizeRelH relativeFrom="margin">
              <wp14:pctWidth>0</wp14:pctWidth>
            </wp14:sizeRelH>
            <wp14:sizeRelV relativeFrom="margin">
              <wp14:pctHeight>0</wp14:pctHeight>
            </wp14:sizeRelV>
          </wp:anchor>
        </w:drawing>
      </w:r>
    </w:p>
    <w:p w:rsidR="00786B7F" w:rsidRP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What is CLH</w:t>
      </w:r>
    </w:p>
    <w:p w:rsidR="00786B7F" w:rsidRP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The forms of CLH</w:t>
      </w:r>
    </w:p>
    <w:p w:rsidR="00786B7F" w:rsidRP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What type and tenure of homes will CLH provide</w:t>
      </w:r>
    </w:p>
    <w:p w:rsidR="00786B7F" w:rsidRP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How is CLH funded</w:t>
      </w:r>
    </w:p>
    <w:p w:rsidR="00786B7F" w:rsidRP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Who develops the homes</w:t>
      </w:r>
    </w:p>
    <w:p w:rsidR="00786B7F" w:rsidRP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Who manages the homes</w:t>
      </w:r>
    </w:p>
    <w:p w:rsidR="00786B7F" w:rsidRDefault="00786B7F" w:rsidP="00786B7F">
      <w:pPr>
        <w:numPr>
          <w:ilvl w:val="0"/>
          <w:numId w:val="29"/>
        </w:numPr>
        <w:spacing w:before="100" w:beforeAutospacing="1" w:after="100" w:afterAutospacing="1" w:line="240" w:lineRule="auto"/>
        <w:rPr>
          <w:rFonts w:ascii="Arial" w:hAnsi="Arial" w:cs="Arial"/>
        </w:rPr>
      </w:pPr>
      <w:r w:rsidRPr="00786B7F">
        <w:rPr>
          <w:rFonts w:ascii="Arial" w:hAnsi="Arial" w:cs="Arial"/>
        </w:rPr>
        <w:t>What makes a sound CLH proposal</w:t>
      </w:r>
    </w:p>
    <w:p w:rsidR="000A444B" w:rsidRPr="00EA198B" w:rsidRDefault="00786B7F" w:rsidP="00EA198B">
      <w:pPr>
        <w:spacing w:before="100" w:beforeAutospacing="1" w:after="100" w:afterAutospacing="1" w:line="240" w:lineRule="auto"/>
        <w:rPr>
          <w:rStyle w:val="Hyperlink"/>
          <w:rFonts w:ascii="Arial" w:hAnsi="Arial" w:cs="Arial"/>
          <w:color w:val="auto"/>
          <w:u w:val="none"/>
        </w:rPr>
      </w:pPr>
      <w:r w:rsidRPr="00786B7F">
        <w:rPr>
          <w:rFonts w:ascii="Arial" w:hAnsi="Arial" w:cs="Arial"/>
        </w:rPr>
        <w:t xml:space="preserve">The guide can be found </w:t>
      </w:r>
      <w:hyperlink r:id="rId45" w:history="1">
        <w:r w:rsidRPr="00EA198B">
          <w:rPr>
            <w:rStyle w:val="Hyperlink"/>
            <w:rFonts w:ascii="Arial" w:hAnsi="Arial" w:cs="Arial"/>
          </w:rPr>
          <w:t>here</w:t>
        </w:r>
      </w:hyperlink>
      <w:r w:rsidR="00EA198B" w:rsidRPr="00EA198B">
        <w:rPr>
          <w:rStyle w:val="Hyperlink"/>
          <w:rFonts w:ascii="Arial" w:hAnsi="Arial" w:cs="Arial"/>
          <w:color w:val="auto"/>
          <w:u w:val="none"/>
        </w:rPr>
        <w:t xml:space="preserve"> </w:t>
      </w:r>
    </w:p>
    <w:p w:rsidR="000A444B" w:rsidRPr="00F47772" w:rsidRDefault="000A444B" w:rsidP="00F47772">
      <w:pPr>
        <w:pStyle w:val="Heading2"/>
        <w:rPr>
          <w:rFonts w:ascii="Arial" w:hAnsi="Arial" w:cs="Arial"/>
        </w:rPr>
      </w:pPr>
      <w:r w:rsidRPr="000A444B">
        <w:rPr>
          <w:rFonts w:ascii="Arial" w:hAnsi="Arial" w:cs="Arial"/>
        </w:rPr>
        <w:t>The Housing Delivery Test – how is your principal authority doing?</w:t>
      </w:r>
    </w:p>
    <w:p w:rsidR="00255110" w:rsidRPr="00F47772" w:rsidRDefault="00255110" w:rsidP="00255110">
      <w:pPr>
        <w:pStyle w:val="NormalWeb"/>
        <w:spacing w:before="0" w:after="150"/>
        <w:rPr>
          <w:rFonts w:ascii="Arial" w:hAnsi="Arial" w:cs="Arial"/>
          <w:color w:val="333333"/>
          <w:sz w:val="22"/>
          <w:szCs w:val="22"/>
        </w:rPr>
      </w:pPr>
      <w:r w:rsidRPr="00F47772">
        <w:rPr>
          <w:rFonts w:ascii="Arial" w:hAnsi="Arial" w:cs="Arial"/>
          <w:color w:val="333333"/>
          <w:sz w:val="22"/>
          <w:szCs w:val="22"/>
        </w:rPr>
        <w:t xml:space="preserve">The Housing Delivery Test (HDT) was introduced to ensure local authorities are held accountable for their role in ensuring new homes are delivered in their area. </w:t>
      </w:r>
    </w:p>
    <w:p w:rsidR="00255110" w:rsidRPr="00F47772" w:rsidRDefault="00255110" w:rsidP="000A444B">
      <w:pPr>
        <w:pStyle w:val="NormalWeb"/>
        <w:spacing w:before="0" w:beforeAutospacing="0" w:after="150" w:afterAutospacing="0"/>
        <w:rPr>
          <w:rFonts w:ascii="Arial" w:hAnsi="Arial" w:cs="Arial"/>
          <w:color w:val="333333"/>
          <w:sz w:val="22"/>
          <w:szCs w:val="22"/>
        </w:rPr>
      </w:pPr>
      <w:r w:rsidRPr="00F47772">
        <w:rPr>
          <w:rFonts w:ascii="Arial" w:hAnsi="Arial" w:cs="Arial"/>
          <w:color w:val="333333"/>
          <w:sz w:val="22"/>
          <w:szCs w:val="22"/>
        </w:rPr>
        <w:t>The HDT measures net additional dwellings provided in a local authority area against the homes required, with the method for calculating the figure for the HDT being set out in the</w:t>
      </w:r>
      <w:hyperlink r:id="rId46" w:history="1">
        <w:r w:rsidRPr="00F47772">
          <w:rPr>
            <w:rStyle w:val="Hyperlink"/>
            <w:rFonts w:ascii="Arial" w:hAnsi="Arial" w:cs="Arial"/>
            <w:sz w:val="22"/>
            <w:szCs w:val="22"/>
          </w:rPr>
          <w:t xml:space="preserve"> Housing Delivery </w:t>
        </w:r>
        <w:r w:rsidRPr="00F47772">
          <w:rPr>
            <w:rStyle w:val="Hyperlink"/>
            <w:rFonts w:ascii="Arial" w:hAnsi="Arial" w:cs="Arial"/>
            <w:sz w:val="22"/>
            <w:szCs w:val="22"/>
          </w:rPr>
          <w:lastRenderedPageBreak/>
          <w:t>Test measurement rule book.</w:t>
        </w:r>
      </w:hyperlink>
      <w:r w:rsidRPr="00F47772">
        <w:rPr>
          <w:rFonts w:ascii="Arial" w:hAnsi="Arial" w:cs="Arial"/>
          <w:color w:val="333333"/>
          <w:sz w:val="22"/>
          <w:szCs w:val="22"/>
        </w:rPr>
        <w:t xml:space="preserve"> Local planning authorities that fa</w:t>
      </w:r>
      <w:r w:rsidR="00DC1AD5" w:rsidRPr="00F47772">
        <w:rPr>
          <w:rFonts w:ascii="Arial" w:hAnsi="Arial" w:cs="Arial"/>
          <w:color w:val="333333"/>
          <w:sz w:val="22"/>
          <w:szCs w:val="22"/>
        </w:rPr>
        <w:t>il to meet delivery rate target of 95%</w:t>
      </w:r>
      <w:r w:rsidRPr="00F47772">
        <w:rPr>
          <w:rFonts w:ascii="Arial" w:hAnsi="Arial" w:cs="Arial"/>
          <w:color w:val="333333"/>
          <w:sz w:val="22"/>
          <w:szCs w:val="22"/>
        </w:rPr>
        <w:t xml:space="preserve"> are required to </w:t>
      </w:r>
      <w:r w:rsidR="00DC1AD5" w:rsidRPr="00F47772">
        <w:rPr>
          <w:rFonts w:ascii="Arial" w:hAnsi="Arial" w:cs="Arial"/>
          <w:color w:val="333333"/>
          <w:sz w:val="22"/>
          <w:szCs w:val="22"/>
        </w:rPr>
        <w:t>submit an</w:t>
      </w:r>
      <w:r w:rsidRPr="00F47772">
        <w:rPr>
          <w:rFonts w:ascii="Arial" w:hAnsi="Arial" w:cs="Arial"/>
          <w:color w:val="333333"/>
          <w:sz w:val="22"/>
          <w:szCs w:val="22"/>
        </w:rPr>
        <w:t xml:space="preserve"> action </w:t>
      </w:r>
      <w:r w:rsidR="00DC1AD5" w:rsidRPr="00F47772">
        <w:rPr>
          <w:rFonts w:ascii="Arial" w:hAnsi="Arial" w:cs="Arial"/>
          <w:color w:val="333333"/>
          <w:sz w:val="22"/>
          <w:szCs w:val="22"/>
        </w:rPr>
        <w:t xml:space="preserve">plan </w:t>
      </w:r>
      <w:r w:rsidRPr="00F47772">
        <w:rPr>
          <w:rFonts w:ascii="Arial" w:hAnsi="Arial" w:cs="Arial"/>
          <w:color w:val="333333"/>
          <w:sz w:val="22"/>
          <w:szCs w:val="22"/>
        </w:rPr>
        <w:t>to address under delivery.</w:t>
      </w:r>
    </w:p>
    <w:p w:rsidR="00255110" w:rsidRPr="000D25E0" w:rsidRDefault="00DC1AD5" w:rsidP="000A444B">
      <w:pPr>
        <w:pStyle w:val="NormalWeb"/>
        <w:spacing w:before="0" w:beforeAutospacing="0" w:after="150" w:afterAutospacing="0"/>
        <w:rPr>
          <w:rFonts w:ascii="Arial" w:hAnsi="Arial" w:cs="Arial"/>
          <w:color w:val="2C2C2C" w:themeColor="text1"/>
          <w:sz w:val="22"/>
          <w:szCs w:val="22"/>
        </w:rPr>
      </w:pPr>
      <w:r w:rsidRPr="00F47772">
        <w:rPr>
          <w:rFonts w:ascii="Arial" w:hAnsi="Arial" w:cs="Arial"/>
          <w:color w:val="2C2C2C" w:themeColor="text1"/>
          <w:sz w:val="22"/>
          <w:szCs w:val="22"/>
        </w:rPr>
        <w:t>T</w:t>
      </w:r>
      <w:r w:rsidR="000A444B" w:rsidRPr="00F47772">
        <w:rPr>
          <w:rFonts w:ascii="Arial" w:hAnsi="Arial" w:cs="Arial"/>
          <w:color w:val="2C2C2C" w:themeColor="text1"/>
          <w:sz w:val="22"/>
          <w:szCs w:val="22"/>
        </w:rPr>
        <w:t xml:space="preserve">he good news is that </w:t>
      </w:r>
      <w:r w:rsidR="00255110" w:rsidRPr="00F47772">
        <w:rPr>
          <w:rFonts w:ascii="Arial" w:hAnsi="Arial" w:cs="Arial"/>
          <w:color w:val="2C2C2C" w:themeColor="text1"/>
          <w:sz w:val="22"/>
          <w:szCs w:val="22"/>
        </w:rPr>
        <w:t>all Oxfordshire councils scored above 95% so do not have to submit an action plan</w:t>
      </w:r>
    </w:p>
    <w:tbl>
      <w:tblPr>
        <w:tblStyle w:val="TableGrid"/>
        <w:tblW w:w="0" w:type="auto"/>
        <w:tblLook w:val="04A0" w:firstRow="1" w:lastRow="0" w:firstColumn="1" w:lastColumn="0" w:noHBand="0" w:noVBand="1"/>
      </w:tblPr>
      <w:tblGrid>
        <w:gridCol w:w="2490"/>
        <w:gridCol w:w="2490"/>
        <w:gridCol w:w="2491"/>
        <w:gridCol w:w="2491"/>
      </w:tblGrid>
      <w:tr w:rsidR="00255110" w:rsidTr="00255110">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p>
        </w:tc>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Housing no. required</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Housing no. delivered</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Housing Delivery Test measurement</w:t>
            </w:r>
          </w:p>
        </w:tc>
      </w:tr>
      <w:tr w:rsidR="00255110" w:rsidTr="00255110">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Cherwell DC</w:t>
            </w:r>
          </w:p>
        </w:tc>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1,677</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3,914</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233%</w:t>
            </w:r>
          </w:p>
        </w:tc>
      </w:tr>
      <w:tr w:rsidR="00255110" w:rsidTr="00255110">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Oxford city</w:t>
            </w:r>
          </w:p>
        </w:tc>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1,266</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1,247</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99%</w:t>
            </w:r>
          </w:p>
        </w:tc>
      </w:tr>
      <w:tr w:rsidR="00255110" w:rsidTr="00255110">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South Oxfordshire DC</w:t>
            </w:r>
          </w:p>
        </w:tc>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1,253</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2,246</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179%</w:t>
            </w:r>
          </w:p>
        </w:tc>
      </w:tr>
      <w:tr w:rsidR="00255110" w:rsidTr="00255110">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Vale of White Horse DC</w:t>
            </w:r>
          </w:p>
        </w:tc>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1,305</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4,357</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334%</w:t>
            </w:r>
          </w:p>
        </w:tc>
      </w:tr>
      <w:tr w:rsidR="00255110" w:rsidTr="00255110">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West Oxfordshire DC</w:t>
            </w:r>
          </w:p>
        </w:tc>
        <w:tc>
          <w:tcPr>
            <w:tcW w:w="2490"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1,279</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1,313</w:t>
            </w:r>
          </w:p>
        </w:tc>
        <w:tc>
          <w:tcPr>
            <w:tcW w:w="2491" w:type="dxa"/>
          </w:tcPr>
          <w:p w:rsidR="00255110" w:rsidRDefault="00255110" w:rsidP="000A444B">
            <w:pPr>
              <w:pStyle w:val="NormalWeb"/>
              <w:spacing w:before="0" w:beforeAutospacing="0" w:after="150" w:afterAutospacing="0"/>
              <w:rPr>
                <w:rFonts w:ascii="Arial" w:hAnsi="Arial" w:cs="Arial"/>
                <w:color w:val="333333"/>
                <w:sz w:val="23"/>
                <w:szCs w:val="23"/>
              </w:rPr>
            </w:pPr>
            <w:r>
              <w:rPr>
                <w:rFonts w:ascii="Arial" w:hAnsi="Arial" w:cs="Arial"/>
                <w:color w:val="333333"/>
                <w:sz w:val="23"/>
                <w:szCs w:val="23"/>
              </w:rPr>
              <w:t>103%</w:t>
            </w:r>
          </w:p>
        </w:tc>
      </w:tr>
    </w:tbl>
    <w:p w:rsidR="00DA0182" w:rsidRDefault="00255110" w:rsidP="00786B7F">
      <w:pPr>
        <w:pStyle w:val="NormalWeb"/>
        <w:rPr>
          <w:rFonts w:ascii="Arial" w:hAnsi="Arial" w:cs="Arial"/>
          <w:sz w:val="22"/>
          <w:szCs w:val="22"/>
        </w:rPr>
      </w:pPr>
      <w:r>
        <w:rPr>
          <w:rFonts w:ascii="Arial" w:hAnsi="Arial" w:cs="Arial"/>
          <w:sz w:val="22"/>
          <w:szCs w:val="22"/>
        </w:rPr>
        <w:t>Source</w:t>
      </w:r>
      <w:r w:rsidR="00FF2868">
        <w:rPr>
          <w:rFonts w:ascii="Arial" w:hAnsi="Arial" w:cs="Arial"/>
          <w:sz w:val="22"/>
          <w:szCs w:val="22"/>
        </w:rPr>
        <w:t xml:space="preserve">: </w:t>
      </w:r>
      <w:r>
        <w:rPr>
          <w:rFonts w:ascii="Arial" w:hAnsi="Arial" w:cs="Arial"/>
          <w:sz w:val="22"/>
          <w:szCs w:val="22"/>
        </w:rPr>
        <w:t xml:space="preserve"> </w:t>
      </w:r>
      <w:hyperlink r:id="rId47" w:history="1">
        <w:r w:rsidRPr="002227E2">
          <w:rPr>
            <w:rStyle w:val="Hyperlink"/>
            <w:rFonts w:ascii="Arial" w:hAnsi="Arial" w:cs="Arial"/>
            <w:sz w:val="22"/>
            <w:szCs w:val="22"/>
          </w:rPr>
          <w:t>https://assets.publishing.service.gov.uk/government/uploads/system/uploads/attachment_data/file/779711/HDT_2018_measurement.xlsx</w:t>
        </w:r>
      </w:hyperlink>
      <w:r>
        <w:rPr>
          <w:rFonts w:ascii="Arial" w:hAnsi="Arial" w:cs="Arial"/>
          <w:sz w:val="22"/>
          <w:szCs w:val="22"/>
        </w:rPr>
        <w:t xml:space="preserve"> </w:t>
      </w:r>
    </w:p>
    <w:p w:rsidR="00DA0182" w:rsidRPr="00DA0182" w:rsidRDefault="00DA0182" w:rsidP="00DA0182">
      <w:pPr>
        <w:pStyle w:val="Heading2"/>
        <w:rPr>
          <w:rFonts w:ascii="Arial" w:hAnsi="Arial" w:cs="Arial"/>
        </w:rPr>
      </w:pPr>
      <w:r w:rsidRPr="00DA0182">
        <w:rPr>
          <w:rFonts w:ascii="Arial" w:hAnsi="Arial" w:cs="Arial"/>
        </w:rPr>
        <w:t>New ICO guidance</w:t>
      </w:r>
    </w:p>
    <w:p w:rsidR="00DA0182" w:rsidRDefault="00DA0182" w:rsidP="00DA0182">
      <w:pPr>
        <w:pStyle w:val="NormalWeb"/>
        <w:rPr>
          <w:rFonts w:ascii="Arial" w:hAnsi="Arial" w:cs="Arial"/>
          <w:sz w:val="22"/>
          <w:szCs w:val="22"/>
        </w:rPr>
      </w:pPr>
      <w:r>
        <w:rPr>
          <w:rFonts w:ascii="Verdana" w:hAnsi="Verdana" w:cs="Arial"/>
          <w:noProof/>
          <w:color w:val="000000"/>
          <w:sz w:val="23"/>
          <w:szCs w:val="23"/>
          <w:lang w:val="en-GB" w:eastAsia="en-GB"/>
        </w:rPr>
        <w:drawing>
          <wp:anchor distT="0" distB="0" distL="114300" distR="114300" simplePos="0" relativeHeight="251945984" behindDoc="1" locked="0" layoutInCell="1" allowOverlap="1">
            <wp:simplePos x="0" y="0"/>
            <wp:positionH relativeFrom="column">
              <wp:posOffset>3810</wp:posOffset>
            </wp:positionH>
            <wp:positionV relativeFrom="paragraph">
              <wp:posOffset>177800</wp:posOffset>
            </wp:positionV>
            <wp:extent cx="1249180" cy="838200"/>
            <wp:effectExtent l="0" t="0" r="8255" b="0"/>
            <wp:wrapTight wrapText="bothSides">
              <wp:wrapPolygon edited="0">
                <wp:start x="0" y="0"/>
                <wp:lineTo x="0" y="21109"/>
                <wp:lineTo x="21413" y="21109"/>
                <wp:lineTo x="21413" y="0"/>
                <wp:lineTo x="0" y="0"/>
              </wp:wrapPolygon>
            </wp:wrapTight>
            <wp:docPr id="13" name="Picture 13" descr="https://ico.org.uk/media/2615586/3-top-issues-parish-councils-blo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o.org.uk/media/2615586/3-top-issues-parish-councils-blog-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9180" cy="838200"/>
                    </a:xfrm>
                    <a:prstGeom prst="rect">
                      <a:avLst/>
                    </a:prstGeom>
                    <a:noFill/>
                    <a:ln>
                      <a:noFill/>
                    </a:ln>
                  </pic:spPr>
                </pic:pic>
              </a:graphicData>
            </a:graphic>
          </wp:anchor>
        </w:drawing>
      </w:r>
      <w:r>
        <w:rPr>
          <w:rFonts w:ascii="Arial" w:hAnsi="Arial" w:cs="Arial"/>
          <w:sz w:val="22"/>
          <w:szCs w:val="22"/>
        </w:rPr>
        <w:t>T</w:t>
      </w:r>
      <w:r w:rsidRPr="00DA0182">
        <w:rPr>
          <w:rFonts w:ascii="Arial" w:hAnsi="Arial" w:cs="Arial"/>
          <w:sz w:val="22"/>
          <w:szCs w:val="22"/>
        </w:rPr>
        <w:t xml:space="preserve">he Information Commissioner’s Office (ICO) </w:t>
      </w:r>
      <w:r>
        <w:rPr>
          <w:rFonts w:ascii="Arial" w:hAnsi="Arial" w:cs="Arial"/>
          <w:sz w:val="22"/>
          <w:szCs w:val="22"/>
        </w:rPr>
        <w:t xml:space="preserve">has published more advice for parish and town </w:t>
      </w:r>
      <w:r w:rsidRPr="00DA0182">
        <w:rPr>
          <w:rFonts w:ascii="Arial" w:hAnsi="Arial" w:cs="Arial"/>
          <w:sz w:val="22"/>
          <w:szCs w:val="22"/>
        </w:rPr>
        <w:t xml:space="preserve">councils, in response to prolonged pressure from NALC for continued sector-specific guidance. </w:t>
      </w:r>
    </w:p>
    <w:p w:rsidR="00165621" w:rsidRPr="00DA0182" w:rsidRDefault="00DA0182" w:rsidP="00DA0182">
      <w:pPr>
        <w:pStyle w:val="NormalWeb"/>
        <w:rPr>
          <w:rFonts w:ascii="Arial" w:hAnsi="Arial" w:cs="Arial"/>
          <w:sz w:val="22"/>
          <w:szCs w:val="22"/>
        </w:rPr>
      </w:pPr>
      <w:r>
        <w:rPr>
          <w:rFonts w:ascii="Arial" w:hAnsi="Arial" w:cs="Arial"/>
          <w:sz w:val="22"/>
          <w:szCs w:val="22"/>
        </w:rPr>
        <w:t xml:space="preserve">The </w:t>
      </w:r>
      <w:r w:rsidRPr="00DA0182">
        <w:rPr>
          <w:rFonts w:ascii="Arial" w:hAnsi="Arial" w:cs="Arial"/>
          <w:sz w:val="22"/>
          <w:szCs w:val="22"/>
        </w:rPr>
        <w:t xml:space="preserve">ICO’s senior policy officer, Stacey Egerton, has blogged about </w:t>
      </w:r>
      <w:hyperlink r:id="rId49" w:history="1">
        <w:r w:rsidRPr="00DA0182">
          <w:rPr>
            <w:rStyle w:val="Hyperlink"/>
            <w:rFonts w:ascii="Arial" w:hAnsi="Arial" w:cs="Arial"/>
            <w:sz w:val="22"/>
            <w:szCs w:val="22"/>
          </w:rPr>
          <w:t>three top issues for town and parish councils</w:t>
        </w:r>
      </w:hyperlink>
      <w:r w:rsidRPr="00DA0182">
        <w:rPr>
          <w:rFonts w:ascii="Arial" w:hAnsi="Arial" w:cs="Arial"/>
          <w:sz w:val="22"/>
          <w:szCs w:val="22"/>
        </w:rPr>
        <w:t xml:space="preserve"> and their new bite-sized resources </w:t>
      </w:r>
      <w:r w:rsidR="0025770A">
        <w:rPr>
          <w:rFonts w:ascii="Arial" w:hAnsi="Arial" w:cs="Arial"/>
          <w:sz w:val="22"/>
          <w:szCs w:val="22"/>
        </w:rPr>
        <w:t xml:space="preserve">to reflect these issues - </w:t>
      </w:r>
      <w:r w:rsidRPr="00DA0182">
        <w:rPr>
          <w:rFonts w:ascii="Arial" w:hAnsi="Arial" w:cs="Arial"/>
          <w:sz w:val="22"/>
          <w:szCs w:val="22"/>
        </w:rPr>
        <w:t xml:space="preserve">a fact sheet on the use of personal devices, data audit and retention resource pack, and six steps to data sharing in local councils. Also pleasing is Stacey’s recognition of growing confidence among councils and evidence of good practice, but she also highlights there is still more to do. </w:t>
      </w:r>
      <w:r>
        <w:rPr>
          <w:rFonts w:ascii="Arial" w:hAnsi="Arial" w:cs="Arial"/>
          <w:sz w:val="22"/>
          <w:szCs w:val="22"/>
        </w:rPr>
        <w:t>NALC is</w:t>
      </w:r>
      <w:r w:rsidRPr="00DA0182">
        <w:rPr>
          <w:rFonts w:ascii="Arial" w:hAnsi="Arial" w:cs="Arial"/>
          <w:sz w:val="22"/>
          <w:szCs w:val="22"/>
        </w:rPr>
        <w:t xml:space="preserve"> meeting with the IC</w:t>
      </w:r>
      <w:r>
        <w:rPr>
          <w:rFonts w:ascii="Arial" w:hAnsi="Arial" w:cs="Arial"/>
          <w:sz w:val="22"/>
          <w:szCs w:val="22"/>
        </w:rPr>
        <w:t>O over the next few weeks and</w:t>
      </w:r>
      <w:r w:rsidRPr="00DA0182">
        <w:rPr>
          <w:rFonts w:ascii="Arial" w:hAnsi="Arial" w:cs="Arial"/>
          <w:sz w:val="22"/>
          <w:szCs w:val="22"/>
        </w:rPr>
        <w:t xml:space="preserve"> will be discussing this latest guidance and further support to help councils with data protection.</w:t>
      </w:r>
    </w:p>
    <w:p w:rsidR="00165621" w:rsidRDefault="00FC0A58" w:rsidP="00FC0A58">
      <w:pPr>
        <w:pStyle w:val="Heading2"/>
        <w:rPr>
          <w:rFonts w:ascii="Arial" w:hAnsi="Arial" w:cs="Arial"/>
        </w:rPr>
      </w:pPr>
      <w:r>
        <w:rPr>
          <w:rFonts w:ascii="Arial" w:hAnsi="Arial" w:cs="Arial"/>
        </w:rPr>
        <w:t xml:space="preserve">HMCLG: </w:t>
      </w:r>
      <w:r w:rsidRPr="00FC0A58">
        <w:rPr>
          <w:rFonts w:ascii="Arial" w:hAnsi="Arial" w:cs="Arial"/>
        </w:rPr>
        <w:t xml:space="preserve">By Deeds and their results: how we will strengthen </w:t>
      </w:r>
      <w:r>
        <w:rPr>
          <w:rFonts w:ascii="Arial" w:hAnsi="Arial" w:cs="Arial"/>
        </w:rPr>
        <w:t xml:space="preserve">our communities and </w:t>
      </w:r>
      <w:r w:rsidRPr="00FC0A58">
        <w:rPr>
          <w:rFonts w:ascii="Arial" w:hAnsi="Arial" w:cs="Arial"/>
        </w:rPr>
        <w:t>nation</w:t>
      </w:r>
    </w:p>
    <w:p w:rsidR="006B5EB8" w:rsidRDefault="006B5EB8" w:rsidP="00FC0A58">
      <w:pPr>
        <w:rPr>
          <w:rFonts w:ascii="Arial" w:hAnsi="Arial" w:cs="Arial"/>
        </w:rPr>
      </w:pPr>
    </w:p>
    <w:p w:rsidR="00FC0A58" w:rsidRPr="00FC0A58" w:rsidRDefault="00722837" w:rsidP="00FC0A58">
      <w:pPr>
        <w:rPr>
          <w:rFonts w:ascii="Arial" w:hAnsi="Arial" w:cs="Arial"/>
        </w:rPr>
      </w:pPr>
      <w:r>
        <w:rPr>
          <w:rFonts w:ascii="Arial" w:hAnsi="Arial" w:cs="Arial"/>
          <w:noProof/>
          <w:lang w:val="en-GB" w:eastAsia="en-GB"/>
        </w:rPr>
        <w:drawing>
          <wp:anchor distT="0" distB="0" distL="114300" distR="114300" simplePos="0" relativeHeight="251947008" behindDoc="1" locked="0" layoutInCell="1" allowOverlap="1">
            <wp:simplePos x="0" y="0"/>
            <wp:positionH relativeFrom="column">
              <wp:posOffset>3810</wp:posOffset>
            </wp:positionH>
            <wp:positionV relativeFrom="paragraph">
              <wp:posOffset>635</wp:posOffset>
            </wp:positionV>
            <wp:extent cx="2895600" cy="1581150"/>
            <wp:effectExtent l="0" t="0" r="0" b="0"/>
            <wp:wrapTight wrapText="bothSides">
              <wp:wrapPolygon edited="0">
                <wp:start x="0" y="0"/>
                <wp:lineTo x="0" y="21340"/>
                <wp:lineTo x="21458" y="21340"/>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HCLG by deeds and their results.png"/>
                    <pic:cNvPicPr/>
                  </pic:nvPicPr>
                  <pic:blipFill>
                    <a:blip r:embed="rId50">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14:sizeRelH relativeFrom="margin">
              <wp14:pctWidth>0</wp14:pctWidth>
            </wp14:sizeRelH>
            <wp14:sizeRelV relativeFrom="margin">
              <wp14:pctHeight>0</wp14:pctHeight>
            </wp14:sizeRelV>
          </wp:anchor>
        </w:drawing>
      </w:r>
      <w:r w:rsidR="00FC0A58" w:rsidRPr="00FC0A58">
        <w:rPr>
          <w:rFonts w:ascii="Arial" w:hAnsi="Arial" w:cs="Arial"/>
        </w:rPr>
        <w:t>On 20</w:t>
      </w:r>
      <w:r w:rsidR="00FC0A58" w:rsidRPr="00FC0A58">
        <w:rPr>
          <w:rFonts w:ascii="Arial" w:hAnsi="Arial" w:cs="Arial"/>
          <w:vertAlign w:val="superscript"/>
        </w:rPr>
        <w:t>th</w:t>
      </w:r>
      <w:r w:rsidR="00FC0A58" w:rsidRPr="00FC0A58">
        <w:rPr>
          <w:rFonts w:ascii="Arial" w:hAnsi="Arial" w:cs="Arial"/>
        </w:rPr>
        <w:t xml:space="preserve"> July the Ministry of Housing, Communities and Local Government </w:t>
      </w:r>
      <w:hyperlink r:id="rId51" w:history="1">
        <w:r w:rsidR="00FC0A58" w:rsidRPr="00FC0A58">
          <w:rPr>
            <w:rStyle w:val="Hyperlink"/>
            <w:rFonts w:ascii="Arial" w:hAnsi="Arial" w:cs="Arial"/>
          </w:rPr>
          <w:t xml:space="preserve">published its </w:t>
        </w:r>
        <w:r w:rsidR="00FC0A58" w:rsidRPr="00FC0A58">
          <w:rPr>
            <w:rStyle w:val="Hyperlink"/>
            <w:rFonts w:ascii="Arial" w:hAnsi="Arial" w:cs="Arial"/>
            <w:lang w:val="en"/>
          </w:rPr>
          <w:t>vision</w:t>
        </w:r>
      </w:hyperlink>
      <w:r w:rsidR="00FC0A58" w:rsidRPr="00FC0A58">
        <w:rPr>
          <w:rFonts w:ascii="Arial" w:hAnsi="Arial" w:cs="Arial"/>
          <w:lang w:val="en"/>
        </w:rPr>
        <w:t xml:space="preserve"> for </w:t>
      </w:r>
      <w:r w:rsidR="00FC0A58" w:rsidRPr="006B5EB8">
        <w:rPr>
          <w:rFonts w:ascii="Arial" w:eastAsia="Times New Roman" w:hAnsi="Arial" w:cs="Arial"/>
          <w:lang w:val="en" w:eastAsia="en-GB"/>
        </w:rPr>
        <w:t>stronger communities, why communities matter, what strong communities look like, and what government and partners can do to support their creation.</w:t>
      </w:r>
    </w:p>
    <w:p w:rsidR="00FC0A58" w:rsidRPr="00FC0A58" w:rsidRDefault="00FC0A58" w:rsidP="00FC0A58">
      <w:pPr>
        <w:spacing w:before="100" w:beforeAutospacing="1" w:after="100" w:afterAutospacing="1" w:line="240" w:lineRule="auto"/>
        <w:rPr>
          <w:rFonts w:ascii="Arial" w:eastAsia="Times New Roman" w:hAnsi="Arial" w:cs="Arial"/>
          <w:lang w:val="en" w:eastAsia="en-GB"/>
        </w:rPr>
      </w:pPr>
      <w:r w:rsidRPr="00FC0A58">
        <w:rPr>
          <w:rFonts w:ascii="Arial" w:eastAsia="Times New Roman" w:hAnsi="Arial" w:cs="Arial"/>
          <w:lang w:val="en" w:eastAsia="en-GB"/>
        </w:rPr>
        <w:t xml:space="preserve">The Ministry of Housing, Communities and Local Government’s communities framework - sets out 4 </w:t>
      </w:r>
      <w:r w:rsidRPr="00FC0A58">
        <w:rPr>
          <w:rFonts w:ascii="Arial" w:eastAsia="Times New Roman" w:hAnsi="Arial" w:cs="Arial"/>
          <w:lang w:val="en" w:eastAsia="en-GB"/>
        </w:rPr>
        <w:lastRenderedPageBreak/>
        <w:t>pillars that will shape their future work across government to strengthen communities, focused on supporting:</w:t>
      </w:r>
    </w:p>
    <w:p w:rsidR="00FC0A58" w:rsidRPr="00FC0A58" w:rsidRDefault="00FC0A58" w:rsidP="00FC0A58">
      <w:pPr>
        <w:numPr>
          <w:ilvl w:val="0"/>
          <w:numId w:val="40"/>
        </w:numPr>
        <w:spacing w:before="100" w:beforeAutospacing="1" w:after="100" w:afterAutospacing="1" w:line="240" w:lineRule="auto"/>
        <w:rPr>
          <w:rFonts w:ascii="Arial" w:eastAsia="Times New Roman" w:hAnsi="Arial" w:cs="Arial"/>
          <w:lang w:val="en" w:eastAsia="en-GB"/>
        </w:rPr>
      </w:pPr>
      <w:r w:rsidRPr="00FC0A58">
        <w:rPr>
          <w:rFonts w:ascii="Arial" w:eastAsia="Times New Roman" w:hAnsi="Arial" w:cs="Arial"/>
          <w:lang w:val="en" w:eastAsia="en-GB"/>
        </w:rPr>
        <w:t>trust, connectedness and local pride – where people feel a sense of pride and connectedness with their local area</w:t>
      </w:r>
    </w:p>
    <w:p w:rsidR="00FC0A58" w:rsidRPr="00FC0A58" w:rsidRDefault="00FC0A58" w:rsidP="00FC0A58">
      <w:pPr>
        <w:numPr>
          <w:ilvl w:val="0"/>
          <w:numId w:val="40"/>
        </w:numPr>
        <w:spacing w:before="100" w:beforeAutospacing="1" w:after="100" w:afterAutospacing="1" w:line="240" w:lineRule="auto"/>
        <w:rPr>
          <w:rFonts w:ascii="Arial" w:eastAsia="Times New Roman" w:hAnsi="Arial" w:cs="Arial"/>
          <w:lang w:val="en" w:eastAsia="en-GB"/>
        </w:rPr>
      </w:pPr>
      <w:r w:rsidRPr="00FC0A58">
        <w:rPr>
          <w:rFonts w:ascii="Arial" w:eastAsia="Times New Roman" w:hAnsi="Arial" w:cs="Arial"/>
          <w:lang w:val="en" w:eastAsia="en-GB"/>
        </w:rPr>
        <w:t>active citizenship and local control – where people are active in their communities and have more control over decisions about their local areas</w:t>
      </w:r>
    </w:p>
    <w:p w:rsidR="00FC0A58" w:rsidRPr="00FC0A58" w:rsidRDefault="00FC0A58" w:rsidP="00FC0A58">
      <w:pPr>
        <w:numPr>
          <w:ilvl w:val="0"/>
          <w:numId w:val="40"/>
        </w:numPr>
        <w:spacing w:before="100" w:beforeAutospacing="1" w:after="100" w:afterAutospacing="1" w:line="240" w:lineRule="auto"/>
        <w:rPr>
          <w:rFonts w:ascii="Arial" w:eastAsia="Times New Roman" w:hAnsi="Arial" w:cs="Arial"/>
          <w:lang w:val="en" w:eastAsia="en-GB"/>
        </w:rPr>
      </w:pPr>
      <w:r w:rsidRPr="00FC0A58">
        <w:rPr>
          <w:rFonts w:ascii="Arial" w:eastAsia="Times New Roman" w:hAnsi="Arial" w:cs="Arial"/>
          <w:lang w:val="en" w:eastAsia="en-GB"/>
        </w:rPr>
        <w:t>shared community spaces - where sustainably-run and inclusive spaces are available for people to come together, including parks, community centres, libraries, pubs, and high streets</w:t>
      </w:r>
    </w:p>
    <w:p w:rsidR="00FC0A58" w:rsidRPr="00FC0A58" w:rsidRDefault="00FC0A58" w:rsidP="00FC0A58">
      <w:pPr>
        <w:numPr>
          <w:ilvl w:val="0"/>
          <w:numId w:val="40"/>
        </w:numPr>
        <w:spacing w:before="100" w:beforeAutospacing="1" w:after="100" w:afterAutospacing="1" w:line="240" w:lineRule="auto"/>
        <w:rPr>
          <w:rFonts w:ascii="Arial" w:eastAsia="Times New Roman" w:hAnsi="Arial" w:cs="Arial"/>
          <w:lang w:val="en" w:eastAsia="en-GB"/>
        </w:rPr>
      </w:pPr>
      <w:r w:rsidRPr="00FC0A58">
        <w:rPr>
          <w:rFonts w:ascii="Arial" w:eastAsia="Times New Roman" w:hAnsi="Arial" w:cs="Arial"/>
          <w:lang w:val="en" w:eastAsia="en-GB"/>
        </w:rPr>
        <w:t>shared prosperity, with no community left behind - where strong communities help create a thriving and inclusive economy</w:t>
      </w:r>
    </w:p>
    <w:p w:rsidR="00FC0A58" w:rsidRDefault="00722837" w:rsidP="00FC0A58">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Publishing the</w:t>
      </w:r>
      <w:r w:rsidR="00FC0A58" w:rsidRPr="00FC0A58">
        <w:rPr>
          <w:rFonts w:ascii="Arial" w:eastAsia="Times New Roman" w:hAnsi="Arial" w:cs="Arial"/>
          <w:lang w:val="en" w:eastAsia="en-GB"/>
        </w:rPr>
        <w:t xml:space="preserve"> document marks the next step of an ongoing conversation with communities and partners that will shape the department’s future activity.</w:t>
      </w:r>
      <w:r w:rsidR="006B78E6">
        <w:rPr>
          <w:rFonts w:ascii="Arial" w:eastAsia="Times New Roman" w:hAnsi="Arial" w:cs="Arial"/>
          <w:lang w:val="en" w:eastAsia="en-GB"/>
        </w:rPr>
        <w:t xml:space="preserve"> This will include:</w:t>
      </w:r>
    </w:p>
    <w:p w:rsidR="006B78E6" w:rsidRDefault="006B78E6" w:rsidP="006B78E6">
      <w:pPr>
        <w:pStyle w:val="ListParagraph"/>
        <w:numPr>
          <w:ilvl w:val="0"/>
          <w:numId w:val="41"/>
        </w:numPr>
        <w:spacing w:before="100" w:beforeAutospacing="1" w:after="100" w:afterAutospacing="1" w:line="240" w:lineRule="auto"/>
        <w:rPr>
          <w:rFonts w:ascii="Arial" w:eastAsia="Times New Roman" w:hAnsi="Arial" w:cs="Arial"/>
          <w:lang w:val="en" w:eastAsia="en-GB"/>
        </w:rPr>
      </w:pPr>
      <w:r w:rsidRPr="006B78E6">
        <w:rPr>
          <w:rFonts w:ascii="Arial" w:eastAsia="Times New Roman" w:hAnsi="Arial" w:cs="Arial"/>
          <w:lang w:val="en" w:eastAsia="en-GB"/>
        </w:rPr>
        <w:t>Holding a national conversation with communities across England which will start after the UK’</w:t>
      </w:r>
      <w:r>
        <w:rPr>
          <w:rFonts w:ascii="Arial" w:eastAsia="Times New Roman" w:hAnsi="Arial" w:cs="Arial"/>
          <w:lang w:val="en" w:eastAsia="en-GB"/>
        </w:rPr>
        <w:t>s departure from the EU</w:t>
      </w:r>
    </w:p>
    <w:p w:rsidR="006B78E6" w:rsidRDefault="006B78E6" w:rsidP="006B78E6">
      <w:pPr>
        <w:pStyle w:val="ListParagraph"/>
        <w:numPr>
          <w:ilvl w:val="0"/>
          <w:numId w:val="41"/>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Establishing a series of Civic Deal pilots</w:t>
      </w:r>
    </w:p>
    <w:p w:rsidR="00FC0A58" w:rsidRDefault="006B78E6" w:rsidP="00FC0A58">
      <w:pPr>
        <w:pStyle w:val="ListParagraph"/>
        <w:numPr>
          <w:ilvl w:val="0"/>
          <w:numId w:val="41"/>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Publishing a Communities White Paper</w:t>
      </w:r>
    </w:p>
    <w:p w:rsidR="006B5EB8" w:rsidRDefault="006B5EB8" w:rsidP="006B5EB8">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NALC were one of the organisations </w:t>
      </w:r>
      <w:r w:rsidR="00DF7AC7">
        <w:rPr>
          <w:rFonts w:ascii="Arial" w:eastAsia="Times New Roman" w:hAnsi="Arial" w:cs="Arial"/>
          <w:lang w:val="en" w:eastAsia="en-GB"/>
        </w:rPr>
        <w:t>on</w:t>
      </w:r>
      <w:r>
        <w:rPr>
          <w:rFonts w:ascii="Arial" w:eastAsia="Times New Roman" w:hAnsi="Arial" w:cs="Arial"/>
          <w:lang w:val="en" w:eastAsia="en-GB"/>
        </w:rPr>
        <w:t xml:space="preserve"> the Communities Partnership Board which helps to inform government policy on communities. So town and parish councils do get several mentions in the active citizenship and local control section.</w:t>
      </w:r>
    </w:p>
    <w:p w:rsidR="006B5EB8" w:rsidRPr="006B5EB8" w:rsidRDefault="006B5EB8" w:rsidP="006B5EB8">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w:t>
      </w:r>
      <w:r w:rsidRPr="00DF7AC7">
        <w:rPr>
          <w:rFonts w:ascii="Arial" w:eastAsia="Times New Roman" w:hAnsi="Arial" w:cs="Arial"/>
          <w:i/>
          <w:lang w:val="en" w:eastAsia="en-GB"/>
        </w:rPr>
        <w:t>We want all citizens, regardless of income or background, to have opportunities to be active in their communities, and to have more control over decisions that are made about their local areas. However, currently only a quarter of people (26%) say they can influence local decision making, while more than half would like to be more involved in local decisions – a proportion that has increased year on year from 47% in 2014/15 to 54% in 2017/18.</w:t>
      </w:r>
    </w:p>
    <w:p w:rsidR="006B5EB8" w:rsidRPr="006B5EB8" w:rsidRDefault="006B5EB8" w:rsidP="006B5EB8">
      <w:pPr>
        <w:spacing w:before="100" w:beforeAutospacing="1" w:after="100" w:afterAutospacing="1" w:line="240" w:lineRule="auto"/>
        <w:rPr>
          <w:rFonts w:ascii="Arial" w:eastAsia="Times New Roman" w:hAnsi="Arial" w:cs="Arial"/>
          <w:i/>
          <w:lang w:val="en" w:eastAsia="en-GB"/>
        </w:rPr>
      </w:pPr>
      <w:r w:rsidRPr="006B5EB8">
        <w:rPr>
          <w:rFonts w:ascii="Arial" w:eastAsia="Times New Roman" w:hAnsi="Arial" w:cs="Arial"/>
          <w:i/>
          <w:lang w:val="en" w:eastAsia="en-GB"/>
        </w:rPr>
        <w:t>We believe in localism and want to encourage more meaningful involvement for communities in decision making. This includes championing ‘onward devolution’ that puts power in the hands of communities and seeks to expand the opportunities available for local community control.</w:t>
      </w:r>
      <w:r w:rsidRPr="006B5EB8">
        <w:rPr>
          <w:rFonts w:ascii="Arial" w:eastAsia="Times New Roman" w:hAnsi="Arial" w:cs="Arial"/>
          <w:b/>
          <w:i/>
          <w:lang w:val="en" w:eastAsia="en-GB"/>
        </w:rPr>
        <w:t xml:space="preserve"> We want to build on existing civic infrastructure and models of local accountability and democracy, including exploring opportunities to strengthen the role of parish and town councils</w:t>
      </w:r>
      <w:r w:rsidRPr="006B5EB8">
        <w:rPr>
          <w:rFonts w:ascii="Arial" w:eastAsia="Times New Roman" w:hAnsi="Arial" w:cs="Arial"/>
          <w:i/>
          <w:lang w:val="en" w:eastAsia="en-GB"/>
        </w:rPr>
        <w:t>. We also want to make the most of emerging digital platforms, and the opportunities they present for citizen participation and the coordination of local action in areas.</w:t>
      </w:r>
    </w:p>
    <w:p w:rsidR="006B5EB8" w:rsidRPr="006B5EB8" w:rsidRDefault="006B5EB8" w:rsidP="006B5EB8">
      <w:pPr>
        <w:spacing w:before="100" w:beforeAutospacing="1" w:after="100" w:afterAutospacing="1" w:line="240" w:lineRule="auto"/>
        <w:rPr>
          <w:rFonts w:ascii="Arial" w:eastAsia="Times New Roman" w:hAnsi="Arial" w:cs="Arial"/>
          <w:i/>
          <w:lang w:val="en" w:eastAsia="en-GB"/>
        </w:rPr>
      </w:pPr>
      <w:r w:rsidRPr="006B5EB8">
        <w:rPr>
          <w:rFonts w:ascii="Arial" w:eastAsia="Times New Roman" w:hAnsi="Arial" w:cs="Arial"/>
          <w:i/>
          <w:lang w:val="en" w:eastAsia="en-GB"/>
        </w:rPr>
        <w:t>Currently, the Ministry of Housing, Communities and Local Government and the Department for Digital, Culture, Media and Sport are supporting three local authorities</w:t>
      </w:r>
      <w:r w:rsidR="00DF7AC7">
        <w:rPr>
          <w:rFonts w:ascii="Arial" w:eastAsia="Times New Roman" w:hAnsi="Arial" w:cs="Arial"/>
          <w:i/>
          <w:lang w:val="en" w:eastAsia="en-GB"/>
        </w:rPr>
        <w:t xml:space="preserve"> </w:t>
      </w:r>
      <w:r w:rsidR="004C4277">
        <w:rPr>
          <w:rFonts w:ascii="Arial" w:eastAsia="Times New Roman" w:hAnsi="Arial" w:cs="Arial"/>
          <w:i/>
          <w:lang w:val="en" w:eastAsia="en-GB"/>
        </w:rPr>
        <w:t>(principal</w:t>
      </w:r>
      <w:r w:rsidR="00DF7AC7">
        <w:rPr>
          <w:rFonts w:ascii="Arial" w:eastAsia="Times New Roman" w:hAnsi="Arial" w:cs="Arial"/>
          <w:i/>
          <w:lang w:val="en" w:eastAsia="en-GB"/>
        </w:rPr>
        <w:t xml:space="preserve"> authorities</w:t>
      </w:r>
      <w:r w:rsidR="004C4277">
        <w:rPr>
          <w:rFonts w:ascii="Arial" w:eastAsia="Times New Roman" w:hAnsi="Arial" w:cs="Arial"/>
          <w:i/>
          <w:lang w:val="en" w:eastAsia="en-GB"/>
        </w:rPr>
        <w:t xml:space="preserve">) </w:t>
      </w:r>
      <w:r w:rsidR="004C4277" w:rsidRPr="006B5EB8">
        <w:rPr>
          <w:rFonts w:ascii="Arial" w:eastAsia="Times New Roman" w:hAnsi="Arial" w:cs="Arial"/>
          <w:i/>
          <w:lang w:val="en" w:eastAsia="en-GB"/>
        </w:rPr>
        <w:t>through</w:t>
      </w:r>
      <w:r w:rsidRPr="006B5EB8">
        <w:rPr>
          <w:rFonts w:ascii="Arial" w:eastAsia="Times New Roman" w:hAnsi="Arial" w:cs="Arial"/>
          <w:i/>
          <w:lang w:val="en" w:eastAsia="en-GB"/>
        </w:rPr>
        <w:t xml:space="preserve"> the </w:t>
      </w:r>
      <w:hyperlink r:id="rId52" w:history="1">
        <w:r w:rsidRPr="00DF7AC7">
          <w:rPr>
            <w:rStyle w:val="Hyperlink"/>
            <w:rFonts w:ascii="Arial" w:eastAsia="Times New Roman" w:hAnsi="Arial" w:cs="Arial"/>
            <w:i/>
            <w:lang w:val="en" w:eastAsia="en-GB"/>
          </w:rPr>
          <w:t>Innovation in Democracy Programme,</w:t>
        </w:r>
      </w:hyperlink>
      <w:r w:rsidRPr="006B5EB8">
        <w:rPr>
          <w:rFonts w:ascii="Arial" w:eastAsia="Times New Roman" w:hAnsi="Arial" w:cs="Arial"/>
          <w:i/>
          <w:lang w:val="en" w:eastAsia="en-GB"/>
        </w:rPr>
        <w:t xml:space="preserve"> opening up issues in the area to their citizens through deliberative democracy and online engagement</w:t>
      </w:r>
    </w:p>
    <w:p w:rsidR="006B5EB8" w:rsidRDefault="006B5EB8" w:rsidP="006B5EB8">
      <w:pPr>
        <w:spacing w:before="100" w:beforeAutospacing="1" w:after="100" w:afterAutospacing="1" w:line="240" w:lineRule="auto"/>
        <w:rPr>
          <w:rFonts w:ascii="Arial" w:eastAsia="Times New Roman" w:hAnsi="Arial" w:cs="Arial"/>
          <w:i/>
          <w:lang w:val="en" w:eastAsia="en-GB"/>
        </w:rPr>
      </w:pPr>
      <w:r w:rsidRPr="006B5EB8">
        <w:rPr>
          <w:rFonts w:ascii="Arial" w:eastAsia="Times New Roman" w:hAnsi="Arial" w:cs="Arial"/>
          <w:i/>
          <w:lang w:val="en" w:eastAsia="en-GB"/>
        </w:rPr>
        <w:t xml:space="preserve">The </w:t>
      </w:r>
      <w:hyperlink r:id="rId53" w:history="1">
        <w:r w:rsidRPr="00DF7AC7">
          <w:rPr>
            <w:rStyle w:val="Hyperlink"/>
            <w:rFonts w:ascii="Arial" w:eastAsia="Times New Roman" w:hAnsi="Arial" w:cs="Arial"/>
            <w:i/>
            <w:lang w:val="en" w:eastAsia="en-GB"/>
          </w:rPr>
          <w:t>Civil Society Strategy</w:t>
        </w:r>
      </w:hyperlink>
      <w:r w:rsidRPr="006B5EB8">
        <w:rPr>
          <w:rFonts w:ascii="Arial" w:eastAsia="Times New Roman" w:hAnsi="Arial" w:cs="Arial"/>
          <w:i/>
          <w:lang w:val="en" w:eastAsia="en-GB"/>
        </w:rPr>
        <w:t xml:space="preserve"> sets out an ambitious vision to strengthen volunteering and encourage active and mobilised citizens, and there is a range of activity currently underway to support this. For example, the Department for Digital, Culture, Media and Sport’s </w:t>
      </w:r>
      <w:hyperlink r:id="rId54" w:history="1">
        <w:r w:rsidRPr="00DF7AC7">
          <w:rPr>
            <w:rStyle w:val="Hyperlink"/>
            <w:rFonts w:ascii="Arial" w:eastAsia="Times New Roman" w:hAnsi="Arial" w:cs="Arial"/>
            <w:i/>
            <w:lang w:val="en" w:eastAsia="en-GB"/>
          </w:rPr>
          <w:t>Community Organisers Expansion Programme</w:t>
        </w:r>
      </w:hyperlink>
      <w:r w:rsidRPr="006B5EB8">
        <w:rPr>
          <w:rFonts w:ascii="Arial" w:eastAsia="Times New Roman" w:hAnsi="Arial" w:cs="Arial"/>
          <w:i/>
          <w:lang w:val="en" w:eastAsia="en-GB"/>
        </w:rPr>
        <w:t xml:space="preserve"> is training 3,500 people in community organising across England by March 2020, helping to bring people together to act on local issues supported by a new National Academy of Community Organising and Social Action Hubs across the country. </w:t>
      </w:r>
      <w:hyperlink r:id="rId55" w:history="1">
        <w:r w:rsidRPr="00DF7AC7">
          <w:rPr>
            <w:rStyle w:val="Hyperlink"/>
            <w:rFonts w:ascii="Arial" w:eastAsia="Times New Roman" w:hAnsi="Arial" w:cs="Arial"/>
            <w:i/>
            <w:lang w:val="en" w:eastAsia="en-GB"/>
          </w:rPr>
          <w:t>The Place Based Social Action Programme</w:t>
        </w:r>
      </w:hyperlink>
      <w:r w:rsidRPr="006B5EB8">
        <w:rPr>
          <w:rFonts w:ascii="Arial" w:eastAsia="Times New Roman" w:hAnsi="Arial" w:cs="Arial"/>
          <w:i/>
          <w:lang w:val="en" w:eastAsia="en-GB"/>
        </w:rPr>
        <w:t xml:space="preserve">, jointly funded by the Department for Digital, Culture, Media and Sport and the National Lottery Community Fund, is also investing £4.5 million over seven years to support local partnerships of </w:t>
      </w:r>
      <w:r w:rsidRPr="006B5EB8">
        <w:rPr>
          <w:rFonts w:ascii="Arial" w:eastAsia="Times New Roman" w:hAnsi="Arial" w:cs="Arial"/>
          <w:i/>
          <w:lang w:val="en" w:eastAsia="en-GB"/>
        </w:rPr>
        <w:lastRenderedPageBreak/>
        <w:t>community groups, residents, local councils and service providers to address issues through collective community action.</w:t>
      </w:r>
    </w:p>
    <w:p w:rsidR="00DF7AC7" w:rsidRDefault="00DF7AC7" w:rsidP="006B5EB8">
      <w:pPr>
        <w:spacing w:before="100" w:beforeAutospacing="1" w:after="100" w:afterAutospacing="1" w:line="240" w:lineRule="auto"/>
        <w:rPr>
          <w:rFonts w:ascii="Arial" w:eastAsia="Times New Roman" w:hAnsi="Arial" w:cs="Arial"/>
          <w:lang w:val="en" w:eastAsia="en-GB"/>
        </w:rPr>
      </w:pPr>
      <w:r w:rsidRPr="00DF7AC7">
        <w:rPr>
          <w:rFonts w:ascii="Arial" w:eastAsia="Times New Roman" w:hAnsi="Arial" w:cs="Arial"/>
          <w:lang w:val="en" w:eastAsia="en-GB"/>
        </w:rPr>
        <w:t xml:space="preserve">Section 3 of the document is entitled </w:t>
      </w:r>
      <w:r w:rsidRPr="00740D4D">
        <w:rPr>
          <w:rFonts w:ascii="Arial" w:eastAsia="Times New Roman" w:hAnsi="Arial" w:cs="Arial"/>
          <w:b/>
          <w:lang w:val="en" w:eastAsia="en-GB"/>
        </w:rPr>
        <w:t>How we will take this forward</w:t>
      </w:r>
      <w:r>
        <w:rPr>
          <w:rFonts w:ascii="Arial" w:eastAsia="Times New Roman" w:hAnsi="Arial" w:cs="Arial"/>
          <w:lang w:val="en" w:eastAsia="en-GB"/>
        </w:rPr>
        <w:t>. In addition to the future activity outlined in the three bullet points above</w:t>
      </w:r>
      <w:r w:rsidR="00740D4D">
        <w:rPr>
          <w:rFonts w:ascii="Arial" w:eastAsia="Times New Roman" w:hAnsi="Arial" w:cs="Arial"/>
          <w:lang w:val="en" w:eastAsia="en-GB"/>
        </w:rPr>
        <w:t xml:space="preserve"> the</w:t>
      </w:r>
      <w:r>
        <w:rPr>
          <w:rFonts w:ascii="Arial" w:eastAsia="Times New Roman" w:hAnsi="Arial" w:cs="Arial"/>
          <w:lang w:val="en" w:eastAsia="en-GB"/>
        </w:rPr>
        <w:t xml:space="preserve"> government </w:t>
      </w:r>
      <w:r w:rsidR="00740D4D">
        <w:rPr>
          <w:rFonts w:ascii="Arial" w:eastAsia="Times New Roman" w:hAnsi="Arial" w:cs="Arial"/>
          <w:lang w:val="en" w:eastAsia="en-GB"/>
        </w:rPr>
        <w:t xml:space="preserve">says it </w:t>
      </w:r>
      <w:r>
        <w:rPr>
          <w:rFonts w:ascii="Arial" w:eastAsia="Times New Roman" w:hAnsi="Arial" w:cs="Arial"/>
          <w:lang w:val="en" w:eastAsia="en-GB"/>
        </w:rPr>
        <w:t>will:</w:t>
      </w:r>
    </w:p>
    <w:p w:rsidR="00B93816" w:rsidRPr="00B93816" w:rsidRDefault="00B93816" w:rsidP="00B93816">
      <w:pPr>
        <w:pStyle w:val="ListParagraph"/>
        <w:numPr>
          <w:ilvl w:val="0"/>
          <w:numId w:val="42"/>
        </w:numPr>
        <w:spacing w:before="100" w:beforeAutospacing="1" w:after="100" w:afterAutospacing="1" w:line="240" w:lineRule="auto"/>
        <w:rPr>
          <w:rFonts w:ascii="Arial" w:eastAsia="Times New Roman" w:hAnsi="Arial" w:cs="Arial"/>
          <w:lang w:val="en" w:eastAsia="en-GB"/>
        </w:rPr>
      </w:pPr>
      <w:r w:rsidRPr="00B93816">
        <w:rPr>
          <w:rFonts w:ascii="Arial" w:eastAsia="Times New Roman" w:hAnsi="Arial" w:cs="Arial"/>
          <w:lang w:val="en" w:eastAsia="en-GB"/>
        </w:rPr>
        <w:t>Work with local government to share best practice and further strengthen their role in supporting communities.</w:t>
      </w:r>
    </w:p>
    <w:p w:rsidR="00DF7AC7" w:rsidRPr="00065A22" w:rsidRDefault="00DF7AC7" w:rsidP="00065A22">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065A22">
        <w:rPr>
          <w:rFonts w:ascii="Arial" w:eastAsia="Times New Roman" w:hAnsi="Arial" w:cs="Arial"/>
          <w:b/>
          <w:i/>
          <w:lang w:val="en" w:eastAsia="en-GB"/>
        </w:rPr>
        <w:t>Champion the important work of parish and town councils</w:t>
      </w:r>
      <w:r w:rsidRPr="00065A22">
        <w:rPr>
          <w:rFonts w:ascii="Arial" w:eastAsia="Times New Roman" w:hAnsi="Arial" w:cs="Arial"/>
          <w:i/>
          <w:lang w:val="en" w:eastAsia="en-GB"/>
        </w:rPr>
        <w:t>, including updating and strengthening Community Governance Review guidance to support the creation of new parish, town or community councils where local communities wish to establish them.</w:t>
      </w:r>
    </w:p>
    <w:p w:rsidR="00065A22" w:rsidRDefault="00B93816" w:rsidP="00B93816">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065A22">
        <w:rPr>
          <w:rFonts w:ascii="Arial" w:eastAsia="Times New Roman" w:hAnsi="Arial" w:cs="Arial"/>
          <w:i/>
          <w:lang w:val="en" w:eastAsia="en-GB"/>
        </w:rPr>
        <w:t>Help support a sustainable social sector, working</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with the Department for Digital, Culture, Media</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and Sport to build on the Civil Society Strategy and</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recognise the contribution that the social sector makes</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in local places.</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065A22">
        <w:rPr>
          <w:rFonts w:ascii="Arial" w:eastAsia="Times New Roman" w:hAnsi="Arial" w:cs="Arial"/>
          <w:i/>
          <w:lang w:val="en" w:eastAsia="en-GB"/>
        </w:rPr>
        <w:t>Work with Business in the Community and their</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Place Leadership Team to help deliver against the</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principles set out in this document and explore how</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government and business can work together to build</w:t>
      </w:r>
      <w:r w:rsidR="00065A22">
        <w:rPr>
          <w:rFonts w:ascii="Arial" w:eastAsia="Times New Roman" w:hAnsi="Arial" w:cs="Arial"/>
          <w:i/>
          <w:lang w:val="en" w:eastAsia="en-GB"/>
        </w:rPr>
        <w:t xml:space="preserve"> </w:t>
      </w:r>
      <w:r w:rsidRPr="00065A22">
        <w:rPr>
          <w:rFonts w:ascii="Arial" w:eastAsia="Times New Roman" w:hAnsi="Arial" w:cs="Arial"/>
          <w:i/>
          <w:lang w:val="en" w:eastAsia="en-GB"/>
        </w:rPr>
        <w:t>thriving communities in which to live and work.</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Encourage co</w:t>
      </w:r>
      <w:r w:rsidR="00065A22" w:rsidRPr="00740D4D">
        <w:rPr>
          <w:rFonts w:ascii="Arial" w:eastAsia="Times New Roman" w:hAnsi="Arial" w:cs="Arial"/>
          <w:i/>
          <w:lang w:val="en" w:eastAsia="en-GB"/>
        </w:rPr>
        <w:t xml:space="preserve">mmunity involvement in Business </w:t>
      </w:r>
      <w:r w:rsidRPr="00740D4D">
        <w:rPr>
          <w:rFonts w:ascii="Arial" w:eastAsia="Times New Roman" w:hAnsi="Arial" w:cs="Arial"/>
          <w:i/>
          <w:lang w:val="en" w:eastAsia="en-GB"/>
        </w:rPr>
        <w:t>Improvement Dist</w:t>
      </w:r>
      <w:r w:rsidR="00065A22" w:rsidRPr="00740D4D">
        <w:rPr>
          <w:rFonts w:ascii="Arial" w:eastAsia="Times New Roman" w:hAnsi="Arial" w:cs="Arial"/>
          <w:i/>
          <w:lang w:val="en" w:eastAsia="en-GB"/>
        </w:rPr>
        <w:t xml:space="preserve">ricts including considering the </w:t>
      </w:r>
      <w:r w:rsidRPr="00740D4D">
        <w:rPr>
          <w:rFonts w:ascii="Arial" w:eastAsia="Times New Roman" w:hAnsi="Arial" w:cs="Arial"/>
          <w:i/>
          <w:lang w:val="en" w:eastAsia="en-GB"/>
        </w:rPr>
        <w:t>option of appoin</w:t>
      </w:r>
      <w:r w:rsidR="00065A22" w:rsidRPr="00740D4D">
        <w:rPr>
          <w:rFonts w:ascii="Arial" w:eastAsia="Times New Roman" w:hAnsi="Arial" w:cs="Arial"/>
          <w:i/>
          <w:lang w:val="en" w:eastAsia="en-GB"/>
        </w:rPr>
        <w:t xml:space="preserve">ting a community representative </w:t>
      </w:r>
      <w:r w:rsidRPr="00740D4D">
        <w:rPr>
          <w:rFonts w:ascii="Arial" w:eastAsia="Times New Roman" w:hAnsi="Arial" w:cs="Arial"/>
          <w:i/>
          <w:lang w:val="en" w:eastAsia="en-GB"/>
        </w:rPr>
        <w:t xml:space="preserve">to their boards, </w:t>
      </w:r>
      <w:r w:rsidR="00065A22" w:rsidRPr="00740D4D">
        <w:rPr>
          <w:rFonts w:ascii="Arial" w:eastAsia="Times New Roman" w:hAnsi="Arial" w:cs="Arial"/>
          <w:i/>
          <w:lang w:val="en" w:eastAsia="en-GB"/>
        </w:rPr>
        <w:t xml:space="preserve">alongside options for promoting </w:t>
      </w:r>
      <w:r w:rsidRPr="00740D4D">
        <w:rPr>
          <w:rFonts w:ascii="Arial" w:eastAsia="Times New Roman" w:hAnsi="Arial" w:cs="Arial"/>
          <w:i/>
          <w:lang w:val="en" w:eastAsia="en-GB"/>
        </w:rPr>
        <w:t>community engagement and involvement.</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Support de</w:t>
      </w:r>
      <w:r w:rsidR="00065A22" w:rsidRPr="00740D4D">
        <w:rPr>
          <w:rFonts w:ascii="Arial" w:eastAsia="Times New Roman" w:hAnsi="Arial" w:cs="Arial"/>
          <w:i/>
          <w:lang w:val="en" w:eastAsia="en-GB"/>
        </w:rPr>
        <w:t xml:space="preserve">livery of the next phase of the </w:t>
      </w:r>
      <w:r w:rsidRPr="00740D4D">
        <w:rPr>
          <w:rFonts w:ascii="Arial" w:eastAsia="Times New Roman" w:hAnsi="Arial" w:cs="Arial"/>
          <w:i/>
          <w:lang w:val="en" w:eastAsia="en-GB"/>
        </w:rPr>
        <w:t>Loneliness Strate</w:t>
      </w:r>
      <w:r w:rsidR="00065A22" w:rsidRPr="00740D4D">
        <w:rPr>
          <w:rFonts w:ascii="Arial" w:eastAsia="Times New Roman" w:hAnsi="Arial" w:cs="Arial"/>
          <w:i/>
          <w:lang w:val="en" w:eastAsia="en-GB"/>
        </w:rPr>
        <w:t xml:space="preserve">gy, to help connect communities </w:t>
      </w:r>
      <w:r w:rsidRPr="00740D4D">
        <w:rPr>
          <w:rFonts w:ascii="Arial" w:eastAsia="Times New Roman" w:hAnsi="Arial" w:cs="Arial"/>
          <w:i/>
          <w:lang w:val="en" w:eastAsia="en-GB"/>
        </w:rPr>
        <w:t>and reduce loneliness.</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Establish</w:t>
      </w:r>
      <w:r w:rsidR="00065A22" w:rsidRPr="00740D4D">
        <w:rPr>
          <w:rFonts w:ascii="Arial" w:eastAsia="Times New Roman" w:hAnsi="Arial" w:cs="Arial"/>
          <w:i/>
          <w:lang w:val="en" w:eastAsia="en-GB"/>
        </w:rPr>
        <w:t xml:space="preserve"> design principles and guidance </w:t>
      </w:r>
      <w:r w:rsidRPr="00740D4D">
        <w:rPr>
          <w:rFonts w:ascii="Arial" w:eastAsia="Times New Roman" w:hAnsi="Arial" w:cs="Arial"/>
          <w:i/>
          <w:lang w:val="en" w:eastAsia="en-GB"/>
        </w:rPr>
        <w:t>for plannin</w:t>
      </w:r>
      <w:r w:rsidR="00065A22" w:rsidRPr="00740D4D">
        <w:rPr>
          <w:rFonts w:ascii="Arial" w:eastAsia="Times New Roman" w:hAnsi="Arial" w:cs="Arial"/>
          <w:i/>
          <w:lang w:val="en" w:eastAsia="en-GB"/>
        </w:rPr>
        <w:t xml:space="preserve">g new homes and places that put </w:t>
      </w:r>
      <w:r w:rsidRPr="00740D4D">
        <w:rPr>
          <w:rFonts w:ascii="Arial" w:eastAsia="Times New Roman" w:hAnsi="Arial" w:cs="Arial"/>
          <w:i/>
          <w:lang w:val="en" w:eastAsia="en-GB"/>
        </w:rPr>
        <w:t>communities and community involvement at their heart.</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Take action t</w:t>
      </w:r>
      <w:r w:rsidR="00065A22" w:rsidRPr="00740D4D">
        <w:rPr>
          <w:rFonts w:ascii="Arial" w:eastAsia="Times New Roman" w:hAnsi="Arial" w:cs="Arial"/>
          <w:i/>
          <w:lang w:val="en" w:eastAsia="en-GB"/>
        </w:rPr>
        <w:t xml:space="preserve">o address unfair segregation in </w:t>
      </w:r>
      <w:r w:rsidRPr="00740D4D">
        <w:rPr>
          <w:rFonts w:ascii="Arial" w:eastAsia="Times New Roman" w:hAnsi="Arial" w:cs="Arial"/>
          <w:i/>
          <w:lang w:val="en" w:eastAsia="en-GB"/>
        </w:rPr>
        <w:t>housing deve</w:t>
      </w:r>
      <w:r w:rsidR="00065A22" w:rsidRPr="00740D4D">
        <w:rPr>
          <w:rFonts w:ascii="Arial" w:eastAsia="Times New Roman" w:hAnsi="Arial" w:cs="Arial"/>
          <w:i/>
          <w:lang w:val="en" w:eastAsia="en-GB"/>
        </w:rPr>
        <w:t xml:space="preserve">lopments and promote integrated </w:t>
      </w:r>
      <w:r w:rsidRPr="00740D4D">
        <w:rPr>
          <w:rFonts w:ascii="Arial" w:eastAsia="Times New Roman" w:hAnsi="Arial" w:cs="Arial"/>
          <w:i/>
          <w:lang w:val="en" w:eastAsia="en-GB"/>
        </w:rPr>
        <w:t>and socially coh</w:t>
      </w:r>
      <w:r w:rsidR="00065A22" w:rsidRPr="00740D4D">
        <w:rPr>
          <w:rFonts w:ascii="Arial" w:eastAsia="Times New Roman" w:hAnsi="Arial" w:cs="Arial"/>
          <w:i/>
          <w:lang w:val="en" w:eastAsia="en-GB"/>
        </w:rPr>
        <w:t xml:space="preserve">esive communities, working with </w:t>
      </w:r>
      <w:r w:rsidRPr="00740D4D">
        <w:rPr>
          <w:rFonts w:ascii="Arial" w:eastAsia="Times New Roman" w:hAnsi="Arial" w:cs="Arial"/>
          <w:i/>
          <w:lang w:val="en" w:eastAsia="en-GB"/>
        </w:rPr>
        <w:t>the industry and local pl</w:t>
      </w:r>
      <w:r w:rsidR="00065A22" w:rsidRPr="00740D4D">
        <w:rPr>
          <w:rFonts w:ascii="Arial" w:eastAsia="Times New Roman" w:hAnsi="Arial" w:cs="Arial"/>
          <w:i/>
          <w:lang w:val="en" w:eastAsia="en-GB"/>
        </w:rPr>
        <w:t xml:space="preserve">anning authorities to implement </w:t>
      </w:r>
      <w:r w:rsidRPr="00740D4D">
        <w:rPr>
          <w:rFonts w:ascii="Arial" w:eastAsia="Times New Roman" w:hAnsi="Arial" w:cs="Arial"/>
          <w:i/>
          <w:lang w:val="en" w:eastAsia="en-GB"/>
        </w:rPr>
        <w:t>the National Planning Policy Framework.</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Strengthen</w:t>
      </w:r>
      <w:r w:rsidR="00065A22" w:rsidRPr="00740D4D">
        <w:rPr>
          <w:rFonts w:ascii="Arial" w:eastAsia="Times New Roman" w:hAnsi="Arial" w:cs="Arial"/>
          <w:i/>
          <w:lang w:val="en" w:eastAsia="en-GB"/>
        </w:rPr>
        <w:t xml:space="preserve"> community involvement in local </w:t>
      </w:r>
      <w:r w:rsidRPr="00740D4D">
        <w:rPr>
          <w:rFonts w:ascii="Arial" w:eastAsia="Times New Roman" w:hAnsi="Arial" w:cs="Arial"/>
          <w:i/>
          <w:lang w:val="en" w:eastAsia="en-GB"/>
        </w:rPr>
        <w:t>placemaking, includ</w:t>
      </w:r>
      <w:r w:rsidR="00065A22" w:rsidRPr="00740D4D">
        <w:rPr>
          <w:rFonts w:ascii="Arial" w:eastAsia="Times New Roman" w:hAnsi="Arial" w:cs="Arial"/>
          <w:i/>
          <w:lang w:val="en" w:eastAsia="en-GB"/>
        </w:rPr>
        <w:t xml:space="preserve">ing providing continued support </w:t>
      </w:r>
      <w:r w:rsidRPr="00740D4D">
        <w:rPr>
          <w:rFonts w:ascii="Arial" w:eastAsia="Times New Roman" w:hAnsi="Arial" w:cs="Arial"/>
          <w:i/>
          <w:lang w:val="en" w:eastAsia="en-GB"/>
        </w:rPr>
        <w:t>for communities to s</w:t>
      </w:r>
      <w:r w:rsidR="00065A22" w:rsidRPr="00740D4D">
        <w:rPr>
          <w:rFonts w:ascii="Arial" w:eastAsia="Times New Roman" w:hAnsi="Arial" w:cs="Arial"/>
          <w:i/>
          <w:lang w:val="en" w:eastAsia="en-GB"/>
        </w:rPr>
        <w:t xml:space="preserve">hape the future growth of their </w:t>
      </w:r>
      <w:r w:rsidRPr="00740D4D">
        <w:rPr>
          <w:rFonts w:ascii="Arial" w:eastAsia="Times New Roman" w:hAnsi="Arial" w:cs="Arial"/>
          <w:i/>
          <w:lang w:val="en" w:eastAsia="en-GB"/>
        </w:rPr>
        <w:t>areas through neighbourhood plans.</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Support vo</w:t>
      </w:r>
      <w:r w:rsidR="00065A22" w:rsidRPr="00740D4D">
        <w:rPr>
          <w:rFonts w:ascii="Arial" w:eastAsia="Times New Roman" w:hAnsi="Arial" w:cs="Arial"/>
          <w:i/>
          <w:lang w:val="en" w:eastAsia="en-GB"/>
        </w:rPr>
        <w:t xml:space="preserve">lunteering, by working with the </w:t>
      </w:r>
      <w:r w:rsidRPr="00740D4D">
        <w:rPr>
          <w:rFonts w:ascii="Arial" w:eastAsia="Times New Roman" w:hAnsi="Arial" w:cs="Arial"/>
          <w:i/>
          <w:lang w:val="en" w:eastAsia="en-GB"/>
        </w:rPr>
        <w:t>Department f</w:t>
      </w:r>
      <w:r w:rsidR="00065A22" w:rsidRPr="00740D4D">
        <w:rPr>
          <w:rFonts w:ascii="Arial" w:eastAsia="Times New Roman" w:hAnsi="Arial" w:cs="Arial"/>
          <w:i/>
          <w:lang w:val="en" w:eastAsia="en-GB"/>
        </w:rPr>
        <w:t xml:space="preserve">or Digital, Culture, Media and </w:t>
      </w:r>
      <w:r w:rsidRPr="00740D4D">
        <w:rPr>
          <w:rFonts w:ascii="Arial" w:eastAsia="Times New Roman" w:hAnsi="Arial" w:cs="Arial"/>
          <w:i/>
          <w:lang w:val="en" w:eastAsia="en-GB"/>
        </w:rPr>
        <w:t>Sport to impleme</w:t>
      </w:r>
      <w:r w:rsidR="00065A22" w:rsidRPr="00740D4D">
        <w:rPr>
          <w:rFonts w:ascii="Arial" w:eastAsia="Times New Roman" w:hAnsi="Arial" w:cs="Arial"/>
          <w:i/>
          <w:lang w:val="en" w:eastAsia="en-GB"/>
        </w:rPr>
        <w:t xml:space="preserve">nt the commitments in the Civil </w:t>
      </w:r>
      <w:r w:rsidRPr="00740D4D">
        <w:rPr>
          <w:rFonts w:ascii="Arial" w:eastAsia="Times New Roman" w:hAnsi="Arial" w:cs="Arial"/>
          <w:i/>
          <w:lang w:val="en" w:eastAsia="en-GB"/>
        </w:rPr>
        <w:t>Society Strategy.</w:t>
      </w:r>
    </w:p>
    <w:p w:rsid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Set a standard f</w:t>
      </w:r>
      <w:r w:rsidR="00065A22" w:rsidRPr="00740D4D">
        <w:rPr>
          <w:rFonts w:ascii="Arial" w:eastAsia="Times New Roman" w:hAnsi="Arial" w:cs="Arial"/>
          <w:i/>
          <w:lang w:val="en" w:eastAsia="en-GB"/>
        </w:rPr>
        <w:t xml:space="preserve">or community involvement across </w:t>
      </w:r>
      <w:r w:rsidRPr="00740D4D">
        <w:rPr>
          <w:rFonts w:ascii="Arial" w:eastAsia="Times New Roman" w:hAnsi="Arial" w:cs="Arial"/>
          <w:i/>
          <w:lang w:val="en" w:eastAsia="en-GB"/>
        </w:rPr>
        <w:t>all departmental polic</w:t>
      </w:r>
      <w:r w:rsidR="00065A22" w:rsidRPr="00740D4D">
        <w:rPr>
          <w:rFonts w:ascii="Arial" w:eastAsia="Times New Roman" w:hAnsi="Arial" w:cs="Arial"/>
          <w:i/>
          <w:lang w:val="en" w:eastAsia="en-GB"/>
        </w:rPr>
        <w:t xml:space="preserve">ies, and champion this standard </w:t>
      </w:r>
      <w:r w:rsidRPr="00740D4D">
        <w:rPr>
          <w:rFonts w:ascii="Arial" w:eastAsia="Times New Roman" w:hAnsi="Arial" w:cs="Arial"/>
          <w:i/>
          <w:lang w:val="en" w:eastAsia="en-GB"/>
        </w:rPr>
        <w:t>across government.</w:t>
      </w:r>
    </w:p>
    <w:p w:rsidR="00B93816" w:rsidRPr="00740D4D" w:rsidRDefault="00B93816" w:rsidP="00740D4D">
      <w:pPr>
        <w:pStyle w:val="ListParagraph"/>
        <w:numPr>
          <w:ilvl w:val="0"/>
          <w:numId w:val="42"/>
        </w:numPr>
        <w:spacing w:before="100" w:beforeAutospacing="1" w:after="100" w:afterAutospacing="1" w:line="240" w:lineRule="auto"/>
        <w:rPr>
          <w:rFonts w:ascii="Arial" w:eastAsia="Times New Roman" w:hAnsi="Arial" w:cs="Arial"/>
          <w:i/>
          <w:lang w:val="en" w:eastAsia="en-GB"/>
        </w:rPr>
      </w:pPr>
      <w:r w:rsidRPr="00740D4D">
        <w:rPr>
          <w:rFonts w:ascii="Arial" w:eastAsia="Times New Roman" w:hAnsi="Arial" w:cs="Arial"/>
          <w:i/>
          <w:lang w:val="en" w:eastAsia="en-GB"/>
        </w:rPr>
        <w:t>Explore opportunities to strengthe</w:t>
      </w:r>
      <w:r w:rsidR="00065A22" w:rsidRPr="00740D4D">
        <w:rPr>
          <w:rFonts w:ascii="Arial" w:eastAsia="Times New Roman" w:hAnsi="Arial" w:cs="Arial"/>
          <w:i/>
          <w:lang w:val="en" w:eastAsia="en-GB"/>
        </w:rPr>
        <w:t xml:space="preserve">n community </w:t>
      </w:r>
      <w:r w:rsidRPr="00740D4D">
        <w:rPr>
          <w:rFonts w:ascii="Arial" w:eastAsia="Times New Roman" w:hAnsi="Arial" w:cs="Arial"/>
          <w:i/>
          <w:lang w:val="en" w:eastAsia="en-GB"/>
        </w:rPr>
        <w:t>ownership of local</w:t>
      </w:r>
      <w:r w:rsidR="00065A22" w:rsidRPr="00740D4D">
        <w:rPr>
          <w:rFonts w:ascii="Arial" w:eastAsia="Times New Roman" w:hAnsi="Arial" w:cs="Arial"/>
          <w:i/>
          <w:lang w:val="en" w:eastAsia="en-GB"/>
        </w:rPr>
        <w:t xml:space="preserve"> assets, and make it easier for </w:t>
      </w:r>
      <w:r w:rsidRPr="00740D4D">
        <w:rPr>
          <w:rFonts w:ascii="Arial" w:eastAsia="Times New Roman" w:hAnsi="Arial" w:cs="Arial"/>
          <w:i/>
          <w:lang w:val="en" w:eastAsia="en-GB"/>
        </w:rPr>
        <w:t xml:space="preserve">communities to take </w:t>
      </w:r>
      <w:r w:rsidR="00065A22" w:rsidRPr="00740D4D">
        <w:rPr>
          <w:rFonts w:ascii="Arial" w:eastAsia="Times New Roman" w:hAnsi="Arial" w:cs="Arial"/>
          <w:i/>
          <w:lang w:val="en" w:eastAsia="en-GB"/>
        </w:rPr>
        <w:t xml:space="preserve">on the ownership and running of </w:t>
      </w:r>
      <w:r w:rsidRPr="00740D4D">
        <w:rPr>
          <w:rFonts w:ascii="Arial" w:eastAsia="Times New Roman" w:hAnsi="Arial" w:cs="Arial"/>
          <w:i/>
          <w:lang w:val="en" w:eastAsia="en-GB"/>
        </w:rPr>
        <w:t>local assets</w:t>
      </w:r>
    </w:p>
    <w:p w:rsidR="00DF7AC7" w:rsidRPr="00DF7AC7" w:rsidRDefault="00DF7AC7" w:rsidP="006B5EB8">
      <w:pPr>
        <w:spacing w:before="100" w:beforeAutospacing="1" w:after="100" w:afterAutospacing="1" w:line="240" w:lineRule="auto"/>
        <w:rPr>
          <w:rFonts w:ascii="Arial" w:eastAsia="Times New Roman" w:hAnsi="Arial" w:cs="Arial"/>
          <w:lang w:val="en" w:eastAsia="en-GB"/>
        </w:rPr>
      </w:pPr>
    </w:p>
    <w:p w:rsidR="00F43B82" w:rsidRPr="00AC1777" w:rsidRDefault="00F43B82" w:rsidP="00F43B82">
      <w:pPr>
        <w:pStyle w:val="Heading1"/>
        <w:rPr>
          <w:rFonts w:ascii="Arial" w:hAnsi="Arial" w:cs="Arial"/>
        </w:rPr>
      </w:pPr>
      <w:r w:rsidRPr="00AC1777">
        <w:rPr>
          <w:rFonts w:ascii="Arial" w:hAnsi="Arial" w:cs="Arial"/>
        </w:rPr>
        <w:t>consultations </w:t>
      </w:r>
    </w:p>
    <w:p w:rsidR="00450F78" w:rsidRPr="00CE7F9C" w:rsidRDefault="000F2801" w:rsidP="00450F78">
      <w:pPr>
        <w:pStyle w:val="Heading2"/>
        <w:numPr>
          <w:ilvl w:val="0"/>
          <w:numId w:val="23"/>
        </w:numPr>
        <w:rPr>
          <w:rFonts w:ascii="Arial" w:hAnsi="Arial" w:cs="Arial"/>
        </w:rPr>
      </w:pPr>
      <w:r w:rsidRPr="00CE7F9C">
        <w:rPr>
          <w:rFonts w:ascii="Arial" w:hAnsi="Arial" w:cs="Arial"/>
        </w:rPr>
        <w:t>Oxfordshire Minerals and Was</w:t>
      </w:r>
      <w:r w:rsidR="00450F78" w:rsidRPr="00CE7F9C">
        <w:rPr>
          <w:rFonts w:ascii="Arial" w:hAnsi="Arial" w:cs="Arial"/>
        </w:rPr>
        <w:t xml:space="preserve">te Local </w:t>
      </w:r>
      <w:r w:rsidR="002E3F76" w:rsidRPr="00CE7F9C">
        <w:rPr>
          <w:rFonts w:ascii="Arial" w:hAnsi="Arial" w:cs="Arial"/>
        </w:rPr>
        <w:t>PLAN -</w:t>
      </w:r>
      <w:r w:rsidRPr="00CE7F9C">
        <w:rPr>
          <w:rFonts w:ascii="Arial" w:hAnsi="Arial" w:cs="Arial"/>
        </w:rPr>
        <w:t xml:space="preserve"> Revised Statement of Community Involvement   </w:t>
      </w:r>
    </w:p>
    <w:p w:rsidR="000F2801" w:rsidRPr="00CE7F9C" w:rsidRDefault="000F2801" w:rsidP="00450F78">
      <w:pPr>
        <w:pStyle w:val="Heading2"/>
        <w:ind w:left="360"/>
        <w:rPr>
          <w:rFonts w:ascii="Arial" w:hAnsi="Arial" w:cs="Arial"/>
        </w:rPr>
      </w:pPr>
      <w:r w:rsidRPr="00CE7F9C">
        <w:rPr>
          <w:rFonts w:ascii="Arial" w:hAnsi="Arial" w:cs="Arial"/>
        </w:rPr>
        <w:t>runs from Wednesday 24th July to Wednesday 2nd October 2019</w:t>
      </w:r>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 xml:space="preserve"> The County Council wants to make sure that everyone within an interest in Minerals, Waste and County Council developments within Oxfordshire has the opportunity to be actively and meaningfully involved. </w:t>
      </w:r>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 xml:space="preserve"> The Oxfordshire Statement of Community Involvement sets out how the County Council will engage with and involve people and organisations in the preparation of the Minerals and Waste Local Plan </w:t>
      </w:r>
      <w:r w:rsidRPr="00CE7F9C">
        <w:rPr>
          <w:rFonts w:ascii="Arial" w:hAnsi="Arial" w:cs="Arial"/>
          <w:szCs w:val="22"/>
        </w:rPr>
        <w:lastRenderedPageBreak/>
        <w:t>and in the consideration of planning applications for Minerals, Waste and County Council developments.</w:t>
      </w:r>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 xml:space="preserve"> The current Statement of Community Involvement was adopted by the County Council in 2015. Following some recent changes in planning laws and procedures, the Council has decided that the Statement of Community Involvement should be reviewed and updated.</w:t>
      </w:r>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The County Council is now consulting on a draft revised Statement of Community Involvement. Anyone who is interested can make comment and give us their views. To make it easier to see where changes have been made from the current Statement of Community Involvement, we have underlined or deleted where amendments have been made.</w:t>
      </w:r>
      <w:r w:rsidR="00A66A17">
        <w:rPr>
          <w:rFonts w:ascii="Arial" w:hAnsi="Arial" w:cs="Arial"/>
          <w:szCs w:val="22"/>
        </w:rPr>
        <w:t xml:space="preserve"> </w:t>
      </w:r>
    </w:p>
    <w:p w:rsidR="000F2801" w:rsidRPr="00CE7F9C" w:rsidRDefault="000F2801" w:rsidP="000F2801">
      <w:pPr>
        <w:pStyle w:val="PlainText"/>
        <w:rPr>
          <w:rFonts w:ascii="Arial" w:hAnsi="Arial" w:cs="Arial"/>
          <w:szCs w:val="22"/>
        </w:rPr>
      </w:pPr>
      <w:r w:rsidRPr="00CE7F9C">
        <w:rPr>
          <w:rFonts w:ascii="Arial" w:hAnsi="Arial" w:cs="Arial"/>
          <w:szCs w:val="22"/>
        </w:rPr>
        <w:t xml:space="preserve"> </w:t>
      </w:r>
    </w:p>
    <w:p w:rsidR="000F2801" w:rsidRPr="00CE7F9C" w:rsidRDefault="000F2801" w:rsidP="000F2801">
      <w:pPr>
        <w:pStyle w:val="PlainText"/>
        <w:rPr>
          <w:rFonts w:ascii="Arial" w:hAnsi="Arial" w:cs="Arial"/>
          <w:szCs w:val="22"/>
        </w:rPr>
      </w:pPr>
      <w:r w:rsidRPr="00CE7F9C">
        <w:rPr>
          <w:rFonts w:ascii="Arial" w:hAnsi="Arial" w:cs="Arial"/>
          <w:szCs w:val="22"/>
        </w:rPr>
        <w:t xml:space="preserve">The draft revised Statement of Community Involvement and response form can be viewed and downloaded at:    </w:t>
      </w:r>
      <w:hyperlink r:id="rId56" w:history="1">
        <w:r w:rsidRPr="00CE7F9C">
          <w:rPr>
            <w:rStyle w:val="Hyperlink"/>
            <w:rFonts w:ascii="Arial" w:hAnsi="Arial" w:cs="Arial"/>
            <w:szCs w:val="22"/>
          </w:rPr>
          <w:t>https://www.oxfordshire.gov.uk/cms/content/new-minerals-and-waste-local-plan</w:t>
        </w:r>
      </w:hyperlink>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It is also available to view at Oxfordshire County Council, County Hall, Oxford, OX1 1ND and libraries across Oxfordshire.</w:t>
      </w:r>
      <w:r w:rsidR="008678E0" w:rsidRPr="00CE7F9C">
        <w:rPr>
          <w:rFonts w:ascii="Arial" w:hAnsi="Arial" w:cs="Arial"/>
          <w:szCs w:val="22"/>
        </w:rPr>
        <w:t xml:space="preserve"> </w:t>
      </w:r>
      <w:r w:rsidRPr="00CE7F9C">
        <w:rPr>
          <w:rFonts w:ascii="Arial" w:hAnsi="Arial" w:cs="Arial"/>
          <w:szCs w:val="22"/>
        </w:rPr>
        <w:t xml:space="preserve">If you have difficulty accessing the consultation document or obtaining a </w:t>
      </w:r>
      <w:r w:rsidR="002E3F76" w:rsidRPr="00CE7F9C">
        <w:rPr>
          <w:rFonts w:ascii="Arial" w:hAnsi="Arial" w:cs="Arial"/>
          <w:szCs w:val="22"/>
        </w:rPr>
        <w:t>response form, please contact the County Council</w:t>
      </w:r>
      <w:r w:rsidRPr="00CE7F9C">
        <w:rPr>
          <w:rFonts w:ascii="Arial" w:hAnsi="Arial" w:cs="Arial"/>
          <w:szCs w:val="22"/>
        </w:rPr>
        <w:t xml:space="preserve"> using the details below.</w:t>
      </w:r>
    </w:p>
    <w:p w:rsidR="000F2801" w:rsidRPr="00CE7F9C" w:rsidRDefault="000F2801" w:rsidP="000F2801">
      <w:pPr>
        <w:pStyle w:val="PlainText"/>
        <w:rPr>
          <w:rFonts w:ascii="Arial" w:hAnsi="Arial" w:cs="Arial"/>
          <w:szCs w:val="22"/>
        </w:rPr>
      </w:pPr>
      <w:r w:rsidRPr="00CE7F9C">
        <w:rPr>
          <w:rFonts w:ascii="Arial" w:hAnsi="Arial" w:cs="Arial"/>
          <w:szCs w:val="22"/>
        </w:rPr>
        <w:t xml:space="preserve"> </w:t>
      </w:r>
    </w:p>
    <w:p w:rsidR="000F2801" w:rsidRPr="00CE7F9C" w:rsidRDefault="000F2801" w:rsidP="000F2801">
      <w:pPr>
        <w:pStyle w:val="PlainText"/>
        <w:rPr>
          <w:rFonts w:ascii="Arial" w:hAnsi="Arial" w:cs="Arial"/>
          <w:szCs w:val="22"/>
        </w:rPr>
      </w:pPr>
      <w:r w:rsidRPr="00CE7F9C">
        <w:rPr>
          <w:rFonts w:ascii="Arial" w:hAnsi="Arial" w:cs="Arial"/>
          <w:szCs w:val="22"/>
        </w:rPr>
        <w:t>If you would like to make comments, please complete a re</w:t>
      </w:r>
      <w:r w:rsidR="002E3F76" w:rsidRPr="00CE7F9C">
        <w:rPr>
          <w:rFonts w:ascii="Arial" w:hAnsi="Arial" w:cs="Arial"/>
          <w:szCs w:val="22"/>
        </w:rPr>
        <w:t>sponse form and send it to us</w:t>
      </w:r>
      <w:r w:rsidRPr="00CE7F9C">
        <w:rPr>
          <w:rFonts w:ascii="Arial" w:hAnsi="Arial" w:cs="Arial"/>
          <w:szCs w:val="22"/>
        </w:rPr>
        <w:t>:</w:t>
      </w:r>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 xml:space="preserve">E-mail to:  </w:t>
      </w:r>
      <w:hyperlink r:id="rId57" w:history="1">
        <w:r w:rsidRPr="00CE7F9C">
          <w:rPr>
            <w:rStyle w:val="Hyperlink"/>
            <w:rFonts w:ascii="Arial" w:hAnsi="Arial" w:cs="Arial"/>
            <w:szCs w:val="22"/>
          </w:rPr>
          <w:t>mineralsandwasteplanconsultation@oxfordshire.gov.uk</w:t>
        </w:r>
      </w:hyperlink>
      <w:r w:rsidRPr="00CE7F9C">
        <w:rPr>
          <w:rFonts w:ascii="Arial" w:hAnsi="Arial" w:cs="Arial"/>
          <w:szCs w:val="22"/>
        </w:rPr>
        <w:t xml:space="preserve"> </w:t>
      </w:r>
    </w:p>
    <w:p w:rsidR="000F2801" w:rsidRPr="00CE7F9C" w:rsidRDefault="000F2801" w:rsidP="000F2801">
      <w:pPr>
        <w:pStyle w:val="PlainText"/>
        <w:rPr>
          <w:rFonts w:ascii="Arial" w:hAnsi="Arial" w:cs="Arial"/>
          <w:szCs w:val="22"/>
        </w:rPr>
      </w:pPr>
      <w:r w:rsidRPr="00CE7F9C">
        <w:rPr>
          <w:rFonts w:ascii="Arial" w:hAnsi="Arial" w:cs="Arial"/>
          <w:szCs w:val="22"/>
        </w:rPr>
        <w:t xml:space="preserve"> </w:t>
      </w:r>
    </w:p>
    <w:p w:rsidR="000F2801" w:rsidRPr="00CE7F9C" w:rsidRDefault="000F2801" w:rsidP="000F2801">
      <w:pPr>
        <w:pStyle w:val="PlainText"/>
        <w:rPr>
          <w:rFonts w:ascii="Arial" w:hAnsi="Arial" w:cs="Arial"/>
          <w:szCs w:val="22"/>
        </w:rPr>
      </w:pPr>
      <w:r w:rsidRPr="00CE7F9C">
        <w:rPr>
          <w:rFonts w:ascii="Arial" w:hAnsi="Arial" w:cs="Arial"/>
          <w:szCs w:val="22"/>
        </w:rPr>
        <w:t>Paper copy to:     FREEPOST OXFORDSHIRE COUNTY COUNCIL</w:t>
      </w:r>
    </w:p>
    <w:p w:rsidR="000F2801" w:rsidRPr="00CE7F9C" w:rsidRDefault="000F2801" w:rsidP="000F2801">
      <w:pPr>
        <w:pStyle w:val="PlainText"/>
        <w:rPr>
          <w:rFonts w:ascii="Arial" w:hAnsi="Arial" w:cs="Arial"/>
          <w:szCs w:val="22"/>
        </w:rPr>
      </w:pPr>
    </w:p>
    <w:p w:rsidR="000F2801" w:rsidRPr="00CE7F9C" w:rsidRDefault="000F2801" w:rsidP="000F2801">
      <w:pPr>
        <w:pStyle w:val="PlainText"/>
        <w:rPr>
          <w:rFonts w:ascii="Arial" w:hAnsi="Arial" w:cs="Arial"/>
          <w:szCs w:val="22"/>
        </w:rPr>
      </w:pPr>
      <w:r w:rsidRPr="00CE7F9C">
        <w:rPr>
          <w:rFonts w:ascii="Arial" w:hAnsi="Arial" w:cs="Arial"/>
          <w:szCs w:val="22"/>
        </w:rPr>
        <w:t>If you are sending a response to the FREEPOST address, please make sure you write “MWPlans” in the top left hand corner of the env</w:t>
      </w:r>
      <w:r w:rsidR="002E3F76" w:rsidRPr="00CE7F9C">
        <w:rPr>
          <w:rFonts w:ascii="Arial" w:hAnsi="Arial" w:cs="Arial"/>
          <w:szCs w:val="22"/>
        </w:rPr>
        <w:t>elope to make sure it reaches the County Council</w:t>
      </w:r>
      <w:r w:rsidRPr="00CE7F9C">
        <w:rPr>
          <w:rFonts w:ascii="Arial" w:hAnsi="Arial" w:cs="Arial"/>
          <w:szCs w:val="22"/>
        </w:rPr>
        <w:t>. If you are unable to use the response form, you can send your comments by email or letter and they will be still considered.</w:t>
      </w:r>
    </w:p>
    <w:p w:rsidR="000F2801" w:rsidRPr="00CE7F9C" w:rsidRDefault="000F2801" w:rsidP="000F2801">
      <w:pPr>
        <w:pStyle w:val="PlainText"/>
        <w:rPr>
          <w:rFonts w:ascii="Arial" w:hAnsi="Arial" w:cs="Arial"/>
          <w:szCs w:val="22"/>
        </w:rPr>
      </w:pPr>
    </w:p>
    <w:p w:rsidR="000F2801" w:rsidRPr="00CE7F9C" w:rsidRDefault="002E3F76" w:rsidP="000F2801">
      <w:pPr>
        <w:pStyle w:val="PlainText"/>
        <w:rPr>
          <w:rFonts w:ascii="Arial" w:hAnsi="Arial" w:cs="Arial"/>
          <w:szCs w:val="22"/>
        </w:rPr>
      </w:pPr>
      <w:r w:rsidRPr="00CE7F9C">
        <w:rPr>
          <w:rFonts w:ascii="Arial" w:hAnsi="Arial" w:cs="Arial"/>
          <w:szCs w:val="22"/>
        </w:rPr>
        <w:t>Following this consultation, the County Council</w:t>
      </w:r>
      <w:r w:rsidR="000F2801" w:rsidRPr="00CE7F9C">
        <w:rPr>
          <w:rFonts w:ascii="Arial" w:hAnsi="Arial" w:cs="Arial"/>
          <w:szCs w:val="22"/>
        </w:rPr>
        <w:t xml:space="preserve"> will review and consider all the responses received and make any appropriate further changes to the Statement of Community Involvement. </w:t>
      </w:r>
      <w:r w:rsidRPr="00CE7F9C">
        <w:rPr>
          <w:rFonts w:ascii="Arial" w:hAnsi="Arial" w:cs="Arial"/>
          <w:szCs w:val="22"/>
        </w:rPr>
        <w:t>The County Council is</w:t>
      </w:r>
      <w:r w:rsidR="000F2801" w:rsidRPr="00CE7F9C">
        <w:rPr>
          <w:rFonts w:ascii="Arial" w:hAnsi="Arial" w:cs="Arial"/>
          <w:szCs w:val="22"/>
        </w:rPr>
        <w:t xml:space="preserve"> aiming to adopt the revised Statement of Community Involvement by the end of 2019. It will then be published on the Council’s website and will replace the current Statement of Community Involvement.</w:t>
      </w:r>
    </w:p>
    <w:p w:rsidR="000F2801" w:rsidRPr="00CE7F9C" w:rsidRDefault="000F2801" w:rsidP="000F2801">
      <w:pPr>
        <w:pStyle w:val="PlainText"/>
        <w:rPr>
          <w:rFonts w:ascii="Arial" w:hAnsi="Arial" w:cs="Arial"/>
          <w:szCs w:val="22"/>
        </w:rPr>
      </w:pPr>
    </w:p>
    <w:p w:rsidR="000F2801" w:rsidRPr="00CE7F9C" w:rsidRDefault="008678E0" w:rsidP="008678E0">
      <w:pPr>
        <w:pStyle w:val="PlainText"/>
        <w:rPr>
          <w:rFonts w:ascii="Arial" w:hAnsi="Arial" w:cs="Arial"/>
          <w:szCs w:val="22"/>
        </w:rPr>
      </w:pPr>
      <w:r w:rsidRPr="00CE7F9C">
        <w:rPr>
          <w:rFonts w:ascii="Arial" w:hAnsi="Arial" w:cs="Arial"/>
          <w:szCs w:val="22"/>
        </w:rPr>
        <w:t>Minerals and Waste Policy Team</w:t>
      </w:r>
      <w:r w:rsidR="002E3F76" w:rsidRPr="00CE7F9C">
        <w:rPr>
          <w:rFonts w:ascii="Arial" w:hAnsi="Arial" w:cs="Arial"/>
          <w:szCs w:val="22"/>
        </w:rPr>
        <w:t>, Direct</w:t>
      </w:r>
      <w:r w:rsidR="000F2801" w:rsidRPr="00CE7F9C">
        <w:rPr>
          <w:rFonts w:ascii="Arial" w:hAnsi="Arial" w:cs="Arial"/>
          <w:szCs w:val="22"/>
        </w:rPr>
        <w:t xml:space="preserve"> Line: 07741607726</w:t>
      </w:r>
      <w:r w:rsidR="002E3F76" w:rsidRPr="00CE7F9C">
        <w:rPr>
          <w:rFonts w:ascii="Arial" w:hAnsi="Arial" w:cs="Arial"/>
          <w:szCs w:val="22"/>
        </w:rPr>
        <w:t xml:space="preserve"> </w:t>
      </w:r>
      <w:hyperlink r:id="rId58" w:history="1">
        <w:r w:rsidR="000F2801" w:rsidRPr="00CE7F9C">
          <w:rPr>
            <w:rStyle w:val="Hyperlink"/>
            <w:rFonts w:ascii="Arial" w:hAnsi="Arial" w:cs="Arial"/>
            <w:szCs w:val="22"/>
          </w:rPr>
          <w:t>mineralandwasteplanconsultation@oxfordshire.gov.uk</w:t>
        </w:r>
      </w:hyperlink>
      <w:r w:rsidRPr="00CE7F9C">
        <w:rPr>
          <w:rFonts w:ascii="Arial" w:hAnsi="Arial" w:cs="Arial"/>
          <w:szCs w:val="22"/>
        </w:rPr>
        <w:t xml:space="preserve"> </w:t>
      </w:r>
    </w:p>
    <w:p w:rsidR="00CE7F9C" w:rsidRPr="00CE7F9C" w:rsidRDefault="00CE7F9C" w:rsidP="00CE7F9C">
      <w:pPr>
        <w:pStyle w:val="Heading2"/>
        <w:numPr>
          <w:ilvl w:val="0"/>
          <w:numId w:val="23"/>
        </w:numPr>
        <w:rPr>
          <w:rFonts w:ascii="Arial" w:hAnsi="Arial" w:cs="Arial"/>
        </w:rPr>
      </w:pPr>
      <w:r>
        <w:rPr>
          <w:rFonts w:ascii="Arial" w:hAnsi="Arial" w:cs="Arial"/>
        </w:rPr>
        <w:t>Oxfordshire Cycle survey 2019</w:t>
      </w:r>
      <w:r w:rsidRPr="00CE7F9C">
        <w:rPr>
          <w:rFonts w:ascii="Arial" w:hAnsi="Arial" w:cs="Arial"/>
        </w:rPr>
        <w:t xml:space="preserve"> </w:t>
      </w:r>
    </w:p>
    <w:p w:rsidR="00CE7F9C" w:rsidRDefault="00CE7F9C" w:rsidP="008678E0">
      <w:pPr>
        <w:pStyle w:val="PlainText"/>
        <w:rPr>
          <w:rFonts w:ascii="Arial" w:hAnsi="Arial" w:cs="Arial"/>
          <w:szCs w:val="22"/>
        </w:rPr>
      </w:pPr>
    </w:p>
    <w:p w:rsidR="00CE7F9C" w:rsidRPr="00CE7F9C" w:rsidRDefault="00CE7F9C" w:rsidP="00CE7F9C">
      <w:pPr>
        <w:pStyle w:val="PlainText"/>
        <w:rPr>
          <w:rFonts w:ascii="Arial" w:hAnsi="Arial" w:cs="Arial"/>
          <w:szCs w:val="22"/>
        </w:rPr>
      </w:pPr>
      <w:r w:rsidRPr="00CE7F9C">
        <w:rPr>
          <w:rFonts w:ascii="Arial" w:hAnsi="Arial" w:cs="Arial"/>
          <w:szCs w:val="22"/>
        </w:rPr>
        <w:t>This survey supports the production of the first “local cycling and walking infrastructure plans” (LCWIPs) for Oxford, Bicester and Didcot. LCWIPs will set out a cycle network for each town and will identify what improvements are needed to make the cycle network more attractive to existing and future cyclists.</w:t>
      </w:r>
    </w:p>
    <w:p w:rsidR="00CE7F9C" w:rsidRPr="00CE7F9C" w:rsidRDefault="00CE7F9C" w:rsidP="00CE7F9C">
      <w:pPr>
        <w:pStyle w:val="PlainText"/>
        <w:rPr>
          <w:rFonts w:ascii="Arial" w:hAnsi="Arial" w:cs="Arial"/>
          <w:szCs w:val="22"/>
        </w:rPr>
      </w:pPr>
    </w:p>
    <w:p w:rsidR="00CE7F9C" w:rsidRPr="00CE7F9C" w:rsidRDefault="00CE7F9C" w:rsidP="00CE7F9C">
      <w:pPr>
        <w:pStyle w:val="PlainText"/>
        <w:rPr>
          <w:rFonts w:ascii="Arial" w:hAnsi="Arial" w:cs="Arial"/>
          <w:szCs w:val="22"/>
        </w:rPr>
      </w:pPr>
      <w:r>
        <w:rPr>
          <w:rFonts w:ascii="Arial" w:hAnsi="Arial" w:cs="Arial"/>
          <w:szCs w:val="22"/>
        </w:rPr>
        <w:t xml:space="preserve">The survey will help the County Council </w:t>
      </w:r>
      <w:r w:rsidRPr="00CE7F9C">
        <w:rPr>
          <w:rFonts w:ascii="Arial" w:hAnsi="Arial" w:cs="Arial"/>
          <w:szCs w:val="22"/>
        </w:rPr>
        <w:t>understand:</w:t>
      </w:r>
    </w:p>
    <w:p w:rsidR="00CE7F9C" w:rsidRPr="00CE7F9C" w:rsidRDefault="00CE7F9C" w:rsidP="00CE7F9C">
      <w:pPr>
        <w:pStyle w:val="PlainText"/>
        <w:numPr>
          <w:ilvl w:val="0"/>
          <w:numId w:val="28"/>
        </w:numPr>
        <w:rPr>
          <w:rFonts w:ascii="Arial" w:hAnsi="Arial" w:cs="Arial"/>
          <w:szCs w:val="22"/>
        </w:rPr>
      </w:pPr>
      <w:r w:rsidRPr="00CE7F9C">
        <w:rPr>
          <w:rFonts w:ascii="Arial" w:hAnsi="Arial" w:cs="Arial"/>
          <w:szCs w:val="22"/>
        </w:rPr>
        <w:t>Cyclists’ choice in terms of road types and paths</w:t>
      </w:r>
    </w:p>
    <w:p w:rsidR="00CE7F9C" w:rsidRPr="00CE7F9C" w:rsidRDefault="00CE7F9C" w:rsidP="00CE7F9C">
      <w:pPr>
        <w:pStyle w:val="PlainText"/>
        <w:numPr>
          <w:ilvl w:val="0"/>
          <w:numId w:val="28"/>
        </w:numPr>
        <w:rPr>
          <w:rFonts w:ascii="Arial" w:hAnsi="Arial" w:cs="Arial"/>
          <w:szCs w:val="22"/>
        </w:rPr>
      </w:pPr>
      <w:r w:rsidRPr="00CE7F9C">
        <w:rPr>
          <w:rFonts w:ascii="Arial" w:hAnsi="Arial" w:cs="Arial"/>
          <w:szCs w:val="22"/>
        </w:rPr>
        <w:t>Factors (gender, age, cyclist experience) that affect cyclists’ choice</w:t>
      </w:r>
    </w:p>
    <w:p w:rsidR="00CE7F9C" w:rsidRPr="00CE7F9C" w:rsidRDefault="00CE7F9C" w:rsidP="00CE7F9C">
      <w:pPr>
        <w:pStyle w:val="PlainText"/>
        <w:numPr>
          <w:ilvl w:val="0"/>
          <w:numId w:val="28"/>
        </w:numPr>
        <w:rPr>
          <w:rFonts w:ascii="Arial" w:hAnsi="Arial" w:cs="Arial"/>
          <w:szCs w:val="22"/>
        </w:rPr>
      </w:pPr>
      <w:r w:rsidRPr="00CE7F9C">
        <w:rPr>
          <w:rFonts w:ascii="Arial" w:hAnsi="Arial" w:cs="Arial"/>
          <w:szCs w:val="22"/>
        </w:rPr>
        <w:t>Problem locations for cyclists</w:t>
      </w:r>
    </w:p>
    <w:p w:rsidR="00CE7F9C" w:rsidRPr="00CE7F9C" w:rsidRDefault="00CE7F9C" w:rsidP="00CE7F9C">
      <w:pPr>
        <w:pStyle w:val="PlainText"/>
        <w:rPr>
          <w:rFonts w:ascii="Arial" w:hAnsi="Arial" w:cs="Arial"/>
          <w:szCs w:val="22"/>
        </w:rPr>
      </w:pPr>
    </w:p>
    <w:p w:rsidR="00CE7F9C" w:rsidRPr="00CE7F9C" w:rsidRDefault="00CE7F9C" w:rsidP="00CE7F9C">
      <w:pPr>
        <w:pStyle w:val="PlainText"/>
        <w:rPr>
          <w:rFonts w:ascii="Arial" w:hAnsi="Arial" w:cs="Arial"/>
          <w:szCs w:val="22"/>
        </w:rPr>
      </w:pPr>
      <w:r>
        <w:rPr>
          <w:rFonts w:ascii="Arial" w:hAnsi="Arial" w:cs="Arial"/>
          <w:szCs w:val="22"/>
        </w:rPr>
        <w:lastRenderedPageBreak/>
        <w:t>The information will be used to identify and prioritise</w:t>
      </w:r>
      <w:r w:rsidRPr="00CE7F9C">
        <w:rPr>
          <w:rFonts w:ascii="Arial" w:hAnsi="Arial" w:cs="Arial"/>
          <w:szCs w:val="22"/>
        </w:rPr>
        <w:t xml:space="preserve"> improvements to the cycle network. It is planned that the LCWIPs will be included in the new Local Transport &amp; Connectivity Plan, which is due to be adopted by the</w:t>
      </w:r>
      <w:r>
        <w:rPr>
          <w:rFonts w:ascii="Arial" w:hAnsi="Arial" w:cs="Arial"/>
          <w:szCs w:val="22"/>
        </w:rPr>
        <w:t xml:space="preserve"> County</w:t>
      </w:r>
      <w:r w:rsidRPr="00CE7F9C">
        <w:rPr>
          <w:rFonts w:ascii="Arial" w:hAnsi="Arial" w:cs="Arial"/>
          <w:szCs w:val="22"/>
        </w:rPr>
        <w:t xml:space="preserve"> Council in spring/early summer 2020. Note that LCWIPs are forward plans to be implemented over the next 10 years (depending on funding).</w:t>
      </w:r>
    </w:p>
    <w:p w:rsidR="00CE7F9C" w:rsidRPr="00CE7F9C" w:rsidRDefault="00CE7F9C" w:rsidP="00CE7F9C">
      <w:pPr>
        <w:pStyle w:val="PlainText"/>
        <w:rPr>
          <w:rFonts w:ascii="Arial" w:hAnsi="Arial" w:cs="Arial"/>
          <w:szCs w:val="22"/>
        </w:rPr>
      </w:pPr>
    </w:p>
    <w:p w:rsidR="00CE7F9C" w:rsidRDefault="00CE7F9C" w:rsidP="00CE7F9C">
      <w:pPr>
        <w:pStyle w:val="PlainText"/>
        <w:rPr>
          <w:rFonts w:ascii="Arial" w:hAnsi="Arial" w:cs="Arial"/>
          <w:szCs w:val="22"/>
        </w:rPr>
      </w:pPr>
      <w:r>
        <w:rPr>
          <w:rFonts w:ascii="Arial" w:hAnsi="Arial" w:cs="Arial"/>
          <w:szCs w:val="22"/>
        </w:rPr>
        <w:t>The County Council is</w:t>
      </w:r>
      <w:r w:rsidRPr="00CE7F9C">
        <w:rPr>
          <w:rFonts w:ascii="Arial" w:hAnsi="Arial" w:cs="Arial"/>
          <w:szCs w:val="22"/>
        </w:rPr>
        <w:t xml:space="preserve"> also interested in the views of cyclists in areas outside Oxford, Bicester and Didcot. Responses given for other areas will be used in develop</w:t>
      </w:r>
      <w:r>
        <w:rPr>
          <w:rFonts w:ascii="Arial" w:hAnsi="Arial" w:cs="Arial"/>
          <w:szCs w:val="22"/>
        </w:rPr>
        <w:t>ing</w:t>
      </w:r>
      <w:r w:rsidRPr="00CE7F9C">
        <w:rPr>
          <w:rFonts w:ascii="Arial" w:hAnsi="Arial" w:cs="Arial"/>
          <w:szCs w:val="22"/>
        </w:rPr>
        <w:t xml:space="preserve"> cycling proposals for those places. However, there are no immediate plans to produce LCWIPs in other areas.</w:t>
      </w:r>
    </w:p>
    <w:p w:rsidR="00CE7F9C" w:rsidRDefault="00CE7F9C" w:rsidP="00CE7F9C">
      <w:pPr>
        <w:pStyle w:val="PlainText"/>
        <w:rPr>
          <w:rFonts w:ascii="Arial" w:hAnsi="Arial" w:cs="Arial"/>
          <w:szCs w:val="22"/>
        </w:rPr>
      </w:pPr>
    </w:p>
    <w:p w:rsidR="0008259A" w:rsidRDefault="00CE7F9C" w:rsidP="00A66A17">
      <w:pPr>
        <w:pStyle w:val="PlainText"/>
        <w:rPr>
          <w:rFonts w:ascii="Arial" w:hAnsi="Arial" w:cs="Arial"/>
          <w:szCs w:val="22"/>
        </w:rPr>
      </w:pPr>
      <w:r>
        <w:rPr>
          <w:rFonts w:ascii="Arial" w:hAnsi="Arial" w:cs="Arial"/>
          <w:szCs w:val="22"/>
        </w:rPr>
        <w:t xml:space="preserve">The consultation is </w:t>
      </w:r>
      <w:hyperlink r:id="rId59" w:history="1">
        <w:r w:rsidRPr="00CE7F9C">
          <w:rPr>
            <w:rStyle w:val="Hyperlink"/>
            <w:rFonts w:ascii="Arial" w:hAnsi="Arial" w:cs="Arial"/>
            <w:szCs w:val="22"/>
          </w:rPr>
          <w:t>here</w:t>
        </w:r>
      </w:hyperlink>
      <w:r>
        <w:rPr>
          <w:rFonts w:ascii="Arial" w:hAnsi="Arial" w:cs="Arial"/>
          <w:szCs w:val="22"/>
        </w:rPr>
        <w:t xml:space="preserve"> on the County Council consultation web page, it closes on the 6</w:t>
      </w:r>
      <w:r w:rsidRPr="00CE7F9C">
        <w:rPr>
          <w:rFonts w:ascii="Arial" w:hAnsi="Arial" w:cs="Arial"/>
          <w:szCs w:val="22"/>
          <w:vertAlign w:val="superscript"/>
        </w:rPr>
        <w:t>th</w:t>
      </w:r>
      <w:r>
        <w:rPr>
          <w:rFonts w:ascii="Arial" w:hAnsi="Arial" w:cs="Arial"/>
          <w:szCs w:val="22"/>
        </w:rPr>
        <w:t xml:space="preserve"> September.</w:t>
      </w:r>
    </w:p>
    <w:p w:rsidR="00A66A17" w:rsidRPr="00A66A17" w:rsidRDefault="00A66A17" w:rsidP="00A66A17">
      <w:pPr>
        <w:pStyle w:val="PlainText"/>
        <w:rPr>
          <w:rFonts w:ascii="Arial" w:hAnsi="Arial" w:cs="Arial"/>
          <w:szCs w:val="22"/>
        </w:rPr>
      </w:pPr>
    </w:p>
    <w:p w:rsidR="0008259A" w:rsidRPr="0008259A" w:rsidRDefault="00FF2868" w:rsidP="0008259A">
      <w:pPr>
        <w:pStyle w:val="Heading2"/>
        <w:numPr>
          <w:ilvl w:val="0"/>
          <w:numId w:val="23"/>
        </w:numPr>
        <w:rPr>
          <w:rFonts w:ascii="Arial" w:hAnsi="Arial" w:cs="Arial"/>
        </w:rPr>
      </w:pPr>
      <w:r>
        <w:rPr>
          <w:rFonts w:ascii="Arial" w:hAnsi="Arial" w:cs="Arial"/>
        </w:rPr>
        <w:t xml:space="preserve">NEW - </w:t>
      </w:r>
      <w:r w:rsidR="0008259A" w:rsidRPr="0008259A">
        <w:rPr>
          <w:rFonts w:ascii="Arial" w:hAnsi="Arial" w:cs="Arial"/>
        </w:rPr>
        <w:t>Independent Review Into Local Government Audit</w:t>
      </w:r>
    </w:p>
    <w:p w:rsidR="0008259A" w:rsidRPr="0008259A" w:rsidRDefault="0008259A" w:rsidP="0008259A">
      <w:pPr>
        <w:rPr>
          <w:rFonts w:ascii="Arial" w:hAnsi="Arial" w:cs="Arial"/>
        </w:rPr>
      </w:pPr>
      <w:r w:rsidRPr="0008259A">
        <w:rPr>
          <w:rFonts w:ascii="Arial" w:hAnsi="Arial" w:cs="Arial"/>
        </w:rPr>
        <w:t>  </w:t>
      </w:r>
    </w:p>
    <w:p w:rsidR="0008259A" w:rsidRPr="0008259A" w:rsidRDefault="0008259A" w:rsidP="0008259A">
      <w:pPr>
        <w:rPr>
          <w:rFonts w:ascii="Arial" w:hAnsi="Arial" w:cs="Arial"/>
        </w:rPr>
      </w:pPr>
      <w:r w:rsidRPr="0008259A">
        <w:rPr>
          <w:rFonts w:ascii="Arial" w:hAnsi="Arial" w:cs="Arial"/>
        </w:rPr>
        <w:t>Sir Tony Redmond is undertaking an</w:t>
      </w:r>
      <w:hyperlink r:id="rId60" w:history="1">
        <w:r w:rsidRPr="0008259A">
          <w:rPr>
            <w:rStyle w:val="Hyperlink"/>
            <w:rFonts w:ascii="Arial" w:hAnsi="Arial" w:cs="Arial"/>
          </w:rPr>
          <w:t xml:space="preserve"> independent review</w:t>
        </w:r>
      </w:hyperlink>
      <w:r w:rsidRPr="0008259A">
        <w:rPr>
          <w:rFonts w:ascii="Arial" w:hAnsi="Arial" w:cs="Arial"/>
        </w:rPr>
        <w:t xml:space="preserve"> into local government audit.  The Ministry of Housing, Communities and Local Government (MHCLG) is providing the secretariat for this work</w:t>
      </w:r>
      <w:r w:rsidRPr="0008259A">
        <w:rPr>
          <w:rStyle w:val="defaultfonthxmailstyle"/>
          <w:rFonts w:ascii="Arial" w:hAnsi="Arial" w:cs="Arial"/>
        </w:rPr>
        <w:t>.  The review will make its initial recommendations to the Communities secretary in December 2019 and a full report will be published in March 2020. </w:t>
      </w:r>
    </w:p>
    <w:p w:rsidR="0008259A" w:rsidRPr="0008259A" w:rsidRDefault="0008259A" w:rsidP="0008259A">
      <w:pPr>
        <w:pStyle w:val="default0"/>
        <w:rPr>
          <w:rFonts w:ascii="Arial" w:hAnsi="Arial" w:cs="Arial"/>
          <w:sz w:val="22"/>
          <w:szCs w:val="22"/>
          <w:lang w:val="en-US"/>
        </w:rPr>
      </w:pPr>
      <w:r w:rsidRPr="0008259A">
        <w:rPr>
          <w:rStyle w:val="defaultfonthxmailstyle"/>
          <w:rFonts w:ascii="Arial" w:hAnsi="Arial" w:cs="Arial"/>
          <w:sz w:val="22"/>
          <w:szCs w:val="22"/>
        </w:rPr>
        <w:t>The remit of the review is to assess</w:t>
      </w:r>
      <w:r w:rsidRPr="0008259A">
        <w:rPr>
          <w:rFonts w:ascii="Arial" w:hAnsi="Arial" w:cs="Arial"/>
          <w:sz w:val="22"/>
          <w:szCs w:val="22"/>
          <w:lang w:val="en-US"/>
        </w:rPr>
        <w:t xml:space="preserve"> the arrangements in place to support the transparency and quality of local authority financial reporting and external audit including those introduced by the Local Audit and A</w:t>
      </w:r>
      <w:r>
        <w:rPr>
          <w:rFonts w:ascii="Arial" w:hAnsi="Arial" w:cs="Arial"/>
          <w:sz w:val="22"/>
          <w:szCs w:val="22"/>
          <w:lang w:val="en-US"/>
        </w:rPr>
        <w:t>ccountability Act 2014</w:t>
      </w:r>
      <w:r w:rsidRPr="0008259A">
        <w:rPr>
          <w:rFonts w:ascii="Arial" w:hAnsi="Arial" w:cs="Arial"/>
          <w:sz w:val="22"/>
          <w:szCs w:val="22"/>
          <w:lang w:val="en-US"/>
        </w:rPr>
        <w:t xml:space="preserve">. The Review will </w:t>
      </w:r>
      <w:r w:rsidRPr="0008259A">
        <w:rPr>
          <w:rFonts w:ascii="Arial" w:hAnsi="Arial" w:cs="Arial"/>
          <w:sz w:val="22"/>
          <w:szCs w:val="22"/>
          <w:u w:val="single"/>
          <w:lang w:val="en-US"/>
        </w:rPr>
        <w:t>not</w:t>
      </w:r>
      <w:r w:rsidRPr="0008259A">
        <w:rPr>
          <w:rFonts w:ascii="Arial" w:hAnsi="Arial" w:cs="Arial"/>
          <w:sz w:val="22"/>
          <w:szCs w:val="22"/>
          <w:lang w:val="en-US"/>
        </w:rPr>
        <w:t xml:space="preserve"> look at broader issues of local authority finances and sustainability.  NALC is minded to reiterate some of its main recent positions on audit in its response and submissions (there is likely to be a formal call for evidence this Autumn) – and will include feedback from the sector on its experiences on how well or otherwise the transparency and audit changes introduced by the Local Aud</w:t>
      </w:r>
      <w:r>
        <w:rPr>
          <w:rFonts w:ascii="Arial" w:hAnsi="Arial" w:cs="Arial"/>
          <w:sz w:val="22"/>
          <w:szCs w:val="22"/>
          <w:lang w:val="en-US"/>
        </w:rPr>
        <w:t>it and Accountability Act 2014</w:t>
      </w:r>
      <w:r w:rsidRPr="0008259A">
        <w:rPr>
          <w:rFonts w:ascii="Arial" w:hAnsi="Arial" w:cs="Arial"/>
          <w:sz w:val="22"/>
          <w:szCs w:val="22"/>
          <w:lang w:val="en-US"/>
        </w:rPr>
        <w:t xml:space="preserve"> have bedded in:</w:t>
      </w:r>
      <w:r w:rsidRPr="0008259A">
        <w:rPr>
          <w:rStyle w:val="defaultfonthxmailstyle"/>
          <w:rFonts w:ascii="Arial" w:hAnsi="Arial" w:cs="Arial"/>
          <w:sz w:val="22"/>
          <w:szCs w:val="22"/>
        </w:rPr>
        <w:t xml:space="preserve">  </w:t>
      </w:r>
    </w:p>
    <w:p w:rsidR="0008259A" w:rsidRPr="0008259A" w:rsidRDefault="0008259A" w:rsidP="0008259A">
      <w:pPr>
        <w:pStyle w:val="ListParagraph"/>
        <w:ind w:hanging="360"/>
        <w:rPr>
          <w:rFonts w:ascii="Arial" w:hAnsi="Arial" w:cs="Arial"/>
        </w:rPr>
      </w:pPr>
      <w:r w:rsidRPr="0008259A">
        <w:rPr>
          <w:rFonts w:ascii="Arial" w:hAnsi="Arial" w:cs="Arial"/>
        </w:rPr>
        <w:t xml:space="preserve">1.     </w:t>
      </w:r>
      <w:r>
        <w:rPr>
          <w:rFonts w:ascii="Arial" w:hAnsi="Arial" w:cs="Arial"/>
          <w:color w:val="000000"/>
        </w:rPr>
        <w:t>NALC</w:t>
      </w:r>
      <w:r w:rsidRPr="0008259A">
        <w:rPr>
          <w:rFonts w:ascii="Arial" w:hAnsi="Arial" w:cs="Arial"/>
          <w:color w:val="000000"/>
        </w:rPr>
        <w:t xml:space="preserve"> want to support the continued principle of audit proportionality (i.e. a lighter-touch for smaller bodies) and of </w:t>
      </w:r>
      <w:r w:rsidRPr="0008259A">
        <w:rPr>
          <w:rFonts w:ascii="Arial" w:hAnsi="Arial" w:cs="Arial"/>
          <w:b/>
          <w:color w:val="000000"/>
        </w:rPr>
        <w:t>safeguards to contain excessive fees brought about by habitual (local resident) audit complainers</w:t>
      </w:r>
      <w:r w:rsidRPr="0008259A">
        <w:rPr>
          <w:rFonts w:ascii="Arial" w:hAnsi="Arial" w:cs="Arial"/>
          <w:color w:val="000000"/>
        </w:rPr>
        <w:t>;</w:t>
      </w:r>
    </w:p>
    <w:p w:rsidR="0008259A" w:rsidRPr="0008259A" w:rsidRDefault="0008259A" w:rsidP="0008259A">
      <w:pPr>
        <w:pStyle w:val="ListParagraph"/>
        <w:ind w:hanging="360"/>
        <w:rPr>
          <w:rFonts w:ascii="Arial" w:hAnsi="Arial" w:cs="Arial"/>
        </w:rPr>
      </w:pPr>
      <w:r w:rsidRPr="0008259A">
        <w:rPr>
          <w:rStyle w:val="defaultfonthxmailstyle"/>
          <w:rFonts w:ascii="Arial" w:hAnsi="Arial" w:cs="Arial"/>
        </w:rPr>
        <w:t xml:space="preserve">2.    </w:t>
      </w:r>
      <w:r w:rsidRPr="0008259A">
        <w:rPr>
          <w:rStyle w:val="defaultfonthxmailstyle"/>
          <w:rFonts w:ascii="Arial" w:hAnsi="Arial" w:cs="Arial"/>
          <w:color w:val="000000"/>
        </w:rPr>
        <w:t xml:space="preserve">In the National Audit Office (NAO) Code of Practice there should be the inclusion of a principle relating to proportionality in respect of smaller authorities, especially where the authority has an annual budget / turnover below £25k and is potentially exempt (i.e. smaller and subject to the Smaller Authorities’ Transparency Code).  The local councils with annual budgeted incomes of less than £25k per annum will need further support in terms of ensuring complete compliance with the transparency requirements of the Act; </w:t>
      </w:r>
    </w:p>
    <w:p w:rsidR="0008259A" w:rsidRPr="0008259A" w:rsidRDefault="0008259A" w:rsidP="0008259A">
      <w:pPr>
        <w:pStyle w:val="ListParagraph"/>
        <w:ind w:hanging="360"/>
        <w:rPr>
          <w:rFonts w:ascii="Arial" w:hAnsi="Arial" w:cs="Arial"/>
        </w:rPr>
      </w:pPr>
      <w:r w:rsidRPr="0008259A">
        <w:rPr>
          <w:rFonts w:ascii="Arial" w:hAnsi="Arial" w:cs="Arial"/>
        </w:rPr>
        <w:t xml:space="preserve">3.    </w:t>
      </w:r>
      <w:r w:rsidRPr="0008259A">
        <w:rPr>
          <w:rStyle w:val="defaultfonthxmailstyle"/>
          <w:rFonts w:ascii="Arial" w:hAnsi="Arial" w:cs="Arial"/>
          <w:color w:val="000000"/>
        </w:rPr>
        <w:t xml:space="preserve">The Review </w:t>
      </w:r>
      <w:r w:rsidRPr="00225348">
        <w:rPr>
          <w:rStyle w:val="defaultfonthxmailstyle"/>
          <w:rFonts w:ascii="Arial" w:hAnsi="Arial" w:cs="Arial"/>
          <w:b/>
          <w:color w:val="000000"/>
        </w:rPr>
        <w:t xml:space="preserve">needs to be aware that to </w:t>
      </w:r>
      <w:r w:rsidRPr="00225348">
        <w:rPr>
          <w:rFonts w:ascii="Arial" w:hAnsi="Arial" w:cs="Arial"/>
          <w:b/>
          <w:color w:val="000000"/>
        </w:rPr>
        <w:t>a smaller local council the costs of an audit investigation could cost more than the council’s annual precept</w:t>
      </w:r>
      <w:r w:rsidRPr="0008259A">
        <w:rPr>
          <w:rFonts w:ascii="Arial" w:hAnsi="Arial" w:cs="Arial"/>
          <w:color w:val="000000"/>
        </w:rPr>
        <w:t xml:space="preserve">; </w:t>
      </w:r>
    </w:p>
    <w:p w:rsidR="0008259A" w:rsidRPr="0008259A" w:rsidRDefault="0008259A" w:rsidP="0008259A">
      <w:pPr>
        <w:pStyle w:val="ListParagraph"/>
        <w:ind w:hanging="360"/>
        <w:rPr>
          <w:rFonts w:ascii="Arial" w:hAnsi="Arial" w:cs="Arial"/>
        </w:rPr>
      </w:pPr>
      <w:r w:rsidRPr="0008259A">
        <w:rPr>
          <w:rFonts w:ascii="Arial" w:hAnsi="Arial" w:cs="Arial"/>
        </w:rPr>
        <w:t xml:space="preserve">4.    </w:t>
      </w:r>
      <w:r w:rsidRPr="0008259A">
        <w:rPr>
          <w:rFonts w:ascii="Arial" w:hAnsi="Arial" w:cs="Arial"/>
          <w:color w:val="000000"/>
        </w:rPr>
        <w:t>MHCLG and NAO should in our view work with NALC and the local council sector in the future to consider the need to revise upwards the financial turnover audit and accounts threshold of £6.5 million for the largest spending local councils in England; &amp;</w:t>
      </w:r>
    </w:p>
    <w:p w:rsidR="0008259A" w:rsidRPr="0008259A" w:rsidRDefault="0008259A" w:rsidP="0008259A">
      <w:pPr>
        <w:pStyle w:val="ListParagraph"/>
        <w:ind w:hanging="360"/>
        <w:rPr>
          <w:rFonts w:ascii="Arial" w:hAnsi="Arial" w:cs="Arial"/>
        </w:rPr>
      </w:pPr>
      <w:r w:rsidRPr="0008259A">
        <w:rPr>
          <w:rFonts w:ascii="Arial" w:hAnsi="Arial" w:cs="Arial"/>
        </w:rPr>
        <w:t>5.</w:t>
      </w:r>
      <w:r w:rsidRPr="0008259A">
        <w:rPr>
          <w:rFonts w:ascii="Arial" w:hAnsi="Arial" w:cs="Arial"/>
          <w:color w:val="000000"/>
        </w:rPr>
        <w:t>  The 2014 Act is still very new, is largely working and stability for this reason is needed to give the main changes from 2014 a chance to bed-in. </w:t>
      </w:r>
    </w:p>
    <w:p w:rsidR="0008259A" w:rsidRPr="0008259A" w:rsidRDefault="0008259A" w:rsidP="0008259A">
      <w:pPr>
        <w:pStyle w:val="ListParagraph"/>
        <w:ind w:hanging="360"/>
        <w:rPr>
          <w:rFonts w:ascii="Arial" w:hAnsi="Arial" w:cs="Arial"/>
        </w:rPr>
      </w:pPr>
      <w:r w:rsidRPr="0008259A">
        <w:rPr>
          <w:rFonts w:ascii="Arial" w:hAnsi="Arial" w:cs="Arial"/>
        </w:rPr>
        <w:t> </w:t>
      </w:r>
    </w:p>
    <w:p w:rsidR="0008259A" w:rsidRPr="0008259A" w:rsidRDefault="0008259A" w:rsidP="00225348">
      <w:pPr>
        <w:pStyle w:val="ListParagraph"/>
        <w:ind w:left="0"/>
        <w:rPr>
          <w:rFonts w:ascii="Arial" w:hAnsi="Arial" w:cs="Arial"/>
        </w:rPr>
      </w:pPr>
      <w:r w:rsidRPr="0008259A">
        <w:rPr>
          <w:rFonts w:ascii="Arial" w:hAnsi="Arial" w:cs="Arial"/>
          <w:color w:val="000000"/>
        </w:rPr>
        <w:t>NALC is additionally interested in your views on the effectiveness and consistency of current internal audit arrangements.  Wherever possible it would be very helpful to NALC if county associations of local councils and local councils could please provide case study examples to support their views.</w:t>
      </w:r>
      <w:r w:rsidRPr="0008259A">
        <w:rPr>
          <w:rFonts w:ascii="Arial" w:hAnsi="Arial" w:cs="Arial"/>
        </w:rPr>
        <w:t> </w:t>
      </w:r>
    </w:p>
    <w:p w:rsidR="0008259A" w:rsidRPr="0008259A" w:rsidRDefault="0008259A" w:rsidP="0008259A">
      <w:pPr>
        <w:rPr>
          <w:rFonts w:ascii="Arial" w:hAnsi="Arial" w:cs="Arial"/>
        </w:rPr>
      </w:pPr>
      <w:r w:rsidRPr="0008259A">
        <w:rPr>
          <w:rFonts w:ascii="Arial" w:hAnsi="Arial" w:cs="Arial"/>
        </w:rPr>
        <w:t xml:space="preserve">NALC will be responding to the review questions </w:t>
      </w:r>
      <w:r w:rsidR="00FF2868">
        <w:rPr>
          <w:rFonts w:ascii="Arial" w:hAnsi="Arial" w:cs="Arial"/>
        </w:rPr>
        <w:t xml:space="preserve">below </w:t>
      </w:r>
      <w:r w:rsidRPr="0008259A">
        <w:rPr>
          <w:rFonts w:ascii="Arial" w:hAnsi="Arial" w:cs="Arial"/>
        </w:rPr>
        <w:t>and is interested in the sector’s views:</w:t>
      </w:r>
    </w:p>
    <w:p w:rsidR="0008259A" w:rsidRPr="0008259A" w:rsidRDefault="0008259A" w:rsidP="0008259A">
      <w:pPr>
        <w:pStyle w:val="default0"/>
        <w:spacing w:after="176"/>
        <w:ind w:left="720" w:hanging="360"/>
        <w:rPr>
          <w:rFonts w:ascii="Arial" w:hAnsi="Arial" w:cs="Arial"/>
          <w:sz w:val="22"/>
          <w:szCs w:val="22"/>
          <w:lang w:val="en-US"/>
        </w:rPr>
      </w:pPr>
      <w:r w:rsidRPr="0008259A">
        <w:rPr>
          <w:rFonts w:ascii="Arial" w:hAnsi="Arial" w:cs="Arial"/>
          <w:sz w:val="22"/>
          <w:szCs w:val="22"/>
          <w:lang w:val="en-US"/>
        </w:rPr>
        <w:lastRenderedPageBreak/>
        <w:t xml:space="preserve">1.     Have audit standards been maintained or improved, and not been compromised? </w:t>
      </w:r>
    </w:p>
    <w:p w:rsidR="0008259A" w:rsidRPr="0008259A" w:rsidRDefault="0008259A" w:rsidP="0008259A">
      <w:pPr>
        <w:pStyle w:val="default0"/>
        <w:spacing w:after="176"/>
        <w:ind w:left="1080" w:hanging="360"/>
        <w:rPr>
          <w:rFonts w:ascii="Arial" w:hAnsi="Arial" w:cs="Arial"/>
          <w:sz w:val="22"/>
          <w:szCs w:val="22"/>
          <w:lang w:val="en-US"/>
        </w:rPr>
      </w:pPr>
      <w:r w:rsidRPr="0008259A">
        <w:rPr>
          <w:rFonts w:ascii="Arial" w:hAnsi="Arial" w:cs="Arial"/>
          <w:sz w:val="22"/>
          <w:szCs w:val="22"/>
          <w:lang w:val="en-US"/>
        </w:rPr>
        <w:t>(a) In particular we are interested to hear from local (parish and town) councils as to why / how they think audit standards have been maintained and not comprised (or otherwise).</w:t>
      </w:r>
    </w:p>
    <w:p w:rsidR="0008259A" w:rsidRPr="0008259A" w:rsidRDefault="0008259A" w:rsidP="0008259A">
      <w:pPr>
        <w:pStyle w:val="default0"/>
        <w:spacing w:after="176"/>
        <w:ind w:left="720" w:hanging="360"/>
        <w:rPr>
          <w:rFonts w:ascii="Arial" w:hAnsi="Arial" w:cs="Arial"/>
          <w:sz w:val="22"/>
          <w:szCs w:val="22"/>
          <w:lang w:val="en-US"/>
        </w:rPr>
      </w:pPr>
      <w:r w:rsidRPr="0008259A">
        <w:rPr>
          <w:rFonts w:ascii="Arial" w:hAnsi="Arial" w:cs="Arial"/>
          <w:sz w:val="22"/>
          <w:szCs w:val="22"/>
          <w:lang w:val="en-US"/>
        </w:rPr>
        <w:t xml:space="preserve">2.    Is there an ‘expectation gap’ in what external audit provides? What is the nature of the gap and how can it be filled? </w:t>
      </w:r>
    </w:p>
    <w:p w:rsidR="0008259A" w:rsidRPr="0008259A" w:rsidRDefault="0008259A" w:rsidP="0008259A">
      <w:pPr>
        <w:pStyle w:val="default0"/>
        <w:spacing w:after="176"/>
        <w:ind w:left="1080" w:hanging="360"/>
        <w:rPr>
          <w:rFonts w:ascii="Arial" w:hAnsi="Arial" w:cs="Arial"/>
          <w:sz w:val="22"/>
          <w:szCs w:val="22"/>
          <w:lang w:val="en-US"/>
        </w:rPr>
      </w:pPr>
      <w:r w:rsidRPr="0008259A">
        <w:rPr>
          <w:rFonts w:ascii="Arial" w:hAnsi="Arial" w:cs="Arial"/>
          <w:sz w:val="22"/>
          <w:szCs w:val="22"/>
          <w:lang w:val="en-US"/>
        </w:rPr>
        <w:t>(a) In particular we are interested to hear from Super Councils as to whether they think they are likely to exceed the £6.5 million ceiling threshold for the limited audit regime in the next three years.</w:t>
      </w:r>
    </w:p>
    <w:p w:rsidR="0008259A" w:rsidRPr="0008259A" w:rsidRDefault="0008259A" w:rsidP="0008259A">
      <w:pPr>
        <w:pStyle w:val="default0"/>
        <w:spacing w:after="176"/>
        <w:ind w:left="720" w:hanging="360"/>
        <w:rPr>
          <w:rFonts w:ascii="Arial" w:hAnsi="Arial" w:cs="Arial"/>
          <w:sz w:val="22"/>
          <w:szCs w:val="22"/>
          <w:lang w:val="en-US"/>
        </w:rPr>
      </w:pPr>
      <w:r w:rsidRPr="0008259A">
        <w:rPr>
          <w:rFonts w:ascii="Arial" w:hAnsi="Arial" w:cs="Arial"/>
          <w:sz w:val="22"/>
          <w:szCs w:val="22"/>
          <w:lang w:val="en-US"/>
        </w:rPr>
        <w:t xml:space="preserve">3.    Are auditors properly responding to questions or objections by local taxpayers? </w:t>
      </w:r>
    </w:p>
    <w:p w:rsidR="0008259A" w:rsidRPr="00225348" w:rsidRDefault="0008259A" w:rsidP="0008259A">
      <w:pPr>
        <w:pStyle w:val="default0"/>
        <w:spacing w:after="176"/>
        <w:ind w:left="1080" w:hanging="360"/>
        <w:rPr>
          <w:rFonts w:ascii="Arial" w:hAnsi="Arial" w:cs="Arial"/>
          <w:b/>
          <w:sz w:val="22"/>
          <w:szCs w:val="22"/>
          <w:u w:val="single"/>
          <w:lang w:val="en-US"/>
        </w:rPr>
      </w:pPr>
      <w:r w:rsidRPr="00225348">
        <w:rPr>
          <w:rFonts w:ascii="Arial" w:hAnsi="Arial" w:cs="Arial"/>
          <w:b/>
          <w:sz w:val="22"/>
          <w:szCs w:val="22"/>
          <w:u w:val="single"/>
          <w:lang w:val="en-US"/>
        </w:rPr>
        <w:t>(a) In particular NALC is interested to hear examples of councils suffering repeat vexatious local objections to their accounts from their residents.</w:t>
      </w:r>
    </w:p>
    <w:p w:rsidR="0008259A" w:rsidRPr="0008259A" w:rsidRDefault="0008259A" w:rsidP="0008259A">
      <w:pPr>
        <w:pStyle w:val="default0"/>
        <w:rPr>
          <w:rFonts w:ascii="Arial" w:hAnsi="Arial" w:cs="Arial"/>
          <w:sz w:val="22"/>
          <w:szCs w:val="22"/>
          <w:lang w:val="en-US"/>
        </w:rPr>
      </w:pPr>
      <w:r w:rsidRPr="0008259A">
        <w:rPr>
          <w:rFonts w:ascii="Arial" w:hAnsi="Arial" w:cs="Arial"/>
          <w:sz w:val="22"/>
          <w:szCs w:val="22"/>
          <w:lang w:val="en-US"/>
        </w:rPr>
        <w:t> </w:t>
      </w:r>
    </w:p>
    <w:p w:rsidR="0008259A" w:rsidRPr="0008259A" w:rsidRDefault="0008259A" w:rsidP="0008259A">
      <w:pPr>
        <w:pStyle w:val="default0"/>
        <w:spacing w:after="176"/>
        <w:ind w:left="720" w:hanging="360"/>
        <w:rPr>
          <w:rFonts w:ascii="Arial" w:hAnsi="Arial" w:cs="Arial"/>
          <w:sz w:val="22"/>
          <w:szCs w:val="22"/>
          <w:lang w:val="en-US"/>
        </w:rPr>
      </w:pPr>
      <w:r w:rsidRPr="0008259A">
        <w:rPr>
          <w:rFonts w:ascii="Arial" w:hAnsi="Arial" w:cs="Arial"/>
          <w:sz w:val="22"/>
          <w:szCs w:val="22"/>
          <w:lang w:val="en-US"/>
        </w:rPr>
        <w:t xml:space="preserve">4.    Are audit recommendations effective in helping local authorities to improve their financial management? </w:t>
      </w:r>
    </w:p>
    <w:p w:rsidR="0008259A" w:rsidRPr="0008259A" w:rsidRDefault="0008259A" w:rsidP="0008259A">
      <w:pPr>
        <w:pStyle w:val="default0"/>
        <w:spacing w:after="176"/>
        <w:ind w:left="1080" w:hanging="360"/>
        <w:rPr>
          <w:rFonts w:ascii="Arial" w:hAnsi="Arial" w:cs="Arial"/>
          <w:sz w:val="22"/>
          <w:szCs w:val="22"/>
          <w:lang w:val="en-US"/>
        </w:rPr>
      </w:pPr>
      <w:r w:rsidRPr="0008259A">
        <w:rPr>
          <w:rFonts w:ascii="Arial" w:hAnsi="Arial" w:cs="Arial"/>
          <w:sz w:val="22"/>
          <w:szCs w:val="22"/>
          <w:lang w:val="en-US"/>
        </w:rPr>
        <w:t>(a) In particular we are interested to hear from local councils as to whether they think current internal audit arrangements for their council are strong enough with examples.</w:t>
      </w:r>
    </w:p>
    <w:p w:rsidR="0008259A" w:rsidRPr="0008259A" w:rsidRDefault="0008259A" w:rsidP="0008259A">
      <w:pPr>
        <w:pStyle w:val="default0"/>
        <w:spacing w:after="176"/>
        <w:ind w:left="720" w:hanging="360"/>
        <w:rPr>
          <w:rFonts w:ascii="Arial" w:hAnsi="Arial" w:cs="Arial"/>
          <w:sz w:val="22"/>
          <w:szCs w:val="22"/>
          <w:lang w:val="en-US"/>
        </w:rPr>
      </w:pPr>
      <w:r w:rsidRPr="0008259A">
        <w:rPr>
          <w:rFonts w:ascii="Arial" w:hAnsi="Arial" w:cs="Arial"/>
          <w:sz w:val="22"/>
          <w:szCs w:val="22"/>
          <w:lang w:val="en-US"/>
        </w:rPr>
        <w:t xml:space="preserve">5.             Does the financial information provided in local authority accounts facilitate scrutiny by local taxpayers and by the local press? </w:t>
      </w:r>
    </w:p>
    <w:p w:rsidR="0008259A" w:rsidRPr="00225348" w:rsidRDefault="0008259A" w:rsidP="0008259A">
      <w:pPr>
        <w:pStyle w:val="default0"/>
        <w:spacing w:after="176"/>
        <w:ind w:left="1080" w:hanging="360"/>
        <w:rPr>
          <w:rFonts w:ascii="Arial" w:hAnsi="Arial" w:cs="Arial"/>
          <w:b/>
          <w:sz w:val="22"/>
          <w:szCs w:val="22"/>
          <w:lang w:val="en-US"/>
        </w:rPr>
      </w:pPr>
      <w:r w:rsidRPr="0008259A">
        <w:rPr>
          <w:rFonts w:ascii="Arial" w:hAnsi="Arial" w:cs="Arial"/>
          <w:sz w:val="22"/>
          <w:szCs w:val="22"/>
          <w:lang w:val="en-US"/>
        </w:rPr>
        <w:t>(a</w:t>
      </w:r>
      <w:r w:rsidRPr="00225348">
        <w:rPr>
          <w:rFonts w:ascii="Arial" w:hAnsi="Arial" w:cs="Arial"/>
          <w:b/>
          <w:sz w:val="22"/>
          <w:szCs w:val="22"/>
          <w:lang w:val="en-US"/>
        </w:rPr>
        <w:t>) In particular NALC would be interested to hear examples from local councils which have had to pay excessive audit fees to cover the costs of an audit investigation and where these fees have been in excess of the council’s annual precept. </w:t>
      </w:r>
    </w:p>
    <w:p w:rsidR="00CE7F9C" w:rsidRPr="0008259A" w:rsidRDefault="0008259A" w:rsidP="00A062DB">
      <w:pPr>
        <w:rPr>
          <w:rFonts w:ascii="Arial" w:hAnsi="Arial" w:cs="Arial"/>
        </w:rPr>
      </w:pPr>
      <w:r w:rsidRPr="0008259A">
        <w:rPr>
          <w:rFonts w:ascii="Arial" w:hAnsi="Arial" w:cs="Arial"/>
        </w:rPr>
        <w:t>Please email your responses to this review to</w:t>
      </w:r>
      <w:r w:rsidRPr="0008259A">
        <w:rPr>
          <w:rStyle w:val="apple-converted-space"/>
          <w:rFonts w:ascii="Arial" w:hAnsi="Arial" w:cs="Arial"/>
        </w:rPr>
        <w:t> </w:t>
      </w:r>
      <w:hyperlink r:id="rId61" w:history="1">
        <w:r w:rsidRPr="0008259A">
          <w:rPr>
            <w:rStyle w:val="Hyperlink"/>
            <w:rFonts w:ascii="Arial" w:hAnsi="Arial" w:cs="Arial"/>
          </w:rPr>
          <w:t>Claire.Goldfinch@nalc.gov.uk</w:t>
        </w:r>
      </w:hyperlink>
      <w:r w:rsidRPr="0008259A">
        <w:rPr>
          <w:rStyle w:val="apple-converted-space"/>
          <w:rFonts w:ascii="Arial" w:hAnsi="Arial" w:cs="Arial"/>
        </w:rPr>
        <w:t xml:space="preserve"> </w:t>
      </w:r>
      <w:r w:rsidRPr="0008259A">
        <w:rPr>
          <w:rFonts w:ascii="Arial" w:hAnsi="Arial" w:cs="Arial"/>
        </w:rPr>
        <w:t>by 17.00 on 18 Octob</w:t>
      </w:r>
      <w:r w:rsidR="00A062DB">
        <w:rPr>
          <w:rFonts w:ascii="Arial" w:hAnsi="Arial" w:cs="Arial"/>
        </w:rPr>
        <w:t>er, 2019. </w:t>
      </w:r>
    </w:p>
    <w:p w:rsidR="009278C3" w:rsidRPr="00371594" w:rsidRDefault="008678E0" w:rsidP="008678E0">
      <w:pPr>
        <w:pStyle w:val="Heading1"/>
        <w:rPr>
          <w:rFonts w:ascii="Arial" w:hAnsi="Arial" w:cs="Arial"/>
        </w:rPr>
      </w:pPr>
      <w:r w:rsidRPr="00371594">
        <w:rPr>
          <w:rFonts w:ascii="Arial" w:hAnsi="Arial" w:cs="Arial"/>
        </w:rPr>
        <w:t>Employment Briefing</w:t>
      </w:r>
    </w:p>
    <w:p w:rsidR="008678E0" w:rsidRPr="007F74B0" w:rsidRDefault="008678E0" w:rsidP="008678E0">
      <w:pPr>
        <w:rPr>
          <w:highlight w:val="lightGray"/>
        </w:rPr>
      </w:pPr>
    </w:p>
    <w:p w:rsidR="00BE713D" w:rsidRDefault="00BC4859" w:rsidP="009278C3">
      <w:pPr>
        <w:pStyle w:val="NormalWeb"/>
        <w:shd w:val="clear" w:color="auto" w:fill="FFFFFF" w:themeFill="background1"/>
        <w:rPr>
          <w:rFonts w:ascii="Arial" w:hAnsi="Arial" w:cs="Arial"/>
          <w:sz w:val="22"/>
          <w:szCs w:val="22"/>
        </w:rPr>
      </w:pPr>
      <w:r w:rsidRPr="00371594">
        <w:rPr>
          <w:rFonts w:ascii="Arial" w:hAnsi="Arial" w:cs="Arial"/>
          <w:sz w:val="22"/>
          <w:szCs w:val="22"/>
        </w:rPr>
        <w:t>Employment law is complex and specialized so while OALC can assist with general employment queries we retain the services o</w:t>
      </w:r>
      <w:r w:rsidRPr="00371594">
        <w:rPr>
          <w:noProof/>
          <w:lang w:val="en-GB" w:eastAsia="en-GB"/>
        </w:rPr>
        <w:drawing>
          <wp:anchor distT="0" distB="0" distL="114300" distR="114300" simplePos="0" relativeHeight="251916288" behindDoc="1" locked="0" layoutInCell="1" allowOverlap="1">
            <wp:simplePos x="0" y="0"/>
            <wp:positionH relativeFrom="column">
              <wp:posOffset>3810</wp:posOffset>
            </wp:positionH>
            <wp:positionV relativeFrom="paragraph">
              <wp:posOffset>-635</wp:posOffset>
            </wp:positionV>
            <wp:extent cx="1752600" cy="1173000"/>
            <wp:effectExtent l="0" t="0" r="0" b="8255"/>
            <wp:wrapTight wrapText="bothSides">
              <wp:wrapPolygon edited="0">
                <wp:start x="0" y="0"/>
                <wp:lineTo x="0" y="21401"/>
                <wp:lineTo x="21365" y="2140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62">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sidRPr="00371594">
        <w:rPr>
          <w:rFonts w:ascii="Arial" w:hAnsi="Arial" w:cs="Arial"/>
          <w:sz w:val="22"/>
          <w:szCs w:val="22"/>
        </w:rPr>
        <w:t xml:space="preserve">f </w:t>
      </w:r>
      <w:r w:rsidR="00D82A6F" w:rsidRPr="00371594">
        <w:rPr>
          <w:rFonts w:ascii="Arial" w:hAnsi="Arial" w:cs="Arial"/>
          <w:sz w:val="22"/>
          <w:szCs w:val="22"/>
        </w:rPr>
        <w:t>Chris Moses, Pers</w:t>
      </w:r>
      <w:r w:rsidRPr="00371594">
        <w:rPr>
          <w:rFonts w:ascii="Arial" w:hAnsi="Arial" w:cs="Arial"/>
          <w:sz w:val="22"/>
          <w:szCs w:val="22"/>
        </w:rPr>
        <w:t>onnel Advice and Solutions Ltd. to provide expert advice to our member councils. Chris</w:t>
      </w:r>
      <w:r w:rsidR="00D82A6F" w:rsidRPr="00371594">
        <w:rPr>
          <w:rFonts w:ascii="Arial" w:hAnsi="Arial" w:cs="Arial"/>
          <w:sz w:val="22"/>
          <w:szCs w:val="22"/>
        </w:rPr>
        <w:t xml:space="preserve"> holds a </w:t>
      </w:r>
      <w:r w:rsidRPr="00371594">
        <w:rPr>
          <w:rFonts w:ascii="Arial" w:hAnsi="Arial" w:cs="Arial"/>
          <w:sz w:val="22"/>
          <w:szCs w:val="22"/>
        </w:rPr>
        <w:t>Master’s</w:t>
      </w:r>
      <w:r w:rsidR="00D82A6F" w:rsidRPr="00371594">
        <w:rPr>
          <w:rFonts w:ascii="Arial" w:hAnsi="Arial" w:cs="Arial"/>
          <w:sz w:val="22"/>
          <w:szCs w:val="22"/>
        </w:rPr>
        <w:t xml:space="preserve"> Degree in Employment Law and is a Chartered Fellow of the Chartered Institute of Personnel and Development, he has over twenty y</w:t>
      </w:r>
      <w:r w:rsidRPr="00371594">
        <w:rPr>
          <w:rFonts w:ascii="Arial" w:hAnsi="Arial" w:cs="Arial"/>
          <w:sz w:val="22"/>
          <w:szCs w:val="22"/>
        </w:rPr>
        <w:t>ears front line HR experience. </w:t>
      </w:r>
      <w:r w:rsidR="00D82A6F" w:rsidRPr="00371594">
        <w:rPr>
          <w:rFonts w:ascii="Arial" w:hAnsi="Arial" w:cs="Arial"/>
          <w:sz w:val="22"/>
          <w:szCs w:val="22"/>
        </w:rPr>
        <w:t>In addition he has over fifteen years’ experience of helping town and parish councils comply with their legal obliga</w:t>
      </w:r>
      <w:r w:rsidR="00BA6FE9" w:rsidRPr="00371594">
        <w:rPr>
          <w:rFonts w:ascii="Arial" w:hAnsi="Arial" w:cs="Arial"/>
          <w:sz w:val="22"/>
          <w:szCs w:val="22"/>
        </w:rPr>
        <w:t>tions as e</w:t>
      </w:r>
      <w:r w:rsidR="00D82A6F" w:rsidRPr="00371594">
        <w:rPr>
          <w:rFonts w:ascii="Arial" w:hAnsi="Arial" w:cs="Arial"/>
          <w:sz w:val="22"/>
          <w:szCs w:val="22"/>
        </w:rPr>
        <w:t>mployers</w:t>
      </w:r>
      <w:r w:rsidR="00BA6FE9" w:rsidRPr="00371594">
        <w:rPr>
          <w:rFonts w:ascii="Arial" w:hAnsi="Arial" w:cs="Arial"/>
          <w:sz w:val="22"/>
          <w:szCs w:val="22"/>
        </w:rPr>
        <w:t xml:space="preserve">. </w:t>
      </w:r>
      <w:r w:rsidRPr="00371594">
        <w:rPr>
          <w:rFonts w:ascii="Arial" w:hAnsi="Arial" w:cs="Arial"/>
          <w:sz w:val="22"/>
          <w:szCs w:val="22"/>
        </w:rPr>
        <w:t>We have retained Chris for</w:t>
      </w:r>
      <w:r w:rsidR="00BA6FE9" w:rsidRPr="00371594">
        <w:rPr>
          <w:rFonts w:ascii="Arial" w:hAnsi="Arial" w:cs="Arial"/>
          <w:sz w:val="22"/>
          <w:szCs w:val="22"/>
        </w:rPr>
        <w:t xml:space="preserve"> four hours per month available free of charge to member councils. OALC pay for this, because we believe it is an important and valuable service to our member councils. </w:t>
      </w:r>
    </w:p>
    <w:p w:rsidR="006E1439" w:rsidRPr="00371594" w:rsidRDefault="00BE713D" w:rsidP="009278C3">
      <w:pPr>
        <w:pStyle w:val="NormalWeb"/>
        <w:shd w:val="clear" w:color="auto" w:fill="FFFFFF" w:themeFill="background1"/>
        <w:rPr>
          <w:rFonts w:ascii="Arial" w:hAnsi="Arial" w:cs="Arial"/>
          <w:sz w:val="22"/>
          <w:szCs w:val="22"/>
        </w:rPr>
      </w:pPr>
      <w:r>
        <w:rPr>
          <w:rFonts w:ascii="Arial" w:hAnsi="Arial" w:cs="Arial"/>
          <w:sz w:val="22"/>
          <w:szCs w:val="22"/>
        </w:rPr>
        <w:t>This month we have lots of holiday reading</w:t>
      </w:r>
      <w:r w:rsidR="009278C3" w:rsidRPr="00371594">
        <w:rPr>
          <w:rFonts w:ascii="Arial" w:hAnsi="Arial" w:cs="Arial"/>
          <w:sz w:val="22"/>
          <w:szCs w:val="22"/>
        </w:rPr>
        <w:t xml:space="preserve"> </w:t>
      </w:r>
      <w:r w:rsidR="00A062DB">
        <w:rPr>
          <w:rFonts w:ascii="Arial" w:hAnsi="Arial" w:cs="Arial"/>
          <w:sz w:val="22"/>
          <w:szCs w:val="22"/>
        </w:rPr>
        <w:t>-</w:t>
      </w:r>
    </w:p>
    <w:p w:rsidR="00371594" w:rsidRPr="00BE713D" w:rsidRDefault="00371594" w:rsidP="00BE713D">
      <w:pPr>
        <w:pStyle w:val="ListParagraph"/>
        <w:numPr>
          <w:ilvl w:val="1"/>
          <w:numId w:val="38"/>
        </w:numPr>
        <w:tabs>
          <w:tab w:val="left" w:pos="6480"/>
        </w:tabs>
        <w:rPr>
          <w:rFonts w:ascii="Arial" w:hAnsi="Arial" w:cs="Arial"/>
          <w:b/>
          <w:u w:val="single"/>
        </w:rPr>
      </w:pPr>
      <w:r w:rsidRPr="00BE713D">
        <w:rPr>
          <w:rFonts w:ascii="Arial" w:hAnsi="Arial" w:cs="Arial"/>
          <w:b/>
          <w:u w:val="single"/>
        </w:rPr>
        <w:t>What to do if the Clerk simply walks out</w:t>
      </w:r>
    </w:p>
    <w:p w:rsidR="00371594" w:rsidRPr="00371594" w:rsidRDefault="00371594" w:rsidP="00371594">
      <w:pPr>
        <w:tabs>
          <w:tab w:val="left" w:pos="6480"/>
        </w:tabs>
        <w:rPr>
          <w:rFonts w:ascii="Arial" w:hAnsi="Arial" w:cs="Arial"/>
        </w:rPr>
      </w:pPr>
      <w:r w:rsidRPr="00371594">
        <w:rPr>
          <w:rFonts w:ascii="Arial" w:hAnsi="Arial" w:cs="Arial"/>
        </w:rPr>
        <w:lastRenderedPageBreak/>
        <w:t>The end of an employment relationship can be difficult, and it is not unusual for both parties to want to get things resolved and out o</w:t>
      </w:r>
      <w:r w:rsidR="00BE713D">
        <w:rPr>
          <w:rFonts w:ascii="Arial" w:hAnsi="Arial" w:cs="Arial"/>
        </w:rPr>
        <w:t>f the way.  Furthermore, if an e</w:t>
      </w:r>
      <w:r w:rsidRPr="00371594">
        <w:rPr>
          <w:rFonts w:ascii="Arial" w:hAnsi="Arial" w:cs="Arial"/>
        </w:rPr>
        <w:t>mployee has another job lined up, it would not be surprising if they left before working all of their notice period.</w:t>
      </w:r>
    </w:p>
    <w:p w:rsidR="00371594" w:rsidRPr="00371594" w:rsidRDefault="00371594" w:rsidP="00371594">
      <w:pPr>
        <w:tabs>
          <w:tab w:val="left" w:pos="6480"/>
        </w:tabs>
        <w:rPr>
          <w:rFonts w:ascii="Arial" w:hAnsi="Arial" w:cs="Arial"/>
        </w:rPr>
      </w:pPr>
      <w:r w:rsidRPr="00371594">
        <w:rPr>
          <w:rFonts w:ascii="Arial" w:hAnsi="Arial" w:cs="Arial"/>
        </w:rPr>
        <w:t>Clearly failing to work a notice period breaches the relevant term of an Employment Contract. However</w:t>
      </w:r>
      <w:r w:rsidR="00BE713D">
        <w:rPr>
          <w:rFonts w:ascii="Arial" w:hAnsi="Arial" w:cs="Arial"/>
        </w:rPr>
        <w:t>, most c</w:t>
      </w:r>
      <w:r w:rsidRPr="00371594">
        <w:rPr>
          <w:rFonts w:ascii="Arial" w:hAnsi="Arial" w:cs="Arial"/>
        </w:rPr>
        <w:t>ouncils would normall</w:t>
      </w:r>
      <w:r w:rsidR="00BE713D">
        <w:rPr>
          <w:rFonts w:ascii="Arial" w:hAnsi="Arial" w:cs="Arial"/>
        </w:rPr>
        <w:t>y bite the bullet, and let the e</w:t>
      </w:r>
      <w:r w:rsidRPr="00371594">
        <w:rPr>
          <w:rFonts w:ascii="Arial" w:hAnsi="Arial" w:cs="Arial"/>
        </w:rPr>
        <w:t>mployee go, rather than pursue a legal claim for breach of contract in Court, which could cost more than any benefits which could be achieved.</w:t>
      </w:r>
    </w:p>
    <w:p w:rsidR="00371594" w:rsidRPr="00371594" w:rsidRDefault="00371594" w:rsidP="00371594">
      <w:pPr>
        <w:tabs>
          <w:tab w:val="left" w:pos="6480"/>
        </w:tabs>
        <w:rPr>
          <w:rFonts w:ascii="Arial" w:hAnsi="Arial" w:cs="Arial"/>
        </w:rPr>
      </w:pPr>
      <w:r w:rsidRPr="00371594">
        <w:rPr>
          <w:rFonts w:ascii="Arial" w:hAnsi="Arial" w:cs="Arial"/>
        </w:rPr>
        <w:t>However, in the case of a Clerk, or other senior staff such as</w:t>
      </w:r>
      <w:r w:rsidR="00BE713D">
        <w:rPr>
          <w:rFonts w:ascii="Arial" w:hAnsi="Arial" w:cs="Arial"/>
        </w:rPr>
        <w:t xml:space="preserve"> RFO, the damage caused by the e</w:t>
      </w:r>
      <w:r w:rsidRPr="00371594">
        <w:rPr>
          <w:rFonts w:ascii="Arial" w:hAnsi="Arial" w:cs="Arial"/>
        </w:rPr>
        <w:t>mployee’s swift depart</w:t>
      </w:r>
      <w:r w:rsidR="00BE713D">
        <w:rPr>
          <w:rFonts w:ascii="Arial" w:hAnsi="Arial" w:cs="Arial"/>
        </w:rPr>
        <w:t>ure can be catastrophic.  Many c</w:t>
      </w:r>
      <w:r w:rsidRPr="00371594">
        <w:rPr>
          <w:rFonts w:ascii="Arial" w:hAnsi="Arial" w:cs="Arial"/>
        </w:rPr>
        <w:t>ouncils request a 12-week notice period from such</w:t>
      </w:r>
      <w:r w:rsidR="00BE713D">
        <w:rPr>
          <w:rFonts w:ascii="Arial" w:hAnsi="Arial" w:cs="Arial"/>
        </w:rPr>
        <w:t xml:space="preserve"> e</w:t>
      </w:r>
      <w:r w:rsidRPr="00371594">
        <w:rPr>
          <w:rFonts w:ascii="Arial" w:hAnsi="Arial" w:cs="Arial"/>
        </w:rPr>
        <w:t>mployees, in the hope that this will provide sufficient time to conduct a comprehensive handover, and possibly recruit a replacement before the Clerk leaves.  However, such plans can quickly go out of the window if Clerk leaves early.</w:t>
      </w:r>
    </w:p>
    <w:p w:rsidR="00371594" w:rsidRPr="00371594" w:rsidRDefault="00371594" w:rsidP="00371594">
      <w:pPr>
        <w:tabs>
          <w:tab w:val="left" w:pos="6480"/>
        </w:tabs>
        <w:rPr>
          <w:rFonts w:ascii="Arial" w:hAnsi="Arial" w:cs="Arial"/>
        </w:rPr>
      </w:pPr>
      <w:r w:rsidRPr="00371594">
        <w:rPr>
          <w:rFonts w:ascii="Arial" w:hAnsi="Arial" w:cs="Arial"/>
        </w:rPr>
        <w:t>In such circumstanc</w:t>
      </w:r>
      <w:r w:rsidR="00BE713D">
        <w:rPr>
          <w:rFonts w:ascii="Arial" w:hAnsi="Arial" w:cs="Arial"/>
        </w:rPr>
        <w:t>es, c</w:t>
      </w:r>
      <w:r w:rsidRPr="00371594">
        <w:rPr>
          <w:rFonts w:ascii="Arial" w:hAnsi="Arial" w:cs="Arial"/>
        </w:rPr>
        <w:t>ouncillors can find themselves struggling to keep the ship afloat, whilst feeling completely in the dark as they haven’t got all the information they need.  This problem can be further compounded if the Clerk was home based, and there have been difficulties getting the Council’s files and other information returned.</w:t>
      </w:r>
    </w:p>
    <w:p w:rsidR="00371594" w:rsidRPr="00371594" w:rsidRDefault="00371594" w:rsidP="00371594">
      <w:pPr>
        <w:tabs>
          <w:tab w:val="left" w:pos="6480"/>
        </w:tabs>
        <w:rPr>
          <w:rFonts w:ascii="Arial" w:hAnsi="Arial" w:cs="Arial"/>
        </w:rPr>
      </w:pPr>
      <w:r w:rsidRPr="00371594">
        <w:rPr>
          <w:rFonts w:ascii="Arial" w:hAnsi="Arial" w:cs="Arial"/>
        </w:rPr>
        <w:t>Clearly, this will prove costly for the Council.</w:t>
      </w:r>
    </w:p>
    <w:p w:rsidR="00371594" w:rsidRPr="00371594" w:rsidRDefault="00371594" w:rsidP="00371594">
      <w:pPr>
        <w:tabs>
          <w:tab w:val="left" w:pos="6480"/>
        </w:tabs>
        <w:rPr>
          <w:rFonts w:ascii="Arial" w:hAnsi="Arial" w:cs="Arial"/>
        </w:rPr>
      </w:pPr>
      <w:r w:rsidRPr="00371594">
        <w:rPr>
          <w:rFonts w:ascii="Arial" w:hAnsi="Arial" w:cs="Arial"/>
        </w:rPr>
        <w:t xml:space="preserve">Such a dilemma was tested in the Supreme Court </w:t>
      </w:r>
      <w:r w:rsidRPr="00371594">
        <w:rPr>
          <w:rFonts w:ascii="Arial" w:hAnsi="Arial" w:cs="Arial"/>
          <w:i/>
        </w:rPr>
        <w:t>(Societe Generale (London Branch) v Geys [2012])</w:t>
      </w:r>
      <w:r w:rsidRPr="00371594">
        <w:rPr>
          <w:rFonts w:ascii="Arial" w:hAnsi="Arial" w:cs="Arial"/>
        </w:rPr>
        <w:t xml:space="preserve"> wh</w:t>
      </w:r>
      <w:r w:rsidR="00BE713D">
        <w:rPr>
          <w:rFonts w:ascii="Arial" w:hAnsi="Arial" w:cs="Arial"/>
        </w:rPr>
        <w:t>o ruled that termination of an e</w:t>
      </w:r>
      <w:r w:rsidRPr="00371594">
        <w:rPr>
          <w:rFonts w:ascii="Arial" w:hAnsi="Arial" w:cs="Arial"/>
        </w:rPr>
        <w:t xml:space="preserve">mployment </w:t>
      </w:r>
      <w:r w:rsidR="00BE713D">
        <w:rPr>
          <w:rFonts w:ascii="Arial" w:hAnsi="Arial" w:cs="Arial"/>
        </w:rPr>
        <w:t>c</w:t>
      </w:r>
      <w:r w:rsidRPr="00371594">
        <w:rPr>
          <w:rFonts w:ascii="Arial" w:hAnsi="Arial" w:cs="Arial"/>
        </w:rPr>
        <w:t>ontract only becomes effective when both parties accept it.  If the Council hasn’t accepted the Employee’s early departure, and expects them to comply with the Cont</w:t>
      </w:r>
      <w:r w:rsidR="00BE713D">
        <w:rPr>
          <w:rFonts w:ascii="Arial" w:hAnsi="Arial" w:cs="Arial"/>
        </w:rPr>
        <w:t>r</w:t>
      </w:r>
      <w:r w:rsidRPr="00371594">
        <w:rPr>
          <w:rFonts w:ascii="Arial" w:hAnsi="Arial" w:cs="Arial"/>
        </w:rPr>
        <w:t>act’s notice requirements, it could apply to the Civil Courts for an injunction against the</w:t>
      </w:r>
      <w:r w:rsidR="00BE713D">
        <w:rPr>
          <w:rFonts w:ascii="Arial" w:hAnsi="Arial" w:cs="Arial"/>
        </w:rPr>
        <w:t xml:space="preserve"> e</w:t>
      </w:r>
      <w:r w:rsidRPr="00371594">
        <w:rPr>
          <w:rFonts w:ascii="Arial" w:hAnsi="Arial" w:cs="Arial"/>
        </w:rPr>
        <w:t>mployee, and apply for a reimbursement of expenses incurred by the Clerk’s breach of co</w:t>
      </w:r>
      <w:r w:rsidR="00BE713D">
        <w:rPr>
          <w:rFonts w:ascii="Arial" w:hAnsi="Arial" w:cs="Arial"/>
        </w:rPr>
        <w:t>ntract.  The key issue for the c</w:t>
      </w:r>
      <w:r w:rsidRPr="00371594">
        <w:rPr>
          <w:rFonts w:ascii="Arial" w:hAnsi="Arial" w:cs="Arial"/>
        </w:rPr>
        <w:t>ouncil is to decide if the costs incurred in pursuing litigation would be outweighed by the benefits of winning the case.</w:t>
      </w:r>
    </w:p>
    <w:p w:rsidR="00371594" w:rsidRPr="00BE713D" w:rsidRDefault="00371594" w:rsidP="00BE713D">
      <w:pPr>
        <w:pStyle w:val="ListParagraph"/>
        <w:numPr>
          <w:ilvl w:val="1"/>
          <w:numId w:val="38"/>
        </w:numPr>
        <w:tabs>
          <w:tab w:val="left" w:pos="6480"/>
        </w:tabs>
        <w:rPr>
          <w:rFonts w:ascii="Arial" w:hAnsi="Arial" w:cs="Arial"/>
          <w:b/>
          <w:u w:val="single"/>
        </w:rPr>
      </w:pPr>
      <w:r w:rsidRPr="00BE713D">
        <w:rPr>
          <w:rFonts w:ascii="Arial" w:hAnsi="Arial" w:cs="Arial"/>
          <w:b/>
          <w:u w:val="single"/>
        </w:rPr>
        <w:t>Proposal to make Flexible Working Opportunities Compulsory for Employers</w:t>
      </w:r>
    </w:p>
    <w:p w:rsidR="00371594" w:rsidRPr="00371594" w:rsidRDefault="00371594" w:rsidP="00371594">
      <w:pPr>
        <w:tabs>
          <w:tab w:val="left" w:pos="6480"/>
        </w:tabs>
        <w:rPr>
          <w:rFonts w:ascii="Arial" w:hAnsi="Arial" w:cs="Arial"/>
        </w:rPr>
      </w:pPr>
      <w:r w:rsidRPr="00371594">
        <w:rPr>
          <w:rFonts w:ascii="Arial" w:hAnsi="Arial" w:cs="Arial"/>
        </w:rPr>
        <w:t>The Flexible Working Bill, which was introduced to Parliament on the 17th July, proposes making all j</w:t>
      </w:r>
      <w:r w:rsidR="00BE713D">
        <w:rPr>
          <w:rFonts w:ascii="Arial" w:hAnsi="Arial" w:cs="Arial"/>
        </w:rPr>
        <w:t>obs flexible, and requires all employers, including c</w:t>
      </w:r>
      <w:r w:rsidRPr="00371594">
        <w:rPr>
          <w:rFonts w:ascii="Arial" w:hAnsi="Arial" w:cs="Arial"/>
        </w:rPr>
        <w:t xml:space="preserve">ouncils, to provide a predefined list of flexible working arrangements for staff.  </w:t>
      </w:r>
    </w:p>
    <w:p w:rsidR="00371594" w:rsidRPr="00371594" w:rsidRDefault="00BE713D" w:rsidP="00371594">
      <w:pPr>
        <w:tabs>
          <w:tab w:val="left" w:pos="6480"/>
        </w:tabs>
        <w:rPr>
          <w:rFonts w:ascii="Arial" w:hAnsi="Arial" w:cs="Arial"/>
        </w:rPr>
      </w:pPr>
      <w:r>
        <w:rPr>
          <w:rFonts w:ascii="Arial" w:hAnsi="Arial" w:cs="Arial"/>
        </w:rPr>
        <w:t>Currently all e</w:t>
      </w:r>
      <w:r w:rsidR="00371594" w:rsidRPr="00371594">
        <w:rPr>
          <w:rFonts w:ascii="Arial" w:hAnsi="Arial" w:cs="Arial"/>
        </w:rPr>
        <w:t>mployees with six months continuous employment can request a change</w:t>
      </w:r>
      <w:r>
        <w:rPr>
          <w:rFonts w:ascii="Arial" w:hAnsi="Arial" w:cs="Arial"/>
        </w:rPr>
        <w:t xml:space="preserve"> to their working hours, but a c</w:t>
      </w:r>
      <w:r w:rsidR="00371594" w:rsidRPr="00371594">
        <w:rPr>
          <w:rFonts w:ascii="Arial" w:hAnsi="Arial" w:cs="Arial"/>
        </w:rPr>
        <w:t xml:space="preserve">ouncil is able to turn the request down for specific reasons. </w:t>
      </w:r>
    </w:p>
    <w:p w:rsidR="00371594" w:rsidRPr="00371594" w:rsidRDefault="00371594" w:rsidP="00371594">
      <w:pPr>
        <w:tabs>
          <w:tab w:val="left" w:pos="6480"/>
        </w:tabs>
        <w:rPr>
          <w:rFonts w:ascii="Arial" w:hAnsi="Arial" w:cs="Arial"/>
        </w:rPr>
      </w:pPr>
      <w:r w:rsidRPr="00371594">
        <w:rPr>
          <w:rFonts w:ascii="Arial" w:hAnsi="Arial" w:cs="Arial"/>
        </w:rPr>
        <w:t>The declared aim of the new Bill is to help close the gender gap, assist parents with childcare, and make work more attractive to people who have to balance caring and other domestic commitments. Conservative MP Helen Whatley, who is proposing the Bill, believes that it will “</w:t>
      </w:r>
      <w:r w:rsidRPr="00BE713D">
        <w:rPr>
          <w:rFonts w:ascii="Arial" w:hAnsi="Arial" w:cs="Arial"/>
          <w:i/>
        </w:rPr>
        <w:t>bring together best practices, to create a more productive workforce</w:t>
      </w:r>
      <w:r w:rsidRPr="00371594">
        <w:rPr>
          <w:rFonts w:ascii="Arial" w:hAnsi="Arial" w:cs="Arial"/>
        </w:rPr>
        <w:t>”.</w:t>
      </w:r>
    </w:p>
    <w:p w:rsidR="00371594" w:rsidRPr="00371594" w:rsidRDefault="00371594" w:rsidP="00371594">
      <w:pPr>
        <w:tabs>
          <w:tab w:val="left" w:pos="6480"/>
        </w:tabs>
        <w:rPr>
          <w:rFonts w:ascii="Arial" w:hAnsi="Arial" w:cs="Arial"/>
        </w:rPr>
      </w:pPr>
      <w:r w:rsidRPr="00371594">
        <w:rPr>
          <w:rFonts w:ascii="Arial" w:hAnsi="Arial" w:cs="Arial"/>
        </w:rPr>
        <w:t>However</w:t>
      </w:r>
      <w:r w:rsidR="00BE713D">
        <w:rPr>
          <w:rFonts w:ascii="Arial" w:hAnsi="Arial" w:cs="Arial"/>
        </w:rPr>
        <w:t>,</w:t>
      </w:r>
      <w:r w:rsidRPr="00371594">
        <w:rPr>
          <w:rFonts w:ascii="Arial" w:hAnsi="Arial" w:cs="Arial"/>
        </w:rPr>
        <w:t xml:space="preserve"> the Bill is also seen by some as a means of increasing the pool of available workers, to address a reduction caused by the loss of workers from the EU.</w:t>
      </w:r>
    </w:p>
    <w:p w:rsidR="00371594" w:rsidRPr="00371594" w:rsidRDefault="00BE713D" w:rsidP="00371594">
      <w:pPr>
        <w:tabs>
          <w:tab w:val="left" w:pos="6480"/>
        </w:tabs>
        <w:rPr>
          <w:rFonts w:ascii="Arial" w:hAnsi="Arial" w:cs="Arial"/>
        </w:rPr>
      </w:pPr>
      <w:r>
        <w:rPr>
          <w:rFonts w:ascii="Arial" w:hAnsi="Arial" w:cs="Arial"/>
        </w:rPr>
        <w:t>Many e</w:t>
      </w:r>
      <w:r w:rsidR="00371594" w:rsidRPr="00371594">
        <w:rPr>
          <w:rFonts w:ascii="Arial" w:hAnsi="Arial" w:cs="Arial"/>
        </w:rPr>
        <w:t xml:space="preserve">mployers of small organisations have expressed concern as to what constitutes </w:t>
      </w:r>
      <w:r>
        <w:rPr>
          <w:rFonts w:ascii="Arial" w:hAnsi="Arial" w:cs="Arial"/>
        </w:rPr>
        <w:t>‘</w:t>
      </w:r>
      <w:r w:rsidR="00371594" w:rsidRPr="00BE713D">
        <w:rPr>
          <w:rFonts w:ascii="Arial" w:hAnsi="Arial" w:cs="Arial"/>
          <w:iCs/>
        </w:rPr>
        <w:t>best practice</w:t>
      </w:r>
      <w:r w:rsidRPr="00BE713D">
        <w:rPr>
          <w:rFonts w:ascii="Arial" w:hAnsi="Arial" w:cs="Arial"/>
          <w:iCs/>
        </w:rPr>
        <w:t>’</w:t>
      </w:r>
      <w:r w:rsidR="00371594" w:rsidRPr="00371594">
        <w:rPr>
          <w:rFonts w:ascii="Arial" w:hAnsi="Arial" w:cs="Arial"/>
        </w:rPr>
        <w:t xml:space="preserve">, and wonder if it </w:t>
      </w:r>
      <w:r>
        <w:rPr>
          <w:rFonts w:ascii="Arial" w:hAnsi="Arial" w:cs="Arial"/>
        </w:rPr>
        <w:t xml:space="preserve">can </w:t>
      </w:r>
      <w:r w:rsidR="00371594" w:rsidRPr="00371594">
        <w:rPr>
          <w:rFonts w:ascii="Arial" w:hAnsi="Arial" w:cs="Arial"/>
        </w:rPr>
        <w:t>be achievable fo</w:t>
      </w:r>
      <w:r>
        <w:rPr>
          <w:rFonts w:ascii="Arial" w:hAnsi="Arial" w:cs="Arial"/>
        </w:rPr>
        <w:t>r their business. For parish c</w:t>
      </w:r>
      <w:r w:rsidR="00371594" w:rsidRPr="00371594">
        <w:rPr>
          <w:rFonts w:ascii="Arial" w:hAnsi="Arial" w:cs="Arial"/>
        </w:rPr>
        <w:t xml:space="preserve">ouncils, what is considered to be </w:t>
      </w:r>
      <w:r>
        <w:rPr>
          <w:rFonts w:ascii="Arial" w:hAnsi="Arial" w:cs="Arial"/>
        </w:rPr>
        <w:t>‘</w:t>
      </w:r>
      <w:r w:rsidR="00371594" w:rsidRPr="00371594">
        <w:rPr>
          <w:rFonts w:ascii="Arial" w:hAnsi="Arial" w:cs="Arial"/>
        </w:rPr>
        <w:t>best practice</w:t>
      </w:r>
      <w:r>
        <w:rPr>
          <w:rFonts w:ascii="Arial" w:hAnsi="Arial" w:cs="Arial"/>
        </w:rPr>
        <w:t>’</w:t>
      </w:r>
      <w:r w:rsidR="00371594" w:rsidRPr="00371594">
        <w:rPr>
          <w:rFonts w:ascii="Arial" w:hAnsi="Arial" w:cs="Arial"/>
        </w:rPr>
        <w:t xml:space="preserve"> at District and County Council level, may be beyond the resources and </w:t>
      </w:r>
      <w:r>
        <w:rPr>
          <w:rFonts w:ascii="Arial" w:hAnsi="Arial" w:cs="Arial"/>
        </w:rPr>
        <w:t>capabilities of a much smaller c</w:t>
      </w:r>
      <w:r w:rsidR="00371594" w:rsidRPr="00371594">
        <w:rPr>
          <w:rFonts w:ascii="Arial" w:hAnsi="Arial" w:cs="Arial"/>
        </w:rPr>
        <w:t>ouncil.</w:t>
      </w:r>
    </w:p>
    <w:p w:rsidR="00BE713D" w:rsidRPr="00BE713D" w:rsidRDefault="00BE713D" w:rsidP="00BE713D">
      <w:pPr>
        <w:tabs>
          <w:tab w:val="left" w:pos="6480"/>
        </w:tabs>
        <w:rPr>
          <w:rFonts w:ascii="Arial" w:hAnsi="Arial" w:cs="Arial"/>
        </w:rPr>
      </w:pPr>
      <w:r>
        <w:rPr>
          <w:rFonts w:ascii="Arial" w:hAnsi="Arial" w:cs="Arial"/>
        </w:rPr>
        <w:lastRenderedPageBreak/>
        <w:t>Currently, c</w:t>
      </w:r>
      <w:r w:rsidR="00371594" w:rsidRPr="00371594">
        <w:rPr>
          <w:rFonts w:ascii="Arial" w:hAnsi="Arial" w:cs="Arial"/>
        </w:rPr>
        <w:t>ouncils, along w</w:t>
      </w:r>
      <w:r>
        <w:rPr>
          <w:rFonts w:ascii="Arial" w:hAnsi="Arial" w:cs="Arial"/>
        </w:rPr>
        <w:t>ith other e</w:t>
      </w:r>
      <w:r w:rsidR="00371594" w:rsidRPr="00371594">
        <w:rPr>
          <w:rFonts w:ascii="Arial" w:hAnsi="Arial" w:cs="Arial"/>
        </w:rPr>
        <w:t>mployers, can turn down requests for flexible working i</w:t>
      </w:r>
      <w:r>
        <w:rPr>
          <w:rFonts w:ascii="Arial" w:hAnsi="Arial" w:cs="Arial"/>
        </w:rPr>
        <w:t>f it would cause damage to the c</w:t>
      </w:r>
      <w:r w:rsidR="00371594" w:rsidRPr="00371594">
        <w:rPr>
          <w:rFonts w:ascii="Arial" w:hAnsi="Arial" w:cs="Arial"/>
        </w:rPr>
        <w:t>ouncil’s performance, incur unreasonable additional costs, reduced se</w:t>
      </w:r>
      <w:r>
        <w:rPr>
          <w:rFonts w:ascii="Arial" w:hAnsi="Arial" w:cs="Arial"/>
        </w:rPr>
        <w:t>rvice to the community, or the c</w:t>
      </w:r>
      <w:r w:rsidR="00371594" w:rsidRPr="00371594">
        <w:rPr>
          <w:rFonts w:ascii="Arial" w:hAnsi="Arial" w:cs="Arial"/>
        </w:rPr>
        <w:t>ouncil is unable to find a replacement worker.  The new Bill proposes to remove that refusal o</w:t>
      </w:r>
      <w:r>
        <w:rPr>
          <w:rFonts w:ascii="Arial" w:hAnsi="Arial" w:cs="Arial"/>
        </w:rPr>
        <w:t>ption, and instead require the c</w:t>
      </w:r>
      <w:r w:rsidR="00371594" w:rsidRPr="00371594">
        <w:rPr>
          <w:rFonts w:ascii="Arial" w:hAnsi="Arial" w:cs="Arial"/>
        </w:rPr>
        <w:t>ouncil to produce a list of wor</w:t>
      </w:r>
      <w:r>
        <w:rPr>
          <w:rFonts w:ascii="Arial" w:hAnsi="Arial" w:cs="Arial"/>
        </w:rPr>
        <w:t>kable flexible options for the e</w:t>
      </w:r>
      <w:r w:rsidR="00371594" w:rsidRPr="00371594">
        <w:rPr>
          <w:rFonts w:ascii="Arial" w:hAnsi="Arial" w:cs="Arial"/>
        </w:rPr>
        <w:t>mployee to consider.</w:t>
      </w:r>
    </w:p>
    <w:p w:rsidR="00BE713D" w:rsidRPr="00BE713D" w:rsidRDefault="00BE713D" w:rsidP="00BE713D">
      <w:pPr>
        <w:rPr>
          <w:rFonts w:ascii="Arial" w:hAnsi="Arial" w:cs="Arial"/>
          <w:color w:val="202020"/>
        </w:rPr>
      </w:pPr>
    </w:p>
    <w:p w:rsidR="00BE713D" w:rsidRPr="00BE713D" w:rsidRDefault="00BE713D" w:rsidP="00BE713D">
      <w:pPr>
        <w:pStyle w:val="ListParagraph"/>
        <w:numPr>
          <w:ilvl w:val="1"/>
          <w:numId w:val="38"/>
        </w:numPr>
        <w:spacing w:before="0" w:after="0" w:line="240" w:lineRule="auto"/>
        <w:rPr>
          <w:rFonts w:ascii="Arial" w:hAnsi="Arial" w:cs="Arial"/>
          <w:b/>
          <w:color w:val="202020"/>
          <w:u w:val="single"/>
        </w:rPr>
      </w:pPr>
      <w:bookmarkStart w:id="1" w:name="_Hlk16601420"/>
      <w:r w:rsidRPr="00BE713D">
        <w:rPr>
          <w:rFonts w:ascii="Arial" w:hAnsi="Arial" w:cs="Arial"/>
          <w:b/>
          <w:color w:val="202020"/>
          <w:u w:val="single"/>
        </w:rPr>
        <w:t>Workers Will Be Able To Demand Regular Hours Are Written Into Contracts</w:t>
      </w:r>
    </w:p>
    <w:p w:rsidR="00BE713D" w:rsidRPr="00BE713D" w:rsidRDefault="00BE713D" w:rsidP="00BE713D">
      <w:pPr>
        <w:rPr>
          <w:rFonts w:ascii="Arial" w:hAnsi="Arial" w:cs="Arial"/>
          <w:color w:val="202020"/>
        </w:rPr>
      </w:pPr>
      <w:r w:rsidRPr="00BE713D">
        <w:rPr>
          <w:rFonts w:ascii="Arial" w:hAnsi="Arial" w:cs="Arial"/>
          <w:color w:val="202020"/>
        </w:rPr>
        <w:t>The Government is also examining proposals for workers who work variable hours to be given the right to change their contract to more accurately reflect the hours they actually work.</w:t>
      </w:r>
    </w:p>
    <w:p w:rsidR="00BE713D" w:rsidRPr="00BE713D" w:rsidRDefault="00BE713D" w:rsidP="00BE713D">
      <w:pPr>
        <w:rPr>
          <w:rFonts w:ascii="Arial" w:hAnsi="Arial" w:cs="Arial"/>
          <w:color w:val="202020"/>
        </w:rPr>
      </w:pPr>
      <w:r w:rsidRPr="00BE713D">
        <w:rPr>
          <w:rFonts w:ascii="Arial" w:hAnsi="Arial" w:cs="Arial"/>
          <w:color w:val="202020"/>
        </w:rPr>
        <w:t>Council workers such as casual staff on zero hours contracts could have the right to insist that their contracts are amended to reflect what they actually do.  The</w:t>
      </w:r>
      <w:r w:rsidR="003A0A5E">
        <w:rPr>
          <w:rFonts w:ascii="Arial" w:hAnsi="Arial" w:cs="Arial"/>
          <w:color w:val="202020"/>
        </w:rPr>
        <w:t xml:space="preserve"> same could apply to part time e</w:t>
      </w:r>
      <w:r w:rsidRPr="00BE713D">
        <w:rPr>
          <w:rFonts w:ascii="Arial" w:hAnsi="Arial" w:cs="Arial"/>
          <w:color w:val="202020"/>
        </w:rPr>
        <w:t xml:space="preserve">mployees who routinely exceed their contracted hours.  </w:t>
      </w:r>
    </w:p>
    <w:p w:rsidR="00BE713D" w:rsidRPr="00BE713D" w:rsidRDefault="00BE713D" w:rsidP="00BE713D">
      <w:pPr>
        <w:rPr>
          <w:rFonts w:ascii="Arial" w:hAnsi="Arial" w:cs="Arial"/>
          <w:color w:val="202020"/>
        </w:rPr>
      </w:pPr>
      <w:r w:rsidRPr="00BE713D">
        <w:rPr>
          <w:rFonts w:ascii="Arial" w:hAnsi="Arial" w:cs="Arial"/>
          <w:color w:val="202020"/>
        </w:rPr>
        <w:t xml:space="preserve">If a worker on a zero hours contract actually works regular hours each week, and has an expectation of doing a given amount of weekly </w:t>
      </w:r>
      <w:r w:rsidR="003A0A5E">
        <w:rPr>
          <w:rFonts w:ascii="Arial" w:hAnsi="Arial" w:cs="Arial"/>
          <w:color w:val="202020"/>
        </w:rPr>
        <w:t xml:space="preserve">hours </w:t>
      </w:r>
      <w:r w:rsidRPr="00BE713D">
        <w:rPr>
          <w:rFonts w:ascii="Arial" w:hAnsi="Arial" w:cs="Arial"/>
          <w:color w:val="202020"/>
        </w:rPr>
        <w:t xml:space="preserve">based on custom and practice, they will be able to require the Council to amend their contract to reflect the true picture. As a result their written terms and conditions would change from zero hours to regular weekly hours, or guaranteed minimum weekly hours. </w:t>
      </w:r>
    </w:p>
    <w:p w:rsidR="00BE713D" w:rsidRPr="00BE713D" w:rsidRDefault="00BE713D" w:rsidP="00BE713D">
      <w:pPr>
        <w:rPr>
          <w:rFonts w:ascii="Arial" w:hAnsi="Arial" w:cs="Arial"/>
          <w:color w:val="202020"/>
        </w:rPr>
      </w:pPr>
      <w:r w:rsidRPr="00BE713D">
        <w:rPr>
          <w:rFonts w:ascii="Arial" w:hAnsi="Arial" w:cs="Arial"/>
          <w:color w:val="202020"/>
        </w:rPr>
        <w:t>Should a Council refuse to change the employment contract, they would be required to justify their decision in the Employment Tribunal,</w:t>
      </w:r>
      <w:bookmarkEnd w:id="1"/>
    </w:p>
    <w:p w:rsidR="009148B0" w:rsidRPr="00371594" w:rsidRDefault="009148B0" w:rsidP="009278C3">
      <w:pPr>
        <w:shd w:val="clear" w:color="auto" w:fill="FFFFFF" w:themeFill="background1"/>
        <w:spacing w:before="100" w:beforeAutospacing="1" w:after="100" w:afterAutospacing="1"/>
        <w:outlineLvl w:val="1"/>
        <w:rPr>
          <w:rFonts w:ascii="Arial" w:eastAsia="Times New Roman" w:hAnsi="Arial" w:cs="Arial"/>
          <w:lang w:val="en" w:eastAsia="en-GB"/>
        </w:rPr>
      </w:pPr>
      <w:r w:rsidRPr="00371594">
        <w:rPr>
          <w:rFonts w:ascii="Arial" w:hAnsi="Arial" w:cs="Arial"/>
          <w:lang w:val="en" w:eastAsia="en-GB"/>
        </w:rPr>
        <w:t>Furt</w:t>
      </w:r>
      <w:r w:rsidR="009F0B4A" w:rsidRPr="00371594">
        <w:rPr>
          <w:rFonts w:ascii="Arial" w:hAnsi="Arial" w:cs="Arial"/>
          <w:lang w:val="en" w:eastAsia="en-GB"/>
        </w:rPr>
        <w:t>her information and advice for c</w:t>
      </w:r>
      <w:r w:rsidRPr="00371594">
        <w:rPr>
          <w:rFonts w:ascii="Arial" w:hAnsi="Arial" w:cs="Arial"/>
          <w:lang w:val="en" w:eastAsia="en-GB"/>
        </w:rPr>
        <w:t xml:space="preserve">ouncils can be found by visiting </w:t>
      </w:r>
      <w:hyperlink r:id="rId63" w:history="1">
        <w:r w:rsidR="00B15E96" w:rsidRPr="00371594">
          <w:rPr>
            <w:rStyle w:val="Hyperlink"/>
            <w:rFonts w:ascii="Arial" w:hAnsi="Arial" w:cs="Arial"/>
            <w:lang w:val="en" w:eastAsia="en-GB"/>
          </w:rPr>
          <w:t>www.personneladviceandsolutions.co.uk/factsheets</w:t>
        </w:r>
      </w:hyperlink>
      <w:r w:rsidR="00B15E96" w:rsidRPr="00371594">
        <w:rPr>
          <w:rFonts w:ascii="Arial" w:hAnsi="Arial" w:cs="Arial"/>
          <w:lang w:val="en" w:eastAsia="en-GB"/>
        </w:rPr>
        <w:t xml:space="preserve"> </w:t>
      </w:r>
    </w:p>
    <w:p w:rsidR="00F32084" w:rsidRPr="00371594" w:rsidRDefault="00F32084" w:rsidP="00BC6C45">
      <w:pPr>
        <w:tabs>
          <w:tab w:val="left" w:pos="6480"/>
        </w:tabs>
      </w:pPr>
      <w:r w:rsidRPr="00371594">
        <w:rPr>
          <w:noProof/>
          <w:lang w:val="en-GB" w:eastAsia="en-GB"/>
        </w:rPr>
        <w:drawing>
          <wp:anchor distT="0" distB="0" distL="114300" distR="114300" simplePos="0" relativeHeight="251910144" behindDoc="1" locked="0" layoutInCell="1" allowOverlap="1">
            <wp:simplePos x="0" y="0"/>
            <wp:positionH relativeFrom="column">
              <wp:posOffset>3810</wp:posOffset>
            </wp:positionH>
            <wp:positionV relativeFrom="paragraph">
              <wp:posOffset>74930</wp:posOffset>
            </wp:positionV>
            <wp:extent cx="904875" cy="1283371"/>
            <wp:effectExtent l="0" t="0" r="0" b="0"/>
            <wp:wrapTight wrapText="bothSides">
              <wp:wrapPolygon edited="0">
                <wp:start x="0" y="0"/>
                <wp:lineTo x="0" y="21162"/>
                <wp:lineTo x="20918" y="21162"/>
                <wp:lineTo x="209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ing a good employer 2016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4875" cy="1283371"/>
                    </a:xfrm>
                    <a:prstGeom prst="rect">
                      <a:avLst/>
                    </a:prstGeom>
                  </pic:spPr>
                </pic:pic>
              </a:graphicData>
            </a:graphic>
          </wp:anchor>
        </w:drawing>
      </w:r>
    </w:p>
    <w:p w:rsidR="00C9283E" w:rsidRPr="00371594" w:rsidRDefault="00F32084" w:rsidP="00F32084">
      <w:pPr>
        <w:tabs>
          <w:tab w:val="left" w:pos="6480"/>
        </w:tabs>
        <w:rPr>
          <w:rFonts w:ascii="Arial" w:hAnsi="Arial" w:cs="Arial"/>
        </w:rPr>
      </w:pPr>
      <w:r w:rsidRPr="00371594">
        <w:rPr>
          <w:rFonts w:ascii="Arial" w:hAnsi="Arial" w:cs="Arial"/>
        </w:rPr>
        <w:t>PS</w:t>
      </w:r>
      <w:r w:rsidR="00604101" w:rsidRPr="00371594">
        <w:rPr>
          <w:rFonts w:ascii="Arial" w:hAnsi="Arial" w:cs="Arial"/>
        </w:rPr>
        <w:t xml:space="preserve">. </w:t>
      </w:r>
      <w:r w:rsidRPr="00371594">
        <w:rPr>
          <w:rFonts w:ascii="Arial" w:hAnsi="Arial" w:cs="Arial"/>
        </w:rPr>
        <w:t xml:space="preserve"> Don’t forget this NALC booklet</w:t>
      </w:r>
      <w:r w:rsidR="00604101" w:rsidRPr="00371594">
        <w:rPr>
          <w:rFonts w:ascii="Arial" w:hAnsi="Arial" w:cs="Arial"/>
        </w:rPr>
        <w:t>;</w:t>
      </w:r>
      <w:r w:rsidRPr="00371594">
        <w:rPr>
          <w:rFonts w:ascii="Arial" w:hAnsi="Arial" w:cs="Arial"/>
        </w:rPr>
        <w:t xml:space="preserve"> it’</w:t>
      </w:r>
      <w:r w:rsidR="00604101" w:rsidRPr="00371594">
        <w:rPr>
          <w:rFonts w:ascii="Arial" w:hAnsi="Arial" w:cs="Arial"/>
        </w:rPr>
        <w:t xml:space="preserve">s six </w:t>
      </w:r>
      <w:r w:rsidRPr="00371594">
        <w:rPr>
          <w:rFonts w:ascii="Arial" w:hAnsi="Arial" w:cs="Arial"/>
        </w:rPr>
        <w:t>chapters cover the complete employment relationship – recruitment, employee rights and obligations, management, staff development, if things go wrong and the end of the contractual relationship</w:t>
      </w:r>
      <w:r w:rsidR="00604101" w:rsidRPr="00371594">
        <w:rPr>
          <w:rFonts w:ascii="Arial" w:hAnsi="Arial" w:cs="Arial"/>
        </w:rPr>
        <w:t>. Electronic copy in the Members Area of our website in the Employment section. Hard copies available £4 per copy from OALC</w:t>
      </w:r>
    </w:p>
    <w:p w:rsidR="00C87239" w:rsidRPr="007F74B0" w:rsidRDefault="00C87239" w:rsidP="00F32084">
      <w:pPr>
        <w:tabs>
          <w:tab w:val="left" w:pos="6480"/>
        </w:tabs>
        <w:rPr>
          <w:rFonts w:ascii="Arial" w:hAnsi="Arial" w:cs="Arial"/>
          <w:highlight w:val="lightGray"/>
        </w:rPr>
      </w:pPr>
    </w:p>
    <w:p w:rsidR="00DC3B12" w:rsidRPr="00A66A17" w:rsidRDefault="00DC3B12" w:rsidP="00C87239">
      <w:pPr>
        <w:pStyle w:val="Heading1"/>
        <w:rPr>
          <w:rStyle w:val="Strong"/>
          <w:rFonts w:ascii="Arial" w:hAnsi="Arial" w:cs="Arial"/>
          <w:b w:val="0"/>
          <w:bCs w:val="0"/>
        </w:rPr>
      </w:pPr>
      <w:r w:rsidRPr="00A66A17">
        <w:rPr>
          <w:rFonts w:ascii="Arial" w:hAnsi="Arial" w:cs="Arial"/>
        </w:rPr>
        <w:t>Financial Briefing</w:t>
      </w:r>
      <w:r w:rsidRPr="00A66A17">
        <w:rPr>
          <w:rFonts w:ascii="Arial" w:hAnsi="Arial" w:cs="Arial"/>
          <w:noProof/>
          <w:lang w:val="en-GB" w:eastAsia="en-GB"/>
        </w:rPr>
        <w:drawing>
          <wp:anchor distT="0" distB="0" distL="114300" distR="114300" simplePos="0" relativeHeight="251915264" behindDoc="1" locked="0" layoutInCell="1" allowOverlap="1" wp14:anchorId="1FA457E3" wp14:editId="7ECC721B">
            <wp:simplePos x="0" y="0"/>
            <wp:positionH relativeFrom="margin">
              <wp:align>left</wp:align>
            </wp:positionH>
            <wp:positionV relativeFrom="paragraph">
              <wp:posOffset>384175</wp:posOffset>
            </wp:positionV>
            <wp:extent cx="1076960" cy="1438275"/>
            <wp:effectExtent l="0" t="0" r="8890" b="9525"/>
            <wp:wrapTight wrapText="bothSides">
              <wp:wrapPolygon edited="0">
                <wp:start x="0" y="0"/>
                <wp:lineTo x="0" y="21457"/>
                <wp:lineTo x="21396" y="21457"/>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Parkinson.jpg"/>
                    <pic:cNvPicPr/>
                  </pic:nvPicPr>
                  <pic:blipFill>
                    <a:blip r:embed="rId65">
                      <a:extLst>
                        <a:ext uri="{28A0092B-C50C-407E-A947-70E740481C1C}">
                          <a14:useLocalDpi xmlns:a14="http://schemas.microsoft.com/office/drawing/2010/main" val="0"/>
                        </a:ext>
                      </a:extLst>
                    </a:blip>
                    <a:stretch>
                      <a:fillRect/>
                    </a:stretch>
                  </pic:blipFill>
                  <pic:spPr>
                    <a:xfrm>
                      <a:off x="0" y="0"/>
                      <a:ext cx="1076960" cy="1438275"/>
                    </a:xfrm>
                    <a:prstGeom prst="rect">
                      <a:avLst/>
                    </a:prstGeom>
                  </pic:spPr>
                </pic:pic>
              </a:graphicData>
            </a:graphic>
            <wp14:sizeRelH relativeFrom="margin">
              <wp14:pctWidth>0</wp14:pctWidth>
            </wp14:sizeRelH>
            <wp14:sizeRelV relativeFrom="margin">
              <wp14:pctHeight>0</wp14:pctHeight>
            </wp14:sizeRelV>
          </wp:anchor>
        </w:drawing>
      </w:r>
    </w:p>
    <w:p w:rsidR="00DC3B12" w:rsidRPr="00A66A17" w:rsidRDefault="00DC3B12" w:rsidP="00DC3B12">
      <w:pPr>
        <w:rPr>
          <w:rFonts w:ascii="Arial" w:hAnsi="Arial" w:cs="Arial"/>
          <w:bCs/>
          <w:color w:val="000000"/>
          <w:shd w:val="clear" w:color="auto" w:fill="FFFFFF"/>
        </w:rPr>
      </w:pPr>
      <w:r w:rsidRPr="00A66A17">
        <w:rPr>
          <w:rStyle w:val="Strong"/>
          <w:rFonts w:ascii="Arial" w:hAnsi="Arial" w:cs="Arial"/>
          <w:b w:val="0"/>
          <w:color w:val="000000"/>
          <w:shd w:val="clear" w:color="auto" w:fill="FFFFFF"/>
        </w:rPr>
        <w:t>OALC also offers its member councils the benefit of advice from Steve Parkinson, our Finance, Audit and VAT advisor. If you have any problems or queries concerning finance, VAT, accounting process or financial governance we will send them on to Steve so that you can benefit from his extensive experience. Please send us an email (</w:t>
      </w:r>
      <w:hyperlink r:id="rId66" w:history="1">
        <w:r w:rsidRPr="00A66A17">
          <w:rPr>
            <w:rStyle w:val="Hyperlink"/>
            <w:rFonts w:ascii="Arial" w:hAnsi="Arial" w:cs="Arial"/>
            <w:shd w:val="clear" w:color="auto" w:fill="FFFFFF"/>
          </w:rPr>
          <w:t>info@oalc.org.uk</w:t>
        </w:r>
      </w:hyperlink>
      <w:r w:rsidRPr="00A66A17">
        <w:rPr>
          <w:rStyle w:val="Strong"/>
          <w:rFonts w:ascii="Arial" w:hAnsi="Arial" w:cs="Arial"/>
          <w:b w:val="0"/>
          <w:color w:val="000000"/>
          <w:shd w:val="clear" w:color="auto" w:fill="FFFFFF"/>
        </w:rPr>
        <w:t xml:space="preserve"> ) with a clear description of your problem with as much background information as possible. We will send it on to Steve and get back to you with his response.</w:t>
      </w:r>
    </w:p>
    <w:p w:rsidR="00C87239" w:rsidRPr="00A66A17" w:rsidRDefault="00DC3B12" w:rsidP="003B681B">
      <w:pPr>
        <w:rPr>
          <w:rFonts w:ascii="Arial" w:hAnsi="Arial" w:cs="Arial"/>
          <w:color w:val="000000"/>
          <w:shd w:val="clear" w:color="auto" w:fill="FFFFFF"/>
        </w:rPr>
      </w:pPr>
      <w:r w:rsidRPr="00A66A17">
        <w:rPr>
          <w:rFonts w:ascii="Arial" w:hAnsi="Arial" w:cs="Arial"/>
          <w:color w:val="000000"/>
          <w:shd w:val="clear" w:color="auto" w:fill="FFFFFF"/>
        </w:rPr>
        <w:t xml:space="preserve">As part of his work for us Steve writes a short article each month. We will put these articles in our Member’s Area for reference as well. This month it is on </w:t>
      </w:r>
      <w:r w:rsidR="00470D96">
        <w:rPr>
          <w:rFonts w:ascii="Arial" w:hAnsi="Arial" w:cs="Arial"/>
          <w:color w:val="000000"/>
          <w:shd w:val="clear" w:color="auto" w:fill="FFFFFF"/>
        </w:rPr>
        <w:t xml:space="preserve">- </w:t>
      </w:r>
    </w:p>
    <w:p w:rsidR="008F39B4" w:rsidRPr="00470D96" w:rsidRDefault="008F39B4" w:rsidP="008F39B4">
      <w:pPr>
        <w:jc w:val="both"/>
        <w:rPr>
          <w:rFonts w:ascii="Arial" w:hAnsi="Arial" w:cs="Arial"/>
          <w:b/>
          <w:lang w:val="en"/>
        </w:rPr>
      </w:pPr>
      <w:r w:rsidRPr="00470D96">
        <w:rPr>
          <w:rFonts w:ascii="Arial" w:hAnsi="Arial" w:cs="Arial"/>
          <w:b/>
          <w:lang w:val="en"/>
        </w:rPr>
        <w:lastRenderedPageBreak/>
        <w:t xml:space="preserve">Sports </w:t>
      </w:r>
      <w:r w:rsidR="00470D96" w:rsidRPr="00470D96">
        <w:rPr>
          <w:rFonts w:ascii="Arial" w:hAnsi="Arial" w:cs="Arial"/>
          <w:b/>
          <w:lang w:val="en"/>
        </w:rPr>
        <w:t>bookings</w:t>
      </w:r>
    </w:p>
    <w:p w:rsidR="008F39B4" w:rsidRPr="00470D96" w:rsidRDefault="008F39B4" w:rsidP="008F39B4">
      <w:pPr>
        <w:jc w:val="both"/>
        <w:rPr>
          <w:rFonts w:ascii="Arial" w:hAnsi="Arial" w:cs="Arial"/>
          <w:bCs/>
          <w:lang w:val="en"/>
        </w:rPr>
      </w:pPr>
      <w:r w:rsidRPr="00470D96">
        <w:rPr>
          <w:rFonts w:ascii="Arial" w:hAnsi="Arial" w:cs="Arial"/>
          <w:bCs/>
          <w:lang w:val="en"/>
        </w:rPr>
        <w:t>Local councils have wide ranging powers to provide sports related facilities.  Where they hire out facilities for playing sports, councils are not operating under a special legal regime that is different from the private sector, so the hire is a business activity for VAT purposes.</w:t>
      </w:r>
    </w:p>
    <w:p w:rsidR="008F39B4" w:rsidRPr="00470D96" w:rsidRDefault="008F39B4" w:rsidP="008F39B4">
      <w:pPr>
        <w:jc w:val="both"/>
        <w:rPr>
          <w:rFonts w:ascii="Arial" w:hAnsi="Arial" w:cs="Arial"/>
          <w:bCs/>
          <w:lang w:val="en"/>
        </w:rPr>
      </w:pPr>
    </w:p>
    <w:p w:rsidR="008F39B4" w:rsidRPr="00470D96" w:rsidRDefault="008F39B4" w:rsidP="008F39B4">
      <w:pPr>
        <w:jc w:val="both"/>
        <w:rPr>
          <w:rFonts w:ascii="Arial" w:hAnsi="Arial" w:cs="Arial"/>
          <w:bCs/>
          <w:lang w:val="en"/>
        </w:rPr>
      </w:pPr>
      <w:r w:rsidRPr="00470D96">
        <w:rPr>
          <w:rFonts w:ascii="Arial" w:hAnsi="Arial" w:cs="Arial"/>
          <w:bCs/>
          <w:lang w:val="en"/>
        </w:rPr>
        <w:t xml:space="preserve">Sports facilities are premises designed or adapted for sport or physical recreation, such as swimming pools, football pitches, dance studios and skating rinks. Ordinary halls with floor markings are not regarded as sports facilities. However, if halls are hired with equipment such as racquets and nets, the whole hire is treated as a letting of a sports facility. </w:t>
      </w:r>
    </w:p>
    <w:p w:rsidR="008F39B4" w:rsidRPr="00470D96" w:rsidRDefault="008F39B4" w:rsidP="008F39B4">
      <w:pPr>
        <w:jc w:val="both"/>
        <w:rPr>
          <w:rFonts w:ascii="Arial" w:hAnsi="Arial" w:cs="Arial"/>
          <w:bCs/>
          <w:lang w:val="en"/>
        </w:rPr>
      </w:pPr>
      <w:r w:rsidRPr="00470D96">
        <w:rPr>
          <w:rFonts w:ascii="Arial" w:hAnsi="Arial" w:cs="Arial"/>
          <w:bCs/>
          <w:lang w:val="en"/>
        </w:rPr>
        <w:t>The letting of sports facilities (for example, for a 90-minute game) is normally a standard-rated (20% VAT) taxable supply.  Where changing facilities are provided, these should not be treated as a separate hire, but as part of a single supply of sports facilities.</w:t>
      </w:r>
    </w:p>
    <w:p w:rsidR="008F39B4" w:rsidRPr="00470D96" w:rsidRDefault="008F39B4" w:rsidP="008F39B4">
      <w:pPr>
        <w:jc w:val="both"/>
        <w:rPr>
          <w:rFonts w:ascii="Arial" w:hAnsi="Arial" w:cs="Arial"/>
          <w:bCs/>
          <w:lang w:val="en"/>
        </w:rPr>
      </w:pPr>
      <w:r w:rsidRPr="00470D96">
        <w:rPr>
          <w:rFonts w:ascii="Arial" w:hAnsi="Arial" w:cs="Arial"/>
          <w:bCs/>
          <w:lang w:val="en"/>
        </w:rPr>
        <w:t>Hiring a sports facility for periods longer than 24 hours is VAT exempt, where the hirer has exclusive control throughout the letting period.  Hire of halls and rooms that do not qualify as sports facilities is also VAT exempt.</w:t>
      </w:r>
    </w:p>
    <w:p w:rsidR="008F39B4" w:rsidRPr="00470D96" w:rsidRDefault="008F39B4" w:rsidP="008F39B4">
      <w:pPr>
        <w:jc w:val="both"/>
        <w:rPr>
          <w:rFonts w:ascii="Arial" w:hAnsi="Arial" w:cs="Arial"/>
          <w:bCs/>
          <w:lang w:val="en"/>
        </w:rPr>
      </w:pPr>
      <w:r w:rsidRPr="00470D96">
        <w:rPr>
          <w:rFonts w:ascii="Arial" w:hAnsi="Arial" w:cs="Arial"/>
          <w:bCs/>
          <w:lang w:val="en"/>
        </w:rPr>
        <w:t xml:space="preserve">Blocks of 10 or more sessions of the same sport/activity, at the same site are exempt from VAT, provided that certain conditions are met:  </w:t>
      </w:r>
    </w:p>
    <w:p w:rsidR="008F39B4" w:rsidRPr="00470D96" w:rsidRDefault="008F39B4" w:rsidP="008F39B4">
      <w:pPr>
        <w:numPr>
          <w:ilvl w:val="0"/>
          <w:numId w:val="43"/>
        </w:numPr>
        <w:suppressAutoHyphens/>
        <w:spacing w:before="0" w:after="0" w:line="240" w:lineRule="auto"/>
        <w:jc w:val="both"/>
        <w:rPr>
          <w:rFonts w:ascii="Arial" w:hAnsi="Arial" w:cs="Arial"/>
          <w:bCs/>
          <w:lang w:val="en"/>
        </w:rPr>
      </w:pPr>
      <w:r w:rsidRPr="00470D96">
        <w:rPr>
          <w:rFonts w:ascii="Arial" w:hAnsi="Arial" w:cs="Arial"/>
          <w:bCs/>
          <w:lang w:val="en"/>
        </w:rPr>
        <w:t>the facilities must be let for a series of 10 or more sessions,</w:t>
      </w:r>
    </w:p>
    <w:p w:rsidR="008F39B4" w:rsidRPr="00470D96" w:rsidRDefault="008F39B4" w:rsidP="008F39B4">
      <w:pPr>
        <w:numPr>
          <w:ilvl w:val="0"/>
          <w:numId w:val="43"/>
        </w:numPr>
        <w:suppressAutoHyphens/>
        <w:spacing w:before="0" w:after="0" w:line="240" w:lineRule="auto"/>
        <w:jc w:val="both"/>
        <w:rPr>
          <w:rFonts w:ascii="Arial" w:hAnsi="Arial" w:cs="Arial"/>
          <w:bCs/>
          <w:lang w:val="en"/>
        </w:rPr>
      </w:pPr>
      <w:r w:rsidRPr="00470D96">
        <w:rPr>
          <w:rFonts w:ascii="Arial" w:hAnsi="Arial" w:cs="Arial"/>
          <w:bCs/>
          <w:lang w:val="en"/>
        </w:rPr>
        <w:t xml:space="preserve">to a school, club, association or a body representing them such as a local league, </w:t>
      </w:r>
    </w:p>
    <w:p w:rsidR="008F39B4" w:rsidRPr="00470D96" w:rsidRDefault="008F39B4" w:rsidP="008F39B4">
      <w:pPr>
        <w:numPr>
          <w:ilvl w:val="0"/>
          <w:numId w:val="43"/>
        </w:numPr>
        <w:suppressAutoHyphens/>
        <w:spacing w:before="0" w:after="0" w:line="240" w:lineRule="auto"/>
        <w:jc w:val="both"/>
        <w:rPr>
          <w:rFonts w:ascii="Arial" w:hAnsi="Arial" w:cs="Arial"/>
          <w:bCs/>
          <w:lang w:val="en"/>
        </w:rPr>
      </w:pPr>
      <w:r w:rsidRPr="00470D96">
        <w:rPr>
          <w:rFonts w:ascii="Arial" w:hAnsi="Arial" w:cs="Arial"/>
          <w:bCs/>
          <w:lang w:val="en"/>
        </w:rPr>
        <w:t>the interval between sessions must be at least 24 hours but not over 14 days,</w:t>
      </w:r>
    </w:p>
    <w:p w:rsidR="008F39B4" w:rsidRPr="00470D96" w:rsidRDefault="008F39B4" w:rsidP="008F39B4">
      <w:pPr>
        <w:numPr>
          <w:ilvl w:val="0"/>
          <w:numId w:val="43"/>
        </w:numPr>
        <w:suppressAutoHyphens/>
        <w:spacing w:before="0" w:after="0" w:line="240" w:lineRule="auto"/>
        <w:jc w:val="both"/>
        <w:rPr>
          <w:rFonts w:ascii="Arial" w:hAnsi="Arial" w:cs="Arial"/>
          <w:bCs/>
          <w:lang w:val="en"/>
        </w:rPr>
      </w:pPr>
      <w:r w:rsidRPr="00470D96">
        <w:rPr>
          <w:rFonts w:ascii="Arial" w:hAnsi="Arial" w:cs="Arial"/>
          <w:bCs/>
          <w:lang w:val="en"/>
        </w:rPr>
        <w:t xml:space="preserve">the hirer must have exclusive use of the pitch/lane/court/pool and </w:t>
      </w:r>
    </w:p>
    <w:p w:rsidR="008F39B4" w:rsidRDefault="008F39B4" w:rsidP="008F39B4">
      <w:pPr>
        <w:numPr>
          <w:ilvl w:val="0"/>
          <w:numId w:val="43"/>
        </w:numPr>
        <w:suppressAutoHyphens/>
        <w:spacing w:before="0" w:after="0" w:line="240" w:lineRule="auto"/>
        <w:jc w:val="both"/>
        <w:rPr>
          <w:rFonts w:ascii="Arial" w:hAnsi="Arial" w:cs="Arial"/>
          <w:bCs/>
          <w:lang w:val="en"/>
        </w:rPr>
      </w:pPr>
      <w:r w:rsidRPr="00470D96">
        <w:rPr>
          <w:rFonts w:ascii="Arial" w:hAnsi="Arial" w:cs="Arial"/>
          <w:bCs/>
          <w:lang w:val="en"/>
        </w:rPr>
        <w:t>there must be written agreement to pay for the whole series, regardless of use.</w:t>
      </w:r>
    </w:p>
    <w:p w:rsidR="00470D96" w:rsidRPr="00470D96" w:rsidRDefault="00470D96" w:rsidP="00470D96">
      <w:pPr>
        <w:suppressAutoHyphens/>
        <w:spacing w:before="0" w:after="0" w:line="240" w:lineRule="auto"/>
        <w:ind w:left="720"/>
        <w:jc w:val="both"/>
        <w:rPr>
          <w:rFonts w:ascii="Arial" w:hAnsi="Arial" w:cs="Arial"/>
          <w:bCs/>
          <w:lang w:val="en"/>
        </w:rPr>
      </w:pPr>
    </w:p>
    <w:p w:rsidR="008F39B4" w:rsidRPr="00470D96" w:rsidRDefault="008F39B4" w:rsidP="008F39B4">
      <w:pPr>
        <w:numPr>
          <w:ilvl w:val="0"/>
          <w:numId w:val="44"/>
        </w:numPr>
        <w:suppressAutoHyphens/>
        <w:spacing w:before="0" w:after="120" w:line="240" w:lineRule="auto"/>
        <w:jc w:val="both"/>
        <w:rPr>
          <w:rFonts w:ascii="Arial" w:hAnsi="Arial" w:cs="Arial"/>
          <w:bCs/>
          <w:lang w:val="en"/>
        </w:rPr>
      </w:pPr>
      <w:r w:rsidRPr="00470D96">
        <w:rPr>
          <w:rFonts w:ascii="Arial" w:hAnsi="Arial" w:cs="Arial"/>
          <w:bCs/>
          <w:lang w:val="en"/>
        </w:rPr>
        <w:t>Different pitches/lanes/courts can be used on different days, but they must be at the same establishment and for the same activity.</w:t>
      </w:r>
    </w:p>
    <w:p w:rsidR="008F39B4" w:rsidRPr="00470D96" w:rsidRDefault="008F39B4" w:rsidP="008F39B4">
      <w:pPr>
        <w:numPr>
          <w:ilvl w:val="0"/>
          <w:numId w:val="44"/>
        </w:numPr>
        <w:suppressAutoHyphens/>
        <w:spacing w:before="0" w:after="120" w:line="240" w:lineRule="auto"/>
        <w:jc w:val="both"/>
        <w:rPr>
          <w:rFonts w:ascii="Arial" w:hAnsi="Arial" w:cs="Arial"/>
          <w:bCs/>
          <w:lang w:val="en"/>
        </w:rPr>
      </w:pPr>
      <w:r w:rsidRPr="00470D96">
        <w:rPr>
          <w:rFonts w:ascii="Arial" w:hAnsi="Arial" w:cs="Arial"/>
          <w:bCs/>
          <w:lang w:val="en"/>
        </w:rPr>
        <w:t>Provision for a refund, in the event of unavailability if the facility, does not invalidate the block booking.  Payment can be made by installments.</w:t>
      </w:r>
    </w:p>
    <w:p w:rsidR="008F39B4" w:rsidRPr="00470D96" w:rsidRDefault="008F39B4" w:rsidP="008F39B4">
      <w:pPr>
        <w:jc w:val="both"/>
        <w:rPr>
          <w:rFonts w:ascii="Arial" w:hAnsi="Arial" w:cs="Arial"/>
          <w:bCs/>
          <w:lang w:val="en"/>
        </w:rPr>
      </w:pPr>
      <w:r w:rsidRPr="00470D96">
        <w:rPr>
          <w:rFonts w:ascii="Arial" w:hAnsi="Arial" w:cs="Arial"/>
          <w:bCs/>
          <w:lang w:val="en"/>
        </w:rPr>
        <w:t>Where a VAT registered council has made an Option to Tax, all exempt sports hire becomes taxable and VAT must be charged.</w:t>
      </w:r>
    </w:p>
    <w:p w:rsidR="008F39B4" w:rsidRPr="00470D96" w:rsidRDefault="008F39B4" w:rsidP="00470D96">
      <w:pPr>
        <w:jc w:val="both"/>
        <w:rPr>
          <w:rFonts w:ascii="Arial" w:hAnsi="Arial" w:cs="Arial"/>
          <w:bCs/>
          <w:lang w:val="en"/>
        </w:rPr>
      </w:pPr>
      <w:r w:rsidRPr="00470D96">
        <w:rPr>
          <w:rFonts w:ascii="Arial" w:hAnsi="Arial" w:cs="Arial"/>
          <w:bCs/>
          <w:lang w:val="en"/>
        </w:rPr>
        <w:t>Where a council makes taxable sales, it may need to register for VAT, if the VAT on the council’s charges would be more than £1,000 during the financial year.  Councils that are not VAT registered, but provide taxable services in return for payment, are not entitled to reclaim VAT on costs (such as pavilion repair or line marking) relating to those services.</w:t>
      </w:r>
    </w:p>
    <w:p w:rsidR="008F39B4" w:rsidRPr="00470D96" w:rsidRDefault="008F39B4" w:rsidP="008F39B4">
      <w:pPr>
        <w:jc w:val="both"/>
        <w:rPr>
          <w:rFonts w:ascii="Arial" w:hAnsi="Arial" w:cs="Arial"/>
          <w:bCs/>
          <w:lang w:val="en"/>
        </w:rPr>
      </w:pPr>
      <w:r w:rsidRPr="00470D96">
        <w:rPr>
          <w:rFonts w:ascii="Arial" w:hAnsi="Arial" w:cs="Arial"/>
          <w:bCs/>
          <w:lang w:val="en"/>
        </w:rPr>
        <w:t>Councils that charge for VAT-exempt services can only reclaim VAT on the costs involved if the VAT is less than £7,500 in the financial year.  Such councils should take advice before implementing any maj</w:t>
      </w:r>
      <w:r w:rsidR="00470D96">
        <w:rPr>
          <w:rFonts w:ascii="Arial" w:hAnsi="Arial" w:cs="Arial"/>
          <w:bCs/>
          <w:lang w:val="en"/>
        </w:rPr>
        <w:t>or projects on their facilities.</w:t>
      </w:r>
    </w:p>
    <w:p w:rsidR="003B681B" w:rsidRPr="007F74B0" w:rsidRDefault="003B681B" w:rsidP="00C9283E">
      <w:pPr>
        <w:rPr>
          <w:rFonts w:ascii="Arial" w:hAnsi="Arial" w:cs="Arial"/>
          <w:color w:val="000000"/>
          <w:highlight w:val="lightGray"/>
          <w:shd w:val="clear" w:color="auto" w:fill="FFFFFF"/>
        </w:rPr>
      </w:pPr>
    </w:p>
    <w:p w:rsidR="009713C0" w:rsidRPr="007F74B0" w:rsidRDefault="00CE6E50" w:rsidP="00C13F81">
      <w:pPr>
        <w:pStyle w:val="Heading1"/>
        <w:rPr>
          <w:rFonts w:ascii="Arial" w:hAnsi="Arial" w:cs="Arial"/>
        </w:rPr>
      </w:pPr>
      <w:r w:rsidRPr="007F74B0">
        <w:rPr>
          <w:rFonts w:ascii="Arial" w:hAnsi="Arial" w:cs="Arial"/>
        </w:rPr>
        <w:t>Training and Development</w:t>
      </w:r>
    </w:p>
    <w:p w:rsidR="00317C15" w:rsidRDefault="00317C15" w:rsidP="00861FC3">
      <w:pPr>
        <w:pStyle w:val="Heading2"/>
        <w:rPr>
          <w:rFonts w:ascii="Arial" w:hAnsi="Arial" w:cs="Arial"/>
        </w:rPr>
      </w:pPr>
      <w:r>
        <w:rPr>
          <w:rFonts w:ascii="Arial" w:hAnsi="Arial" w:cs="Arial"/>
        </w:rPr>
        <w:lastRenderedPageBreak/>
        <w:t>OALC Training programme</w:t>
      </w:r>
    </w:p>
    <w:p w:rsidR="00CF4517" w:rsidRPr="007F74B0" w:rsidRDefault="0025720E" w:rsidP="00B0475F">
      <w:pPr>
        <w:rPr>
          <w:rFonts w:ascii="Arial" w:hAnsi="Arial" w:cs="Arial"/>
        </w:rPr>
      </w:pPr>
      <w:r>
        <w:rPr>
          <w:rFonts w:ascii="Arial" w:hAnsi="Arial" w:cs="Arial"/>
        </w:rPr>
        <w:t xml:space="preserve">The </w:t>
      </w:r>
      <w:r w:rsidRPr="007F74B0">
        <w:rPr>
          <w:rFonts w:ascii="Arial" w:hAnsi="Arial" w:cs="Arial"/>
        </w:rPr>
        <w:t>OALC</w:t>
      </w:r>
      <w:r w:rsidR="00995DE3" w:rsidRPr="007F74B0">
        <w:rPr>
          <w:rFonts w:ascii="Arial" w:hAnsi="Arial" w:cs="Arial"/>
        </w:rPr>
        <w:t xml:space="preserve"> training programme is below. Please note that our popular Planning training </w:t>
      </w:r>
      <w:r>
        <w:rPr>
          <w:rFonts w:ascii="Arial" w:hAnsi="Arial" w:cs="Arial"/>
        </w:rPr>
        <w:t>is</w:t>
      </w:r>
      <w:r w:rsidR="00995DE3" w:rsidRPr="007F74B0">
        <w:rPr>
          <w:rFonts w:ascii="Arial" w:hAnsi="Arial" w:cs="Arial"/>
        </w:rPr>
        <w:t xml:space="preserve"> scheduled for 21</w:t>
      </w:r>
      <w:r w:rsidR="00995DE3" w:rsidRPr="007F74B0">
        <w:rPr>
          <w:rFonts w:ascii="Arial" w:hAnsi="Arial" w:cs="Arial"/>
          <w:vertAlign w:val="superscript"/>
        </w:rPr>
        <w:t>st</w:t>
      </w:r>
      <w:r w:rsidR="00995DE3" w:rsidRPr="007F74B0">
        <w:rPr>
          <w:rFonts w:ascii="Arial" w:hAnsi="Arial" w:cs="Arial"/>
        </w:rPr>
        <w:t xml:space="preserve"> November. This is always popular so don’t leave it until the last minute to book.</w:t>
      </w:r>
    </w:p>
    <w:p w:rsidR="00022BD5" w:rsidRPr="007F74B0" w:rsidRDefault="00CF4517" w:rsidP="00B0475F">
      <w:pPr>
        <w:rPr>
          <w:rFonts w:ascii="Arial" w:hAnsi="Arial" w:cs="Arial"/>
        </w:rPr>
      </w:pPr>
      <w:r w:rsidRPr="007F74B0">
        <w:rPr>
          <w:rFonts w:ascii="Arial" w:hAnsi="Arial" w:cs="Arial"/>
        </w:rPr>
        <w:t xml:space="preserve">Please book your places via the website </w:t>
      </w:r>
      <w:hyperlink r:id="rId67" w:history="1">
        <w:r w:rsidR="00AB2C6B" w:rsidRPr="007F74B0">
          <w:rPr>
            <w:rStyle w:val="Hyperlink"/>
            <w:rFonts w:ascii="Arial" w:hAnsi="Arial" w:cs="Arial"/>
          </w:rPr>
          <w:t>https://www.oalc.org.uk/events</w:t>
        </w:r>
      </w:hyperlink>
      <w:r w:rsidR="00AB2C6B" w:rsidRPr="007F74B0">
        <w:rPr>
          <w:rFonts w:ascii="Arial" w:hAnsi="Arial" w:cs="Arial"/>
        </w:rPr>
        <w:t xml:space="preserve"> </w:t>
      </w:r>
    </w:p>
    <w:tbl>
      <w:tblPr>
        <w:tblStyle w:val="TableGrid"/>
        <w:tblW w:w="0" w:type="auto"/>
        <w:tblLook w:val="04A0" w:firstRow="1" w:lastRow="0" w:firstColumn="1" w:lastColumn="0" w:noHBand="0" w:noVBand="1"/>
      </w:tblPr>
      <w:tblGrid>
        <w:gridCol w:w="1378"/>
        <w:gridCol w:w="2030"/>
        <w:gridCol w:w="2139"/>
        <w:gridCol w:w="1559"/>
        <w:gridCol w:w="2410"/>
      </w:tblGrid>
      <w:tr w:rsidR="00C11D97" w:rsidRPr="007F74B0" w:rsidTr="00F60B23">
        <w:tc>
          <w:tcPr>
            <w:tcW w:w="1378" w:type="dxa"/>
            <w:shd w:val="clear" w:color="auto" w:fill="D9D9D9" w:themeFill="background1" w:themeFillShade="D9"/>
          </w:tcPr>
          <w:p w:rsidR="00C11D97" w:rsidRPr="007F74B0" w:rsidRDefault="00C11D97" w:rsidP="00785D17">
            <w:pPr>
              <w:rPr>
                <w:rFonts w:ascii="Arial" w:hAnsi="Arial" w:cs="Arial"/>
                <w:color w:val="2C2C2C" w:themeColor="text1"/>
              </w:rPr>
            </w:pPr>
            <w:r w:rsidRPr="007F74B0">
              <w:rPr>
                <w:rFonts w:ascii="Arial" w:hAnsi="Arial" w:cs="Arial"/>
                <w:color w:val="2C2C2C" w:themeColor="text1"/>
              </w:rPr>
              <w:t>date</w:t>
            </w:r>
          </w:p>
        </w:tc>
        <w:tc>
          <w:tcPr>
            <w:tcW w:w="2030" w:type="dxa"/>
            <w:shd w:val="clear" w:color="auto" w:fill="D9D9D9" w:themeFill="background1" w:themeFillShade="D9"/>
          </w:tcPr>
          <w:p w:rsidR="00C11D97" w:rsidRPr="007F74B0" w:rsidRDefault="00C11D97" w:rsidP="00785D17">
            <w:pPr>
              <w:rPr>
                <w:rFonts w:ascii="Arial" w:hAnsi="Arial" w:cs="Arial"/>
                <w:color w:val="2C2C2C" w:themeColor="text1"/>
              </w:rPr>
            </w:pPr>
            <w:r w:rsidRPr="007F74B0">
              <w:rPr>
                <w:rFonts w:ascii="Arial" w:hAnsi="Arial" w:cs="Arial"/>
                <w:color w:val="2C2C2C" w:themeColor="text1"/>
              </w:rPr>
              <w:t>subject</w:t>
            </w:r>
          </w:p>
        </w:tc>
        <w:tc>
          <w:tcPr>
            <w:tcW w:w="2139" w:type="dxa"/>
            <w:shd w:val="clear" w:color="auto" w:fill="D9D9D9" w:themeFill="background1" w:themeFillShade="D9"/>
          </w:tcPr>
          <w:p w:rsidR="00C11D97" w:rsidRPr="007F74B0" w:rsidRDefault="00C11D97" w:rsidP="00785D17">
            <w:pPr>
              <w:rPr>
                <w:rFonts w:ascii="Arial" w:hAnsi="Arial" w:cs="Arial"/>
                <w:color w:val="2C2C2C" w:themeColor="text1"/>
              </w:rPr>
            </w:pPr>
            <w:r w:rsidRPr="007F74B0">
              <w:rPr>
                <w:rFonts w:ascii="Arial" w:hAnsi="Arial" w:cs="Arial"/>
                <w:color w:val="2C2C2C" w:themeColor="text1"/>
              </w:rPr>
              <w:t>Half/full day</w:t>
            </w:r>
          </w:p>
        </w:tc>
        <w:tc>
          <w:tcPr>
            <w:tcW w:w="1559" w:type="dxa"/>
            <w:shd w:val="clear" w:color="auto" w:fill="D9D9D9" w:themeFill="background1" w:themeFillShade="D9"/>
          </w:tcPr>
          <w:p w:rsidR="00C11D97" w:rsidRPr="007F74B0" w:rsidRDefault="00C11D97" w:rsidP="00785D17">
            <w:pPr>
              <w:rPr>
                <w:rFonts w:ascii="Arial" w:hAnsi="Arial" w:cs="Arial"/>
                <w:color w:val="2C2C2C" w:themeColor="text1"/>
              </w:rPr>
            </w:pPr>
            <w:r w:rsidRPr="007F74B0">
              <w:rPr>
                <w:rFonts w:ascii="Arial" w:hAnsi="Arial" w:cs="Arial"/>
                <w:color w:val="2C2C2C" w:themeColor="text1"/>
              </w:rPr>
              <w:t>trainer</w:t>
            </w:r>
          </w:p>
        </w:tc>
        <w:tc>
          <w:tcPr>
            <w:tcW w:w="2410" w:type="dxa"/>
            <w:shd w:val="clear" w:color="auto" w:fill="D9D9D9" w:themeFill="background1" w:themeFillShade="D9"/>
          </w:tcPr>
          <w:p w:rsidR="00C11D97" w:rsidRPr="007F74B0" w:rsidRDefault="00C11D97" w:rsidP="00785D17">
            <w:pPr>
              <w:rPr>
                <w:rFonts w:ascii="Arial" w:hAnsi="Arial" w:cs="Arial"/>
                <w:color w:val="2C2C2C" w:themeColor="text1"/>
              </w:rPr>
            </w:pPr>
            <w:r w:rsidRPr="007F74B0">
              <w:rPr>
                <w:rFonts w:ascii="Arial" w:hAnsi="Arial" w:cs="Arial"/>
                <w:color w:val="2C2C2C" w:themeColor="text1"/>
              </w:rPr>
              <w:t>location</w:t>
            </w:r>
          </w:p>
        </w:tc>
      </w:tr>
      <w:tr w:rsidR="00AF5BD2" w:rsidRPr="007F74B0" w:rsidTr="001E6420">
        <w:tc>
          <w:tcPr>
            <w:tcW w:w="1378" w:type="dxa"/>
            <w:shd w:val="clear" w:color="auto" w:fill="FFFFFF" w:themeFill="background1"/>
          </w:tcPr>
          <w:p w:rsidR="00AF5BD2" w:rsidRPr="007F74B0" w:rsidRDefault="00AF5BD2" w:rsidP="00AF5BD2">
            <w:pPr>
              <w:rPr>
                <w:rFonts w:ascii="Arial" w:hAnsi="Arial" w:cs="Arial"/>
              </w:rPr>
            </w:pPr>
            <w:r w:rsidRPr="007F74B0">
              <w:rPr>
                <w:rFonts w:ascii="Arial" w:hAnsi="Arial" w:cs="Arial"/>
              </w:rPr>
              <w:t>Wednesday September 18</w:t>
            </w:r>
            <w:r w:rsidRPr="007F74B0">
              <w:rPr>
                <w:rFonts w:ascii="Arial" w:hAnsi="Arial" w:cs="Arial"/>
                <w:vertAlign w:val="superscript"/>
              </w:rPr>
              <w:t>th</w:t>
            </w:r>
            <w:r w:rsidRPr="007F74B0">
              <w:rPr>
                <w:rFonts w:ascii="Arial" w:hAnsi="Arial" w:cs="Arial"/>
              </w:rPr>
              <w:t xml:space="preserve"> </w:t>
            </w:r>
          </w:p>
        </w:tc>
        <w:tc>
          <w:tcPr>
            <w:tcW w:w="2030" w:type="dxa"/>
            <w:shd w:val="clear" w:color="auto" w:fill="FFFFFF" w:themeFill="background1"/>
          </w:tcPr>
          <w:p w:rsidR="00AF5BD2" w:rsidRPr="007F74B0" w:rsidRDefault="00AF5BD2" w:rsidP="00AF5BD2">
            <w:pPr>
              <w:rPr>
                <w:rFonts w:ascii="Arial" w:hAnsi="Arial" w:cs="Arial"/>
              </w:rPr>
            </w:pPr>
            <w:r w:rsidRPr="007F74B0">
              <w:rPr>
                <w:rFonts w:ascii="Arial" w:hAnsi="Arial" w:cs="Arial"/>
              </w:rPr>
              <w:t>13. Roles and Responsibilities for new councillors and clerks</w:t>
            </w:r>
          </w:p>
        </w:tc>
        <w:tc>
          <w:tcPr>
            <w:tcW w:w="2139" w:type="dxa"/>
            <w:shd w:val="clear" w:color="auto" w:fill="FFFFFF" w:themeFill="background1"/>
          </w:tcPr>
          <w:p w:rsidR="00AF5BD2" w:rsidRPr="007F74B0" w:rsidRDefault="00AF5BD2" w:rsidP="00AF5BD2">
            <w:pPr>
              <w:rPr>
                <w:rFonts w:ascii="Arial" w:hAnsi="Arial" w:cs="Arial"/>
              </w:rPr>
            </w:pPr>
            <w:r w:rsidRPr="007F74B0">
              <w:rPr>
                <w:rFonts w:ascii="Arial" w:hAnsi="Arial" w:cs="Arial"/>
              </w:rPr>
              <w:t>Full day</w:t>
            </w:r>
          </w:p>
        </w:tc>
        <w:tc>
          <w:tcPr>
            <w:tcW w:w="1559" w:type="dxa"/>
            <w:shd w:val="clear" w:color="auto" w:fill="FFFFFF" w:themeFill="background1"/>
          </w:tcPr>
          <w:p w:rsidR="00AF5BD2" w:rsidRPr="007F74B0" w:rsidRDefault="00AF5BD2" w:rsidP="00AF5BD2">
            <w:pPr>
              <w:rPr>
                <w:rFonts w:ascii="Arial" w:hAnsi="Arial" w:cs="Arial"/>
              </w:rPr>
            </w:pPr>
            <w:r w:rsidRPr="007F74B0">
              <w:rPr>
                <w:rFonts w:ascii="Arial" w:hAnsi="Arial" w:cs="Arial"/>
              </w:rPr>
              <w:t>Elizabeth Howlett</w:t>
            </w:r>
          </w:p>
          <w:p w:rsidR="00AF5BD2" w:rsidRPr="007F74B0" w:rsidRDefault="00AF5BD2" w:rsidP="00AF5BD2">
            <w:pPr>
              <w:rPr>
                <w:rFonts w:ascii="Arial" w:hAnsi="Arial" w:cs="Arial"/>
              </w:rPr>
            </w:pPr>
          </w:p>
        </w:tc>
        <w:tc>
          <w:tcPr>
            <w:tcW w:w="2410" w:type="dxa"/>
            <w:shd w:val="clear" w:color="auto" w:fill="FFFFFF" w:themeFill="background1"/>
          </w:tcPr>
          <w:p w:rsidR="00AF5BD2" w:rsidRPr="007F74B0" w:rsidRDefault="00AF5BD2" w:rsidP="00AF5BD2">
            <w:pPr>
              <w:rPr>
                <w:rFonts w:ascii="Arial" w:hAnsi="Arial" w:cs="Arial"/>
              </w:rPr>
            </w:pPr>
            <w:r w:rsidRPr="007F74B0">
              <w:rPr>
                <w:rFonts w:ascii="Arial" w:hAnsi="Arial" w:cs="Arial"/>
              </w:rPr>
              <w:t>Didcot Civic Hall, Britwell Road, Didcot OX11 7JN</w:t>
            </w:r>
          </w:p>
        </w:tc>
      </w:tr>
      <w:tr w:rsidR="00AF5BD2" w:rsidRPr="007F74B0" w:rsidTr="00F60B23">
        <w:tc>
          <w:tcPr>
            <w:tcW w:w="1378" w:type="dxa"/>
          </w:tcPr>
          <w:p w:rsidR="00AF5BD2" w:rsidRPr="007F74B0" w:rsidRDefault="00AF5BD2" w:rsidP="00AF5BD2">
            <w:pPr>
              <w:rPr>
                <w:rFonts w:ascii="Arial" w:hAnsi="Arial" w:cs="Arial"/>
              </w:rPr>
            </w:pPr>
            <w:r w:rsidRPr="007F74B0">
              <w:rPr>
                <w:rFonts w:ascii="Arial" w:hAnsi="Arial" w:cs="Arial"/>
              </w:rPr>
              <w:t>Wednesday</w:t>
            </w:r>
          </w:p>
          <w:p w:rsidR="00AF5BD2" w:rsidRPr="007F74B0" w:rsidRDefault="00AF5BD2" w:rsidP="00AF5BD2">
            <w:pPr>
              <w:rPr>
                <w:rFonts w:ascii="Arial" w:hAnsi="Arial" w:cs="Arial"/>
              </w:rPr>
            </w:pPr>
            <w:r w:rsidRPr="007F74B0">
              <w:rPr>
                <w:rFonts w:ascii="Arial" w:hAnsi="Arial" w:cs="Arial"/>
              </w:rPr>
              <w:t>October 2</w:t>
            </w:r>
            <w:r w:rsidRPr="007F74B0">
              <w:rPr>
                <w:rFonts w:ascii="Arial" w:hAnsi="Arial" w:cs="Arial"/>
                <w:vertAlign w:val="superscript"/>
              </w:rPr>
              <w:t>nd</w:t>
            </w:r>
          </w:p>
          <w:p w:rsidR="00AF5BD2" w:rsidRPr="007F74B0" w:rsidRDefault="00AF5BD2" w:rsidP="00AF5BD2">
            <w:pPr>
              <w:rPr>
                <w:rFonts w:ascii="Arial" w:hAnsi="Arial" w:cs="Arial"/>
              </w:rPr>
            </w:pPr>
          </w:p>
        </w:tc>
        <w:tc>
          <w:tcPr>
            <w:tcW w:w="2030" w:type="dxa"/>
          </w:tcPr>
          <w:p w:rsidR="00AF5BD2" w:rsidRPr="007F74B0" w:rsidRDefault="00AF5BD2" w:rsidP="00AF5BD2">
            <w:pPr>
              <w:rPr>
                <w:rFonts w:ascii="Arial" w:hAnsi="Arial" w:cs="Arial"/>
              </w:rPr>
            </w:pPr>
            <w:r w:rsidRPr="007F74B0">
              <w:rPr>
                <w:rFonts w:ascii="Arial" w:hAnsi="Arial" w:cs="Arial"/>
              </w:rPr>
              <w:t>14. Budgeting and financial management for councillors</w:t>
            </w:r>
          </w:p>
          <w:p w:rsidR="00AF5BD2" w:rsidRPr="007F74B0" w:rsidRDefault="00AF5BD2" w:rsidP="00AF5BD2">
            <w:pPr>
              <w:rPr>
                <w:rFonts w:ascii="Arial" w:hAnsi="Arial" w:cs="Arial"/>
              </w:rPr>
            </w:pPr>
          </w:p>
          <w:p w:rsidR="00AF5BD2" w:rsidRPr="007F74B0" w:rsidRDefault="00AF5BD2" w:rsidP="00AF5BD2">
            <w:pPr>
              <w:rPr>
                <w:rFonts w:ascii="Arial" w:hAnsi="Arial" w:cs="Arial"/>
              </w:rPr>
            </w:pPr>
            <w:r w:rsidRPr="007F74B0">
              <w:rPr>
                <w:rFonts w:ascii="Arial" w:hAnsi="Arial" w:cs="Arial"/>
              </w:rPr>
              <w:t>15. VAT for clerks (and councillors!)</w:t>
            </w:r>
          </w:p>
          <w:p w:rsidR="00AF5BD2" w:rsidRPr="007F74B0" w:rsidRDefault="00AF5BD2" w:rsidP="00AF5BD2">
            <w:pPr>
              <w:rPr>
                <w:rFonts w:ascii="Arial" w:hAnsi="Arial" w:cs="Arial"/>
              </w:rPr>
            </w:pPr>
          </w:p>
        </w:tc>
        <w:tc>
          <w:tcPr>
            <w:tcW w:w="2139" w:type="dxa"/>
          </w:tcPr>
          <w:p w:rsidR="00AF5BD2" w:rsidRPr="007F74B0" w:rsidRDefault="00AF5BD2" w:rsidP="00AF5BD2">
            <w:pPr>
              <w:rPr>
                <w:rFonts w:ascii="Arial" w:hAnsi="Arial" w:cs="Arial"/>
              </w:rPr>
            </w:pPr>
            <w:r w:rsidRPr="007F74B0">
              <w:rPr>
                <w:rFonts w:ascii="Arial" w:hAnsi="Arial" w:cs="Arial"/>
              </w:rPr>
              <w:t>Half/ morning</w:t>
            </w:r>
          </w:p>
          <w:p w:rsidR="00AF5BD2" w:rsidRPr="007F74B0" w:rsidRDefault="00AF5BD2" w:rsidP="00AF5BD2">
            <w:pPr>
              <w:rPr>
                <w:rFonts w:ascii="Arial" w:hAnsi="Arial" w:cs="Arial"/>
              </w:rPr>
            </w:pPr>
          </w:p>
          <w:p w:rsidR="00AF5BD2" w:rsidRPr="007F74B0" w:rsidRDefault="00AF5BD2" w:rsidP="00AF5BD2">
            <w:pPr>
              <w:rPr>
                <w:rFonts w:ascii="Arial" w:hAnsi="Arial" w:cs="Arial"/>
              </w:rPr>
            </w:pPr>
          </w:p>
          <w:p w:rsidR="00AF5BD2" w:rsidRPr="007F74B0" w:rsidRDefault="00AF5BD2" w:rsidP="00AF5BD2">
            <w:pPr>
              <w:rPr>
                <w:rFonts w:ascii="Arial" w:hAnsi="Arial" w:cs="Arial"/>
              </w:rPr>
            </w:pPr>
          </w:p>
          <w:p w:rsidR="00AF5BD2" w:rsidRPr="007F74B0" w:rsidRDefault="00AF5BD2" w:rsidP="00AF5BD2">
            <w:pPr>
              <w:rPr>
                <w:rFonts w:ascii="Arial" w:hAnsi="Arial" w:cs="Arial"/>
              </w:rPr>
            </w:pPr>
            <w:r w:rsidRPr="007F74B0">
              <w:rPr>
                <w:rFonts w:ascii="Arial" w:hAnsi="Arial" w:cs="Arial"/>
              </w:rPr>
              <w:t>Half/ afternoon</w:t>
            </w:r>
          </w:p>
        </w:tc>
        <w:tc>
          <w:tcPr>
            <w:tcW w:w="1559" w:type="dxa"/>
          </w:tcPr>
          <w:p w:rsidR="00AF5BD2" w:rsidRPr="007F74B0" w:rsidRDefault="00AF5BD2" w:rsidP="00AF5BD2">
            <w:pPr>
              <w:rPr>
                <w:rFonts w:ascii="Arial" w:hAnsi="Arial" w:cs="Arial"/>
              </w:rPr>
            </w:pPr>
            <w:r w:rsidRPr="007F74B0">
              <w:rPr>
                <w:rFonts w:ascii="Arial" w:hAnsi="Arial" w:cs="Arial"/>
              </w:rPr>
              <w:t>Steve Parkinson</w:t>
            </w:r>
          </w:p>
        </w:tc>
        <w:tc>
          <w:tcPr>
            <w:tcW w:w="2410" w:type="dxa"/>
          </w:tcPr>
          <w:p w:rsidR="00AF5BD2" w:rsidRPr="007F74B0" w:rsidRDefault="00AF5BD2" w:rsidP="00AF5BD2">
            <w:pPr>
              <w:rPr>
                <w:rFonts w:ascii="Arial" w:hAnsi="Arial" w:cs="Arial"/>
              </w:rPr>
            </w:pPr>
            <w:r w:rsidRPr="007F74B0">
              <w:rPr>
                <w:rFonts w:ascii="Arial" w:hAnsi="Arial" w:cs="Arial"/>
              </w:rPr>
              <w:t>Begbroke Science Park, Woodstock Room, Begbroke OX5 1PF</w:t>
            </w:r>
          </w:p>
        </w:tc>
      </w:tr>
      <w:tr w:rsidR="001E6420" w:rsidRPr="007F74B0" w:rsidTr="0025720E">
        <w:tc>
          <w:tcPr>
            <w:tcW w:w="1378" w:type="dxa"/>
            <w:shd w:val="clear" w:color="auto" w:fill="FFFFFF" w:themeFill="background1"/>
          </w:tcPr>
          <w:p w:rsidR="001E6420" w:rsidRPr="007F74B0" w:rsidRDefault="001E6420" w:rsidP="00AF5BD2">
            <w:pPr>
              <w:rPr>
                <w:rFonts w:ascii="Arial" w:hAnsi="Arial" w:cs="Arial"/>
              </w:rPr>
            </w:pPr>
            <w:r w:rsidRPr="007F74B0">
              <w:rPr>
                <w:rFonts w:ascii="Arial" w:hAnsi="Arial" w:cs="Arial"/>
              </w:rPr>
              <w:t>Thursday 21</w:t>
            </w:r>
            <w:r w:rsidRPr="007F74B0">
              <w:rPr>
                <w:rFonts w:ascii="Arial" w:hAnsi="Arial" w:cs="Arial"/>
                <w:vertAlign w:val="superscript"/>
              </w:rPr>
              <w:t>st</w:t>
            </w:r>
            <w:r w:rsidRPr="007F74B0">
              <w:rPr>
                <w:rFonts w:ascii="Arial" w:hAnsi="Arial" w:cs="Arial"/>
              </w:rPr>
              <w:t xml:space="preserve"> November</w:t>
            </w:r>
          </w:p>
          <w:p w:rsidR="00C05090" w:rsidRPr="007F74B0" w:rsidRDefault="00C05090" w:rsidP="00AF5BD2">
            <w:pPr>
              <w:rPr>
                <w:rFonts w:ascii="Arial" w:hAnsi="Arial" w:cs="Arial"/>
              </w:rPr>
            </w:pPr>
            <w:r w:rsidRPr="007F74B0">
              <w:rPr>
                <w:rFonts w:ascii="Arial" w:hAnsi="Arial" w:cs="Arial"/>
              </w:rPr>
              <w:t>NEW</w:t>
            </w:r>
          </w:p>
        </w:tc>
        <w:tc>
          <w:tcPr>
            <w:tcW w:w="2030" w:type="dxa"/>
            <w:shd w:val="clear" w:color="auto" w:fill="FFFFFF" w:themeFill="background1"/>
          </w:tcPr>
          <w:p w:rsidR="001E6420" w:rsidRPr="007F74B0" w:rsidRDefault="001E6420" w:rsidP="001E6420">
            <w:pPr>
              <w:rPr>
                <w:rFonts w:ascii="Arial" w:hAnsi="Arial" w:cs="Arial"/>
              </w:rPr>
            </w:pPr>
            <w:r w:rsidRPr="007F74B0">
              <w:rPr>
                <w:rFonts w:ascii="Arial" w:hAnsi="Arial" w:cs="Arial"/>
                <w:color w:val="2C2C2C" w:themeColor="text1"/>
              </w:rPr>
              <w:t xml:space="preserve">16. Planning – How local councils fit into the planning system and effective responses to planning applications </w:t>
            </w:r>
          </w:p>
        </w:tc>
        <w:tc>
          <w:tcPr>
            <w:tcW w:w="2139" w:type="dxa"/>
            <w:shd w:val="clear" w:color="auto" w:fill="FFFFFF" w:themeFill="background1"/>
          </w:tcPr>
          <w:p w:rsidR="001E6420" w:rsidRPr="007F74B0" w:rsidRDefault="001E6420" w:rsidP="001E6420">
            <w:pPr>
              <w:rPr>
                <w:rFonts w:ascii="Arial" w:hAnsi="Arial" w:cs="Arial"/>
              </w:rPr>
            </w:pPr>
            <w:r w:rsidRPr="007F74B0">
              <w:rPr>
                <w:rFonts w:ascii="Arial" w:hAnsi="Arial" w:cs="Arial"/>
              </w:rPr>
              <w:t>Half/ morning</w:t>
            </w:r>
          </w:p>
          <w:p w:rsidR="001E6420" w:rsidRPr="007F74B0" w:rsidRDefault="001E6420" w:rsidP="00AF5BD2">
            <w:pPr>
              <w:rPr>
                <w:rFonts w:ascii="Arial" w:hAnsi="Arial" w:cs="Arial"/>
              </w:rPr>
            </w:pPr>
          </w:p>
        </w:tc>
        <w:tc>
          <w:tcPr>
            <w:tcW w:w="1559" w:type="dxa"/>
            <w:shd w:val="clear" w:color="auto" w:fill="FFFFFF" w:themeFill="background1"/>
          </w:tcPr>
          <w:p w:rsidR="001E6420" w:rsidRPr="007F74B0" w:rsidRDefault="001E6420" w:rsidP="00AF5BD2">
            <w:pPr>
              <w:rPr>
                <w:rFonts w:ascii="Arial" w:hAnsi="Arial" w:cs="Arial"/>
              </w:rPr>
            </w:pPr>
            <w:r w:rsidRPr="007F74B0">
              <w:rPr>
                <w:rFonts w:ascii="Arial" w:hAnsi="Arial" w:cs="Arial"/>
              </w:rPr>
              <w:t>Phil Shaw</w:t>
            </w:r>
          </w:p>
        </w:tc>
        <w:tc>
          <w:tcPr>
            <w:tcW w:w="2410" w:type="dxa"/>
            <w:shd w:val="clear" w:color="auto" w:fill="FFFFFF" w:themeFill="background1"/>
          </w:tcPr>
          <w:p w:rsidR="001E6420" w:rsidRPr="007F74B0" w:rsidRDefault="001E6420" w:rsidP="00AF5BD2">
            <w:pPr>
              <w:rPr>
                <w:rFonts w:ascii="Arial" w:hAnsi="Arial" w:cs="Arial"/>
              </w:rPr>
            </w:pPr>
            <w:r w:rsidRPr="007F74B0">
              <w:rPr>
                <w:rFonts w:ascii="Arial" w:hAnsi="Arial" w:cs="Arial"/>
              </w:rPr>
              <w:t>West Oxfordshire District Council, Witney, OX28 1NB</w:t>
            </w:r>
          </w:p>
        </w:tc>
      </w:tr>
    </w:tbl>
    <w:p w:rsidR="00317C15" w:rsidRPr="00317C15" w:rsidRDefault="00317C15" w:rsidP="00317C15">
      <w:pPr>
        <w:pStyle w:val="Heading2"/>
        <w:rPr>
          <w:rFonts w:ascii="Arial" w:hAnsi="Arial" w:cs="Arial"/>
        </w:rPr>
      </w:pPr>
      <w:r w:rsidRPr="00317C15">
        <w:rPr>
          <w:rFonts w:ascii="Arial" w:hAnsi="Arial" w:cs="Arial"/>
        </w:rPr>
        <w:t>Other training and conference opportunities</w:t>
      </w:r>
    </w:p>
    <w:p w:rsidR="007444DC" w:rsidRPr="00317C15" w:rsidRDefault="00F60B23" w:rsidP="00317C15">
      <w:pPr>
        <w:pStyle w:val="ListParagraph"/>
        <w:ind w:left="1440"/>
        <w:rPr>
          <w:rFonts w:ascii="Arial" w:hAnsi="Arial" w:cs="Arial"/>
        </w:rPr>
      </w:pPr>
      <w:r w:rsidRPr="007F74B0">
        <w:rPr>
          <w:noProof/>
          <w:lang w:val="en-GB" w:eastAsia="en-GB"/>
        </w:rPr>
        <w:drawing>
          <wp:anchor distT="0" distB="0" distL="114300" distR="114300" simplePos="0" relativeHeight="251911168" behindDoc="1" locked="0" layoutInCell="1" allowOverlap="1">
            <wp:simplePos x="0" y="0"/>
            <wp:positionH relativeFrom="column">
              <wp:posOffset>3810</wp:posOffset>
            </wp:positionH>
            <wp:positionV relativeFrom="paragraph">
              <wp:posOffset>1905</wp:posOffset>
            </wp:positionV>
            <wp:extent cx="1876425" cy="1077595"/>
            <wp:effectExtent l="0" t="0" r="9525" b="8255"/>
            <wp:wrapTight wrapText="bothSides">
              <wp:wrapPolygon edited="0">
                <wp:start x="0" y="0"/>
                <wp:lineTo x="0" y="21384"/>
                <wp:lineTo x="21490" y="21384"/>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LC new logo.png"/>
                    <pic:cNvPicPr/>
                  </pic:nvPicPr>
                  <pic:blipFill>
                    <a:blip r:embed="rId68">
                      <a:extLst>
                        <a:ext uri="{28A0092B-C50C-407E-A947-70E740481C1C}">
                          <a14:useLocalDpi xmlns:a14="http://schemas.microsoft.com/office/drawing/2010/main" val="0"/>
                        </a:ext>
                      </a:extLst>
                    </a:blip>
                    <a:stretch>
                      <a:fillRect/>
                    </a:stretch>
                  </pic:blipFill>
                  <pic:spPr>
                    <a:xfrm>
                      <a:off x="0" y="0"/>
                      <a:ext cx="1876425" cy="1077595"/>
                    </a:xfrm>
                    <a:prstGeom prst="rect">
                      <a:avLst/>
                    </a:prstGeom>
                  </pic:spPr>
                </pic:pic>
              </a:graphicData>
            </a:graphic>
          </wp:anchor>
        </w:drawing>
      </w:r>
      <w:r w:rsidR="007444DC" w:rsidRPr="00317C15">
        <w:rPr>
          <w:rFonts w:ascii="Arial" w:hAnsi="Arial" w:cs="Arial"/>
          <w:b/>
          <w:color w:val="000000"/>
          <w:sz w:val="24"/>
          <w:szCs w:val="24"/>
        </w:rPr>
        <w:t>NALC Annual Conference &amp; Exhibition 2019 – Book Now!</w:t>
      </w:r>
    </w:p>
    <w:p w:rsidR="007444DC" w:rsidRPr="007F74B0" w:rsidRDefault="007444DC" w:rsidP="007444DC">
      <w:pPr>
        <w:spacing w:after="240"/>
        <w:rPr>
          <w:rFonts w:ascii="Arial" w:hAnsi="Arial" w:cs="Arial"/>
        </w:rPr>
      </w:pPr>
      <w:r w:rsidRPr="007F74B0">
        <w:rPr>
          <w:rFonts w:ascii="Arial" w:hAnsi="Arial" w:cs="Arial"/>
          <w:color w:val="000000"/>
        </w:rPr>
        <w:t>Double Tree by Hilton Hotel, Milton Keynes, 28-29 October 2019 </w:t>
      </w:r>
    </w:p>
    <w:p w:rsidR="007444DC" w:rsidRPr="007F74B0" w:rsidRDefault="007444DC" w:rsidP="007444DC">
      <w:pPr>
        <w:rPr>
          <w:rFonts w:ascii="Arial" w:hAnsi="Arial" w:cs="Arial"/>
          <w:color w:val="000000"/>
        </w:rPr>
      </w:pPr>
      <w:r w:rsidRPr="007F74B0">
        <w:rPr>
          <w:rFonts w:ascii="Arial" w:hAnsi="Arial" w:cs="Arial"/>
          <w:color w:val="000000"/>
        </w:rPr>
        <w:t xml:space="preserve">NALC’s Annual Conference and Exhibition 2019 is an essential event for anyone interested in the role of local councils in strengthening their communities. So join them and other parts of the public, private and voluntary sectors to discuss the key policy issues of the moment.  There will be exciting workshop sessions on rural issues, youth engagement, council </w:t>
      </w:r>
      <w:r w:rsidRPr="007F74B0">
        <w:rPr>
          <w:rFonts w:ascii="Arial" w:hAnsi="Arial" w:cs="Arial"/>
        </w:rPr>
        <w:t>communications</w:t>
      </w:r>
      <w:r w:rsidRPr="007F74B0">
        <w:rPr>
          <w:rFonts w:ascii="Arial" w:hAnsi="Arial" w:cs="Arial"/>
          <w:color w:val="000000"/>
        </w:rPr>
        <w:t>, cybercrime</w:t>
      </w:r>
      <w:r w:rsidRPr="007F74B0">
        <w:rPr>
          <w:rFonts w:ascii="Arial" w:hAnsi="Arial" w:cs="Arial"/>
        </w:rPr>
        <w:t>,</w:t>
      </w:r>
      <w:r w:rsidRPr="007F74B0">
        <w:rPr>
          <w:rFonts w:ascii="Arial" w:hAnsi="Arial" w:cs="Arial"/>
          <w:color w:val="000000"/>
        </w:rPr>
        <w:t xml:space="preserve"> invest</w:t>
      </w:r>
      <w:r w:rsidRPr="007F74B0">
        <w:rPr>
          <w:rFonts w:ascii="Arial" w:hAnsi="Arial" w:cs="Arial"/>
        </w:rPr>
        <w:t xml:space="preserve"> to save, loneliness, health and wellbeing and the comprehensive spending review</w:t>
      </w:r>
      <w:r w:rsidRPr="007F74B0">
        <w:rPr>
          <w:rFonts w:ascii="Arial" w:hAnsi="Arial" w:cs="Arial"/>
          <w:color w:val="000000"/>
        </w:rPr>
        <w:t xml:space="preserve"> (with more to be confirmed).  There will also be prominent keynote speakers, a full exhibition catering for your council’s needs, the </w:t>
      </w:r>
      <w:hyperlink r:id="rId69" w:history="1">
        <w:r w:rsidRPr="007F74B0">
          <w:rPr>
            <w:rStyle w:val="Hyperlink"/>
            <w:rFonts w:ascii="Arial" w:hAnsi="Arial" w:cs="Arial"/>
          </w:rPr>
          <w:t>Star Council Awards</w:t>
        </w:r>
      </w:hyperlink>
      <w:r w:rsidRPr="007F74B0">
        <w:rPr>
          <w:rFonts w:ascii="Arial" w:hAnsi="Arial" w:cs="Arial"/>
          <w:color w:val="000000"/>
        </w:rPr>
        <w:t xml:space="preserve"> dinner and prize giving, as well as a networking drinks reception!  </w:t>
      </w:r>
    </w:p>
    <w:p w:rsidR="007444DC" w:rsidRDefault="0034273C" w:rsidP="007444DC">
      <w:pPr>
        <w:rPr>
          <w:rFonts w:ascii="Arial" w:hAnsi="Arial" w:cs="Arial"/>
          <w:color w:val="000000"/>
        </w:rPr>
      </w:pPr>
      <w:hyperlink r:id="rId70" w:history="1">
        <w:r w:rsidR="007444DC" w:rsidRPr="007F74B0">
          <w:rPr>
            <w:rStyle w:val="Hyperlink"/>
            <w:rFonts w:ascii="Arial" w:hAnsi="Arial" w:cs="Arial"/>
            <w:color w:val="000000"/>
          </w:rPr>
          <w:t>Click here</w:t>
        </w:r>
      </w:hyperlink>
      <w:r w:rsidR="007444DC" w:rsidRPr="007F74B0">
        <w:rPr>
          <w:rFonts w:ascii="Arial" w:hAnsi="Arial" w:cs="Arial"/>
          <w:color w:val="000000"/>
        </w:rPr>
        <w:t xml:space="preserve"> to book and for more information!</w:t>
      </w:r>
    </w:p>
    <w:p w:rsidR="00861FC3" w:rsidRDefault="00861FC3" w:rsidP="007444DC">
      <w:pPr>
        <w:rPr>
          <w:rFonts w:ascii="Arial" w:hAnsi="Arial" w:cs="Arial"/>
          <w:color w:val="000000"/>
        </w:rPr>
      </w:pPr>
    </w:p>
    <w:p w:rsidR="00477D38" w:rsidRPr="00861FC3" w:rsidRDefault="00477D38" w:rsidP="007444DC">
      <w:pPr>
        <w:rPr>
          <w:rFonts w:ascii="Arial" w:hAnsi="Arial" w:cs="Arial"/>
          <w:b/>
          <w:color w:val="000000"/>
          <w:u w:val="single"/>
        </w:rPr>
      </w:pPr>
      <w:r w:rsidRPr="00861FC3">
        <w:rPr>
          <w:rFonts w:ascii="Arial" w:hAnsi="Arial" w:cs="Arial"/>
          <w:b/>
          <w:color w:val="000000"/>
          <w:u w:val="single"/>
        </w:rPr>
        <w:lastRenderedPageBreak/>
        <w:t>Congratulations to Joanna Myers, Clerk to Milton (Abingdon) Parish Council on atta</w:t>
      </w:r>
      <w:r w:rsidR="00861FC3">
        <w:rPr>
          <w:rFonts w:ascii="Arial" w:hAnsi="Arial" w:cs="Arial"/>
          <w:b/>
          <w:color w:val="000000"/>
          <w:u w:val="single"/>
        </w:rPr>
        <w:t>ining Cilca. Well done, Joanne!</w:t>
      </w:r>
    </w:p>
    <w:p w:rsidR="00C87239" w:rsidRDefault="00317C15" w:rsidP="00317C15">
      <w:pPr>
        <w:pStyle w:val="NormalWeb"/>
        <w:rPr>
          <w:rFonts w:ascii="Arial" w:eastAsiaTheme="minorEastAsia" w:hAnsi="Arial" w:cs="Arial"/>
          <w:b/>
          <w:color w:val="000000"/>
          <w:lang w:eastAsia="ja-JP"/>
        </w:rPr>
      </w:pPr>
      <w:r w:rsidRPr="00317C15">
        <w:rPr>
          <w:rFonts w:ascii="Arial" w:eastAsiaTheme="minorEastAsia" w:hAnsi="Arial" w:cs="Arial"/>
          <w:b/>
          <w:color w:val="000000"/>
          <w:lang w:eastAsia="ja-JP"/>
        </w:rPr>
        <w:t>Qualifications for your Clerk:</w:t>
      </w:r>
    </w:p>
    <w:p w:rsidR="004A3442" w:rsidRPr="00317C15" w:rsidRDefault="004A3442" w:rsidP="00317C15">
      <w:pPr>
        <w:pStyle w:val="NormalWeb"/>
        <w:rPr>
          <w:rFonts w:ascii="Arial" w:eastAsiaTheme="minorEastAsia" w:hAnsi="Arial" w:cs="Arial"/>
          <w:b/>
          <w:color w:val="000000"/>
          <w:lang w:eastAsia="ja-JP"/>
        </w:rPr>
      </w:pPr>
      <w:r>
        <w:rPr>
          <w:rFonts w:ascii="Arial" w:eastAsiaTheme="minorEastAsia" w:hAnsi="Arial" w:cs="Arial"/>
          <w:b/>
          <w:noProof/>
          <w:color w:val="000000"/>
          <w:lang w:val="en-GB" w:eastAsia="en-GB"/>
        </w:rPr>
        <w:drawing>
          <wp:anchor distT="0" distB="0" distL="114300" distR="114300" simplePos="0" relativeHeight="251938816" behindDoc="1" locked="0" layoutInCell="1" allowOverlap="1">
            <wp:simplePos x="0" y="0"/>
            <wp:positionH relativeFrom="column">
              <wp:posOffset>3810</wp:posOffset>
            </wp:positionH>
            <wp:positionV relativeFrom="paragraph">
              <wp:posOffset>3810</wp:posOffset>
            </wp:positionV>
            <wp:extent cx="1170738" cy="581025"/>
            <wp:effectExtent l="0" t="0" r="0" b="0"/>
            <wp:wrapTight wrapText="bothSides">
              <wp:wrapPolygon edited="0">
                <wp:start x="0" y="0"/>
                <wp:lineTo x="0" y="20538"/>
                <wp:lineTo x="21096" y="20538"/>
                <wp:lineTo x="210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CA Log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70738" cy="581025"/>
                    </a:xfrm>
                    <a:prstGeom prst="rect">
                      <a:avLst/>
                    </a:prstGeom>
                  </pic:spPr>
                </pic:pic>
              </a:graphicData>
            </a:graphic>
          </wp:anchor>
        </w:drawing>
      </w:r>
    </w:p>
    <w:p w:rsidR="00317C15" w:rsidRPr="004A3442" w:rsidRDefault="00317C15" w:rsidP="00317C15">
      <w:pPr>
        <w:pStyle w:val="NormalWeb"/>
        <w:numPr>
          <w:ilvl w:val="0"/>
          <w:numId w:val="33"/>
        </w:numPr>
        <w:rPr>
          <w:rFonts w:ascii="Arial" w:hAnsi="Arial" w:cs="Arial"/>
          <w:b/>
          <w:u w:val="single"/>
        </w:rPr>
      </w:pPr>
      <w:r w:rsidRPr="004A3442">
        <w:rPr>
          <w:rFonts w:ascii="Arial" w:hAnsi="Arial" w:cs="Arial"/>
          <w:b/>
          <w:u w:val="single"/>
        </w:rPr>
        <w:t>Introduction to Local Council Administration (ILCA)</w:t>
      </w:r>
    </w:p>
    <w:p w:rsidR="004A3442" w:rsidRDefault="004A3442" w:rsidP="004A3442">
      <w:pPr>
        <w:pStyle w:val="NormalWeb"/>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This level 2 online sector specific learning tool is designed to support all new council officers in in their roles in the first few months of employment, as well as those aspiring to go on and complete their level 3 CiLCA qualification. The aim of the course is to provide an introduction to the work of a local council, the clerk and its councillors.</w:t>
      </w:r>
    </w:p>
    <w:p w:rsidR="00317C15" w:rsidRPr="004A3442" w:rsidRDefault="004A3442" w:rsidP="004A3442">
      <w:pPr>
        <w:pStyle w:val="NormalWeb"/>
        <w:jc w:val="both"/>
        <w:rPr>
          <w:rFonts w:ascii="Arial" w:hAnsi="Arial" w:cs="Arial"/>
          <w:b/>
          <w:sz w:val="22"/>
          <w:szCs w:val="22"/>
        </w:rPr>
      </w:pPr>
      <w:r w:rsidRPr="004A3442">
        <w:rPr>
          <w:rFonts w:ascii="Arial" w:hAnsi="Arial" w:cs="Arial"/>
          <w:color w:val="000000"/>
          <w:sz w:val="22"/>
          <w:szCs w:val="22"/>
          <w:shd w:val="clear" w:color="auto" w:fill="FFFFFF"/>
        </w:rPr>
        <w:t xml:space="preserve">More information here: </w:t>
      </w:r>
      <w:hyperlink r:id="rId72" w:history="1">
        <w:r w:rsidRPr="004A3442">
          <w:rPr>
            <w:rStyle w:val="Hyperlink"/>
            <w:rFonts w:ascii="Arial" w:eastAsiaTheme="majorEastAsia" w:hAnsi="Arial" w:cs="Arial"/>
            <w:sz w:val="22"/>
            <w:szCs w:val="22"/>
          </w:rPr>
          <w:t>https://www.slcc.co.uk/content/level-2-qualification-ilca/457/</w:t>
        </w:r>
      </w:hyperlink>
    </w:p>
    <w:p w:rsidR="00E3631F" w:rsidRPr="004A3442" w:rsidRDefault="00B20FCE" w:rsidP="00317C15">
      <w:pPr>
        <w:pStyle w:val="ListParagraph"/>
        <w:numPr>
          <w:ilvl w:val="0"/>
          <w:numId w:val="33"/>
        </w:numPr>
        <w:rPr>
          <w:rFonts w:ascii="Arial" w:hAnsi="Arial" w:cs="Arial"/>
          <w:b/>
          <w:sz w:val="24"/>
          <w:szCs w:val="24"/>
          <w:u w:val="single"/>
        </w:rPr>
      </w:pPr>
      <w:r w:rsidRPr="004A3442">
        <w:rPr>
          <w:rFonts w:ascii="Arial" w:hAnsi="Arial" w:cs="Arial"/>
          <w:b/>
          <w:sz w:val="24"/>
          <w:szCs w:val="24"/>
          <w:u w:val="single"/>
        </w:rPr>
        <w:t xml:space="preserve">Certificate in Local Council Administration (CiLCA) </w:t>
      </w:r>
    </w:p>
    <w:p w:rsidR="00E3631F" w:rsidRPr="004A3442" w:rsidRDefault="004A3442" w:rsidP="00E3631F">
      <w:pPr>
        <w:rPr>
          <w:rFonts w:ascii="Arial" w:hAnsi="Arial" w:cs="Arial"/>
          <w:b/>
        </w:rPr>
      </w:pPr>
      <w:r w:rsidRPr="004A3442">
        <w:rPr>
          <w:rFonts w:ascii="Arial" w:hAnsi="Arial" w:cs="Arial"/>
          <w:b/>
          <w:noProof/>
          <w:lang w:val="en-GB" w:eastAsia="en-GB"/>
        </w:rPr>
        <w:drawing>
          <wp:anchor distT="0" distB="0" distL="114300" distR="114300" simplePos="0" relativeHeight="251939840" behindDoc="1" locked="0" layoutInCell="1" allowOverlap="1">
            <wp:simplePos x="0" y="0"/>
            <wp:positionH relativeFrom="column">
              <wp:posOffset>3810</wp:posOffset>
            </wp:positionH>
            <wp:positionV relativeFrom="paragraph">
              <wp:posOffset>635</wp:posOffset>
            </wp:positionV>
            <wp:extent cx="1170305" cy="1245462"/>
            <wp:effectExtent l="0" t="0" r="0" b="0"/>
            <wp:wrapTight wrapText="bothSides">
              <wp:wrapPolygon edited="0">
                <wp:start x="0" y="0"/>
                <wp:lineTo x="0" y="21148"/>
                <wp:lineTo x="21096" y="21148"/>
                <wp:lineTo x="210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 improvement strategy.jpg"/>
                    <pic:cNvPicPr/>
                  </pic:nvPicPr>
                  <pic:blipFill>
                    <a:blip r:embed="rId9">
                      <a:extLst>
                        <a:ext uri="{28A0092B-C50C-407E-A947-70E740481C1C}">
                          <a14:useLocalDpi xmlns:a14="http://schemas.microsoft.com/office/drawing/2010/main" val="0"/>
                        </a:ext>
                      </a:extLst>
                    </a:blip>
                    <a:stretch>
                      <a:fillRect/>
                    </a:stretch>
                  </pic:blipFill>
                  <pic:spPr>
                    <a:xfrm>
                      <a:off x="0" y="0"/>
                      <a:ext cx="1170305" cy="1245462"/>
                    </a:xfrm>
                    <a:prstGeom prst="rect">
                      <a:avLst/>
                    </a:prstGeom>
                  </pic:spPr>
                </pic:pic>
              </a:graphicData>
            </a:graphic>
          </wp:anchor>
        </w:drawing>
      </w:r>
      <w:r w:rsidR="00C87239" w:rsidRPr="004A3442">
        <w:rPr>
          <w:rFonts w:ascii="Arial" w:hAnsi="Arial" w:cs="Arial"/>
          <w:b/>
        </w:rPr>
        <w:t>Why should your</w:t>
      </w:r>
      <w:r w:rsidR="00E3631F" w:rsidRPr="004A3442">
        <w:rPr>
          <w:rFonts w:ascii="Arial" w:hAnsi="Arial" w:cs="Arial"/>
          <w:b/>
        </w:rPr>
        <w:t xml:space="preserve"> Clerk </w:t>
      </w:r>
      <w:r w:rsidR="00C87239" w:rsidRPr="004A3442">
        <w:rPr>
          <w:rFonts w:ascii="Arial" w:hAnsi="Arial" w:cs="Arial"/>
          <w:b/>
        </w:rPr>
        <w:t xml:space="preserve">under </w:t>
      </w:r>
      <w:r w:rsidR="00E3631F" w:rsidRPr="004A3442">
        <w:rPr>
          <w:rFonts w:ascii="Arial" w:hAnsi="Arial" w:cs="Arial"/>
          <w:b/>
        </w:rPr>
        <w:t>take CiLCA?</w:t>
      </w:r>
    </w:p>
    <w:p w:rsidR="00E3631F" w:rsidRPr="004A3442" w:rsidRDefault="0034273C" w:rsidP="00E3631F">
      <w:pPr>
        <w:rPr>
          <w:rFonts w:ascii="Arial" w:hAnsi="Arial" w:cs="Arial"/>
          <w:b/>
          <w:sz w:val="24"/>
          <w:szCs w:val="24"/>
        </w:rPr>
      </w:pPr>
      <w:hyperlink r:id="rId73" w:history="1">
        <w:r w:rsidR="00E3631F" w:rsidRPr="004A3442">
          <w:rPr>
            <w:rStyle w:val="Hyperlink"/>
            <w:rFonts w:ascii="Arial" w:hAnsi="Arial" w:cs="Arial"/>
          </w:rPr>
          <w:t>CiLCA</w:t>
        </w:r>
      </w:hyperlink>
      <w:r w:rsidR="00E3631F" w:rsidRPr="004A3442">
        <w:rPr>
          <w:rFonts w:ascii="Arial" w:hAnsi="Arial" w:cs="Arial"/>
        </w:rPr>
        <w:t xml:space="preserve"> helps the Clerk become more aware of the law and procedures for local councils and helps the Clerk understand the planning system.  It checks that the Clerk can manage the council’s activities, its finances and community engagement.  In England, a CiLCA-qualified clerk </w:t>
      </w:r>
      <w:r w:rsidR="00C87239" w:rsidRPr="004A3442">
        <w:rPr>
          <w:rFonts w:ascii="Arial" w:hAnsi="Arial" w:cs="Arial"/>
        </w:rPr>
        <w:t>can</w:t>
      </w:r>
      <w:r w:rsidR="00E3631F" w:rsidRPr="004A3442">
        <w:rPr>
          <w:rFonts w:ascii="Arial" w:hAnsi="Arial" w:cs="Arial"/>
        </w:rPr>
        <w:t xml:space="preserve"> help the council gain the General Power of Competence and the Local Council Award Scheme.  CiLCA helps your council achieve standards of good practice and builds the reputation of local councils in a fast-changing world</w:t>
      </w:r>
      <w:r w:rsidR="00E3631F" w:rsidRPr="004A3442">
        <w:rPr>
          <w:rFonts w:ascii="Arial" w:hAnsi="Arial" w:cs="Arial"/>
          <w:b/>
          <w:sz w:val="24"/>
          <w:szCs w:val="24"/>
        </w:rPr>
        <w:t xml:space="preserve">. </w:t>
      </w:r>
      <w:r w:rsidR="00E3631F" w:rsidRPr="004A3442">
        <w:rPr>
          <w:rFonts w:ascii="Arial" w:hAnsi="Arial" w:cs="Arial"/>
          <w:b/>
        </w:rPr>
        <w:t>The better your Clerk, the better your Council.</w:t>
      </w:r>
    </w:p>
    <w:p w:rsidR="00E3631F" w:rsidRPr="00350519" w:rsidRDefault="00C87239" w:rsidP="00E3631F">
      <w:pPr>
        <w:rPr>
          <w:rFonts w:ascii="Arial" w:hAnsi="Arial" w:cs="Arial"/>
          <w:b/>
        </w:rPr>
      </w:pPr>
      <w:r w:rsidRPr="00350519">
        <w:rPr>
          <w:rFonts w:ascii="Arial" w:hAnsi="Arial" w:cs="Arial"/>
          <w:b/>
        </w:rPr>
        <w:t xml:space="preserve">What is CiLCA?  </w:t>
      </w:r>
      <w:r w:rsidR="00E3631F" w:rsidRPr="00350519">
        <w:rPr>
          <w:rFonts w:ascii="Arial" w:hAnsi="Arial" w:cs="Arial"/>
        </w:rPr>
        <w:t xml:space="preserve">CiLCA is like an A-level; it’s a Level 3 qualification tailored for the officers of local councils. </w:t>
      </w:r>
    </w:p>
    <w:p w:rsidR="00E3631F" w:rsidRPr="00350519" w:rsidRDefault="00C87239" w:rsidP="00E3631F">
      <w:pPr>
        <w:rPr>
          <w:rFonts w:ascii="Arial" w:hAnsi="Arial" w:cs="Arial"/>
          <w:b/>
        </w:rPr>
      </w:pPr>
      <w:r w:rsidRPr="00350519">
        <w:rPr>
          <w:rFonts w:ascii="Arial" w:hAnsi="Arial" w:cs="Arial"/>
          <w:b/>
        </w:rPr>
        <w:t xml:space="preserve">Who can take CiLCA? </w:t>
      </w:r>
      <w:r w:rsidR="00E3631F" w:rsidRPr="00350519">
        <w:rPr>
          <w:rFonts w:ascii="Arial" w:hAnsi="Arial" w:cs="Arial"/>
        </w:rPr>
        <w:t>Any officer who needs to know how local councils work can take CiLCA. Councillors can take it too.</w:t>
      </w:r>
    </w:p>
    <w:p w:rsidR="00E3631F" w:rsidRPr="00350519" w:rsidRDefault="00C87239" w:rsidP="00E3631F">
      <w:pPr>
        <w:rPr>
          <w:rFonts w:ascii="Arial" w:hAnsi="Arial" w:cs="Arial"/>
          <w:b/>
        </w:rPr>
      </w:pPr>
      <w:r w:rsidRPr="00350519">
        <w:rPr>
          <w:rFonts w:ascii="Arial" w:hAnsi="Arial" w:cs="Arial"/>
          <w:b/>
        </w:rPr>
        <w:t xml:space="preserve">How does CiLCA work? </w:t>
      </w:r>
      <w:r w:rsidR="004A3442" w:rsidRPr="00350519">
        <w:rPr>
          <w:rFonts w:ascii="Arial" w:hAnsi="Arial" w:cs="Arial"/>
        </w:rPr>
        <w:t>To prepare for CiLCA, clerks</w:t>
      </w:r>
      <w:r w:rsidR="00E3631F" w:rsidRPr="00350519">
        <w:rPr>
          <w:rFonts w:ascii="Arial" w:hAnsi="Arial" w:cs="Arial"/>
        </w:rPr>
        <w:t xml:space="preserve"> should attend recognized mentoring. This provides both the knowledge that you need and guidance on completing the </w:t>
      </w:r>
      <w:r w:rsidR="004A3442" w:rsidRPr="00350519">
        <w:rPr>
          <w:rFonts w:ascii="Arial" w:hAnsi="Arial" w:cs="Arial"/>
        </w:rPr>
        <w:t>assessed tasks</w:t>
      </w:r>
      <w:r w:rsidR="00E3631F" w:rsidRPr="00350519">
        <w:rPr>
          <w:rFonts w:ascii="Arial" w:hAnsi="Arial" w:cs="Arial"/>
        </w:rPr>
        <w:t>.  You put together a port</w:t>
      </w:r>
      <w:r w:rsidR="00955D02" w:rsidRPr="00350519">
        <w:rPr>
          <w:rFonts w:ascii="Arial" w:hAnsi="Arial" w:cs="Arial"/>
        </w:rPr>
        <w:t>folio of work for 30 activities, it takes approx. 200 hours of work.</w:t>
      </w:r>
      <w:r w:rsidR="00E3631F" w:rsidRPr="00350519">
        <w:rPr>
          <w:rFonts w:ascii="Arial" w:hAnsi="Arial" w:cs="Arial"/>
        </w:rPr>
        <w:t xml:space="preserve">  Some tasks involve writing an explanation</w:t>
      </w:r>
      <w:r w:rsidR="004A3442" w:rsidRPr="00350519">
        <w:rPr>
          <w:rFonts w:ascii="Arial" w:hAnsi="Arial" w:cs="Arial"/>
        </w:rPr>
        <w:t>,</w:t>
      </w:r>
      <w:r w:rsidR="00E3631F" w:rsidRPr="00350519">
        <w:rPr>
          <w:rFonts w:ascii="Arial" w:hAnsi="Arial" w:cs="Arial"/>
        </w:rPr>
        <w:t xml:space="preserve"> while others ask for notes accompanying council documents. There are five units covering:</w:t>
      </w:r>
    </w:p>
    <w:p w:rsidR="00E3631F" w:rsidRPr="00350519" w:rsidRDefault="00E3631F" w:rsidP="00794DEB">
      <w:pPr>
        <w:pStyle w:val="ListParagraph"/>
        <w:numPr>
          <w:ilvl w:val="0"/>
          <w:numId w:val="9"/>
        </w:numPr>
        <w:rPr>
          <w:rFonts w:ascii="Arial" w:hAnsi="Arial" w:cs="Arial"/>
        </w:rPr>
      </w:pPr>
      <w:r w:rsidRPr="00350519">
        <w:rPr>
          <w:rFonts w:ascii="Arial" w:hAnsi="Arial" w:cs="Arial"/>
        </w:rPr>
        <w:t>Core Roles in Local Council Administration</w:t>
      </w:r>
    </w:p>
    <w:p w:rsidR="00E3631F" w:rsidRPr="00350519" w:rsidRDefault="00E3631F" w:rsidP="00794DEB">
      <w:pPr>
        <w:pStyle w:val="ListParagraph"/>
        <w:numPr>
          <w:ilvl w:val="0"/>
          <w:numId w:val="9"/>
        </w:numPr>
        <w:rPr>
          <w:rFonts w:ascii="Arial" w:hAnsi="Arial" w:cs="Arial"/>
        </w:rPr>
      </w:pPr>
      <w:r w:rsidRPr="00350519">
        <w:rPr>
          <w:rFonts w:ascii="Arial" w:hAnsi="Arial" w:cs="Arial"/>
        </w:rPr>
        <w:t>Law &amp; Procedure for Local Councils</w:t>
      </w:r>
    </w:p>
    <w:p w:rsidR="00E3631F" w:rsidRPr="00350519" w:rsidRDefault="00E3631F" w:rsidP="00794DEB">
      <w:pPr>
        <w:pStyle w:val="ListParagraph"/>
        <w:numPr>
          <w:ilvl w:val="0"/>
          <w:numId w:val="9"/>
        </w:numPr>
        <w:rPr>
          <w:rFonts w:ascii="Arial" w:hAnsi="Arial" w:cs="Arial"/>
        </w:rPr>
      </w:pPr>
      <w:r w:rsidRPr="00350519">
        <w:rPr>
          <w:rFonts w:ascii="Arial" w:hAnsi="Arial" w:cs="Arial"/>
        </w:rPr>
        <w:t>Finance for Local Councils</w:t>
      </w:r>
    </w:p>
    <w:p w:rsidR="00E3631F" w:rsidRPr="00350519" w:rsidRDefault="00E3631F" w:rsidP="00794DEB">
      <w:pPr>
        <w:pStyle w:val="ListParagraph"/>
        <w:numPr>
          <w:ilvl w:val="0"/>
          <w:numId w:val="9"/>
        </w:numPr>
        <w:rPr>
          <w:rFonts w:ascii="Arial" w:hAnsi="Arial" w:cs="Arial"/>
        </w:rPr>
      </w:pPr>
      <w:r w:rsidRPr="00350519">
        <w:rPr>
          <w:rFonts w:ascii="Arial" w:hAnsi="Arial" w:cs="Arial"/>
        </w:rPr>
        <w:t>Management for Local Councils</w:t>
      </w:r>
    </w:p>
    <w:p w:rsidR="00E3631F" w:rsidRPr="00350519" w:rsidRDefault="00E3631F" w:rsidP="00794DEB">
      <w:pPr>
        <w:pStyle w:val="ListParagraph"/>
        <w:numPr>
          <w:ilvl w:val="0"/>
          <w:numId w:val="9"/>
        </w:numPr>
        <w:rPr>
          <w:rFonts w:ascii="Arial" w:hAnsi="Arial" w:cs="Arial"/>
        </w:rPr>
      </w:pPr>
      <w:r w:rsidRPr="00350519">
        <w:rPr>
          <w:rFonts w:ascii="Arial" w:hAnsi="Arial" w:cs="Arial"/>
        </w:rPr>
        <w:t>Community Engagement</w:t>
      </w:r>
    </w:p>
    <w:p w:rsidR="00E3631F" w:rsidRPr="00350519" w:rsidRDefault="00C87239" w:rsidP="00E3631F">
      <w:pPr>
        <w:rPr>
          <w:rFonts w:ascii="Arial" w:hAnsi="Arial" w:cs="Arial"/>
          <w:b/>
        </w:rPr>
      </w:pPr>
      <w:r w:rsidRPr="00350519">
        <w:rPr>
          <w:rFonts w:ascii="Arial" w:hAnsi="Arial" w:cs="Arial"/>
          <w:b/>
        </w:rPr>
        <w:t xml:space="preserve">How can the council help? </w:t>
      </w:r>
      <w:r w:rsidR="00E3631F" w:rsidRPr="00350519">
        <w:rPr>
          <w:rFonts w:ascii="Arial" w:hAnsi="Arial" w:cs="Arial"/>
        </w:rPr>
        <w:t>As an employer</w:t>
      </w:r>
      <w:r w:rsidRPr="00350519">
        <w:rPr>
          <w:rFonts w:ascii="Arial" w:hAnsi="Arial" w:cs="Arial"/>
        </w:rPr>
        <w:t>, the council should support the Clerk</w:t>
      </w:r>
      <w:r w:rsidR="00E3631F" w:rsidRPr="00350519">
        <w:rPr>
          <w:rFonts w:ascii="Arial" w:hAnsi="Arial" w:cs="Arial"/>
        </w:rPr>
        <w:t>; it is encouraged to</w:t>
      </w:r>
    </w:p>
    <w:p w:rsidR="00E3631F" w:rsidRPr="00350519" w:rsidRDefault="00E3631F" w:rsidP="00794DEB">
      <w:pPr>
        <w:pStyle w:val="ListParagraph"/>
        <w:numPr>
          <w:ilvl w:val="0"/>
          <w:numId w:val="10"/>
        </w:numPr>
        <w:rPr>
          <w:rFonts w:ascii="Arial" w:hAnsi="Arial" w:cs="Arial"/>
        </w:rPr>
      </w:pPr>
      <w:r w:rsidRPr="00350519">
        <w:rPr>
          <w:rFonts w:ascii="Arial" w:hAnsi="Arial" w:cs="Arial"/>
        </w:rPr>
        <w:t>Pay all costs (£350 for registration + similar amount for mentoring)</w:t>
      </w:r>
      <w:r w:rsidR="00955D02" w:rsidRPr="00350519">
        <w:rPr>
          <w:rFonts w:ascii="Arial" w:hAnsi="Arial" w:cs="Arial"/>
        </w:rPr>
        <w:t>.</w:t>
      </w:r>
      <w:r w:rsidRPr="00350519">
        <w:rPr>
          <w:rFonts w:ascii="Arial" w:hAnsi="Arial" w:cs="Arial"/>
        </w:rPr>
        <w:t xml:space="preserve"> The investment is rewarded from the outset.</w:t>
      </w:r>
    </w:p>
    <w:p w:rsidR="00E3631F" w:rsidRPr="00350519" w:rsidRDefault="00E3631F" w:rsidP="00794DEB">
      <w:pPr>
        <w:pStyle w:val="ListParagraph"/>
        <w:numPr>
          <w:ilvl w:val="0"/>
          <w:numId w:val="10"/>
        </w:numPr>
        <w:rPr>
          <w:rFonts w:ascii="Arial" w:hAnsi="Arial" w:cs="Arial"/>
        </w:rPr>
      </w:pPr>
      <w:r w:rsidRPr="00350519">
        <w:rPr>
          <w:rFonts w:ascii="Arial" w:hAnsi="Arial" w:cs="Arial"/>
        </w:rPr>
        <w:lastRenderedPageBreak/>
        <w:t>Manage your workload.  Too many demands can hinder your achievement.</w:t>
      </w:r>
    </w:p>
    <w:p w:rsidR="00E3631F" w:rsidRPr="00350519" w:rsidRDefault="00E3631F" w:rsidP="00794DEB">
      <w:pPr>
        <w:pStyle w:val="ListParagraph"/>
        <w:numPr>
          <w:ilvl w:val="0"/>
          <w:numId w:val="10"/>
        </w:numPr>
        <w:rPr>
          <w:rFonts w:ascii="Arial" w:hAnsi="Arial" w:cs="Arial"/>
        </w:rPr>
      </w:pPr>
      <w:r w:rsidRPr="00350519">
        <w:rPr>
          <w:rFonts w:ascii="Arial" w:hAnsi="Arial" w:cs="Arial"/>
        </w:rPr>
        <w:t>Provide and protect study time if your hours allow it.  It’s worth preventing delay.</w:t>
      </w:r>
    </w:p>
    <w:p w:rsidR="00E3631F" w:rsidRPr="00350519" w:rsidRDefault="00E3631F" w:rsidP="00794DEB">
      <w:pPr>
        <w:pStyle w:val="ListParagraph"/>
        <w:numPr>
          <w:ilvl w:val="0"/>
          <w:numId w:val="10"/>
        </w:numPr>
        <w:rPr>
          <w:rFonts w:ascii="Arial" w:hAnsi="Arial" w:cs="Arial"/>
        </w:rPr>
      </w:pPr>
      <w:r w:rsidRPr="00350519">
        <w:rPr>
          <w:rFonts w:ascii="Arial" w:hAnsi="Arial" w:cs="Arial"/>
        </w:rPr>
        <w:t>Show an interest in your progress.  This is encouraging and demonstrates support.</w:t>
      </w:r>
    </w:p>
    <w:p w:rsidR="00C87239" w:rsidRPr="00350519" w:rsidRDefault="00E3631F" w:rsidP="00512BE8">
      <w:pPr>
        <w:pStyle w:val="ListParagraph"/>
        <w:numPr>
          <w:ilvl w:val="0"/>
          <w:numId w:val="10"/>
        </w:numPr>
        <w:rPr>
          <w:rFonts w:ascii="Arial" w:hAnsi="Arial" w:cs="Arial"/>
        </w:rPr>
      </w:pPr>
      <w:r w:rsidRPr="00350519">
        <w:rPr>
          <w:rFonts w:ascii="Arial" w:hAnsi="Arial" w:cs="Arial"/>
        </w:rPr>
        <w:t>Listen to your advice.  The aim is to im</w:t>
      </w:r>
      <w:r w:rsidR="00512BE8" w:rsidRPr="00350519">
        <w:rPr>
          <w:rFonts w:ascii="Arial" w:hAnsi="Arial" w:cs="Arial"/>
        </w:rPr>
        <w:t>prove the council’s performance</w:t>
      </w:r>
    </w:p>
    <w:p w:rsidR="009D420B" w:rsidRPr="009D420B" w:rsidRDefault="00350519" w:rsidP="00317C15">
      <w:pPr>
        <w:rPr>
          <w:rFonts w:ascii="Arial" w:hAnsi="Arial" w:cs="Arial"/>
          <w:color w:val="0000FF"/>
          <w:u w:val="single"/>
        </w:rPr>
      </w:pPr>
      <w:r w:rsidRPr="00350519">
        <w:rPr>
          <w:rFonts w:ascii="Arial" w:hAnsi="Arial" w:cs="Arial"/>
        </w:rPr>
        <w:t xml:space="preserve">More information here: </w:t>
      </w:r>
      <w:hyperlink r:id="rId74" w:history="1">
        <w:r w:rsidRPr="00350519">
          <w:rPr>
            <w:rStyle w:val="Hyperlink"/>
            <w:rFonts w:ascii="Arial" w:hAnsi="Arial" w:cs="Arial"/>
          </w:rPr>
          <w:t>https://www.slcc.co.uk/content/level-3-qualification-cilca/525/</w:t>
        </w:r>
      </w:hyperlink>
    </w:p>
    <w:tbl>
      <w:tblPr>
        <w:tblStyle w:val="TableGrid"/>
        <w:tblW w:w="0" w:type="auto"/>
        <w:tblLook w:val="04A0" w:firstRow="1" w:lastRow="0" w:firstColumn="1" w:lastColumn="0" w:noHBand="0" w:noVBand="1"/>
      </w:tblPr>
      <w:tblGrid>
        <w:gridCol w:w="9962"/>
      </w:tblGrid>
      <w:tr w:rsidR="009D420B" w:rsidTr="009D420B">
        <w:tc>
          <w:tcPr>
            <w:tcW w:w="9962" w:type="dxa"/>
          </w:tcPr>
          <w:p w:rsidR="009D420B" w:rsidRPr="009D420B" w:rsidRDefault="009D420B" w:rsidP="009D420B">
            <w:pPr>
              <w:rPr>
                <w:rFonts w:ascii="Arial" w:hAnsi="Arial" w:cs="Arial"/>
                <w:b/>
              </w:rPr>
            </w:pPr>
            <w:r w:rsidRPr="009D420B">
              <w:rPr>
                <w:rFonts w:ascii="Arial" w:hAnsi="Arial" w:cs="Arial"/>
                <w:b/>
              </w:rPr>
              <w:t xml:space="preserve"> The next SLCC mentoring session</w:t>
            </w:r>
            <w:r>
              <w:rPr>
                <w:rFonts w:ascii="Arial" w:hAnsi="Arial" w:cs="Arial"/>
                <w:b/>
              </w:rPr>
              <w:t xml:space="preserve"> </w:t>
            </w:r>
            <w:r w:rsidRPr="009D420B">
              <w:rPr>
                <w:rFonts w:ascii="Arial" w:hAnsi="Arial" w:cs="Arial"/>
                <w:b/>
              </w:rPr>
              <w:t>begins on 9</w:t>
            </w:r>
            <w:r w:rsidRPr="009D420B">
              <w:rPr>
                <w:rFonts w:ascii="Arial" w:hAnsi="Arial" w:cs="Arial"/>
                <w:b/>
                <w:vertAlign w:val="superscript"/>
              </w:rPr>
              <w:t>th</w:t>
            </w:r>
            <w:r w:rsidRPr="009D420B">
              <w:rPr>
                <w:rFonts w:ascii="Arial" w:hAnsi="Arial" w:cs="Arial"/>
                <w:b/>
              </w:rPr>
              <w:t xml:space="preserve"> September</w:t>
            </w:r>
            <w:r>
              <w:rPr>
                <w:rFonts w:ascii="Arial" w:hAnsi="Arial" w:cs="Arial"/>
                <w:b/>
              </w:rPr>
              <w:t>, it will be at Bicester Town Council offices;</w:t>
            </w:r>
            <w:r w:rsidRPr="009D420B">
              <w:rPr>
                <w:rFonts w:ascii="Arial" w:hAnsi="Arial" w:cs="Arial"/>
                <w:b/>
              </w:rPr>
              <w:t xml:space="preserve"> more information and booking here </w:t>
            </w:r>
            <w:hyperlink r:id="rId75" w:history="1">
              <w:r w:rsidRPr="009D420B">
                <w:rPr>
                  <w:rStyle w:val="Hyperlink"/>
                  <w:rFonts w:ascii="Arial" w:hAnsi="Arial" w:cs="Arial"/>
                  <w:b/>
                </w:rPr>
                <w:t>https://www.slcc.co.uk/course/cilca-portfolio/53/</w:t>
              </w:r>
            </w:hyperlink>
          </w:p>
          <w:p w:rsidR="009D420B" w:rsidRDefault="009D420B" w:rsidP="009D420B">
            <w:pPr>
              <w:rPr>
                <w:rFonts w:ascii="Arial" w:hAnsi="Arial" w:cs="Arial"/>
              </w:rPr>
            </w:pPr>
          </w:p>
        </w:tc>
      </w:tr>
    </w:tbl>
    <w:p w:rsidR="009D420B" w:rsidRDefault="009D420B" w:rsidP="009D420B">
      <w:pPr>
        <w:rPr>
          <w:rFonts w:ascii="Arial" w:hAnsi="Arial" w:cs="Arial"/>
        </w:rPr>
      </w:pPr>
    </w:p>
    <w:p w:rsidR="004A3442" w:rsidRPr="004A3442" w:rsidRDefault="004A3442" w:rsidP="004A3442">
      <w:pPr>
        <w:pStyle w:val="ListParagraph"/>
        <w:numPr>
          <w:ilvl w:val="0"/>
          <w:numId w:val="33"/>
        </w:numPr>
        <w:rPr>
          <w:rFonts w:ascii="Arial" w:hAnsi="Arial" w:cs="Arial"/>
          <w:b/>
          <w:sz w:val="24"/>
          <w:szCs w:val="24"/>
          <w:u w:val="single"/>
        </w:rPr>
      </w:pPr>
      <w:r w:rsidRPr="004A3442">
        <w:rPr>
          <w:rFonts w:ascii="Arial" w:hAnsi="Arial" w:cs="Arial"/>
          <w:b/>
          <w:sz w:val="24"/>
          <w:szCs w:val="24"/>
          <w:u w:val="single"/>
        </w:rPr>
        <w:t>Community Governance</w:t>
      </w:r>
    </w:p>
    <w:p w:rsidR="00317C15" w:rsidRPr="004A3442" w:rsidRDefault="004A3442" w:rsidP="004A3442">
      <w:pPr>
        <w:pStyle w:val="ListParagraph"/>
        <w:ind w:left="0"/>
        <w:rPr>
          <w:rFonts w:ascii="Arial" w:hAnsi="Arial" w:cs="Arial"/>
        </w:rPr>
      </w:pPr>
      <w:r w:rsidRPr="004A3442">
        <w:rPr>
          <w:rFonts w:ascii="Arial" w:hAnsi="Arial" w:cs="Arial"/>
        </w:rPr>
        <w:t>A</w:t>
      </w:r>
      <w:r w:rsidR="00317C15" w:rsidRPr="004A3442">
        <w:rPr>
          <w:rFonts w:ascii="Arial" w:hAnsi="Arial" w:cs="Arial"/>
        </w:rPr>
        <w:t>n advanced qualification for local council officers who</w:t>
      </w:r>
      <w:r w:rsidRPr="004A3442">
        <w:rPr>
          <w:rFonts w:ascii="Arial" w:hAnsi="Arial" w:cs="Arial"/>
        </w:rPr>
        <w:t xml:space="preserve"> work with local communities. </w:t>
      </w:r>
      <w:r w:rsidR="00317C15" w:rsidRPr="004A3442">
        <w:rPr>
          <w:rFonts w:ascii="Arial" w:hAnsi="Arial" w:cs="Arial"/>
        </w:rPr>
        <w:t>The qualification has a num</w:t>
      </w:r>
      <w:r w:rsidRPr="004A3442">
        <w:rPr>
          <w:rFonts w:ascii="Arial" w:hAnsi="Arial" w:cs="Arial"/>
        </w:rPr>
        <w:t>ber of benefits including being:</w:t>
      </w:r>
    </w:p>
    <w:p w:rsidR="00317C15" w:rsidRPr="004A3442" w:rsidRDefault="00317C15" w:rsidP="004A3442">
      <w:pPr>
        <w:pStyle w:val="ListParagraph"/>
        <w:numPr>
          <w:ilvl w:val="0"/>
          <w:numId w:val="35"/>
        </w:numPr>
        <w:rPr>
          <w:rFonts w:ascii="Arial" w:hAnsi="Arial" w:cs="Arial"/>
        </w:rPr>
      </w:pPr>
      <w:r w:rsidRPr="004A3442">
        <w:rPr>
          <w:rFonts w:ascii="Arial" w:hAnsi="Arial" w:cs="Arial"/>
        </w:rPr>
        <w:t xml:space="preserve">Unique - targeted at local council officers </w:t>
      </w:r>
    </w:p>
    <w:p w:rsidR="00317C15" w:rsidRPr="004A3442" w:rsidRDefault="00317C15" w:rsidP="004A3442">
      <w:pPr>
        <w:pStyle w:val="ListParagraph"/>
        <w:numPr>
          <w:ilvl w:val="0"/>
          <w:numId w:val="35"/>
        </w:numPr>
        <w:rPr>
          <w:rFonts w:ascii="Arial" w:hAnsi="Arial" w:cs="Arial"/>
        </w:rPr>
      </w:pPr>
      <w:r w:rsidRPr="004A3442">
        <w:rPr>
          <w:rFonts w:ascii="Arial" w:hAnsi="Arial" w:cs="Arial"/>
        </w:rPr>
        <w:t xml:space="preserve">Flexible - allows for specialist topics to be studied facilitating work-based learning </w:t>
      </w:r>
    </w:p>
    <w:p w:rsidR="00317C15" w:rsidRPr="004A3442" w:rsidRDefault="00317C15" w:rsidP="004A3442">
      <w:pPr>
        <w:pStyle w:val="ListParagraph"/>
        <w:numPr>
          <w:ilvl w:val="0"/>
          <w:numId w:val="35"/>
        </w:numPr>
        <w:rPr>
          <w:rFonts w:ascii="Arial" w:hAnsi="Arial" w:cs="Arial"/>
        </w:rPr>
      </w:pPr>
      <w:r w:rsidRPr="004A3442">
        <w:rPr>
          <w:rFonts w:ascii="Arial" w:hAnsi="Arial" w:cs="Arial"/>
        </w:rPr>
        <w:t xml:space="preserve">Part-time - allows students to get a qualification while they work and features three 24-hour study days each year </w:t>
      </w:r>
    </w:p>
    <w:p w:rsidR="00317C15" w:rsidRPr="004A3442" w:rsidRDefault="00317C15" w:rsidP="00317C15">
      <w:pPr>
        <w:pStyle w:val="ListParagraph"/>
        <w:numPr>
          <w:ilvl w:val="0"/>
          <w:numId w:val="35"/>
        </w:numPr>
        <w:rPr>
          <w:rFonts w:ascii="Arial" w:hAnsi="Arial" w:cs="Arial"/>
        </w:rPr>
      </w:pPr>
      <w:r w:rsidRPr="004A3442">
        <w:rPr>
          <w:rFonts w:ascii="Arial" w:hAnsi="Arial" w:cs="Arial"/>
        </w:rPr>
        <w:t xml:space="preserve">Supportive - student support is offered throughout the course in the form of an online learning environment, as well as a professional, experienced teaching team </w:t>
      </w:r>
    </w:p>
    <w:p w:rsidR="00317C15" w:rsidRPr="004A3442" w:rsidRDefault="00317C15" w:rsidP="00317C15">
      <w:pPr>
        <w:rPr>
          <w:rFonts w:ascii="Arial" w:hAnsi="Arial" w:cs="Arial"/>
        </w:rPr>
      </w:pPr>
      <w:r w:rsidRPr="004A3442">
        <w:rPr>
          <w:rFonts w:ascii="Arial" w:hAnsi="Arial" w:cs="Arial"/>
        </w:rPr>
        <w:t xml:space="preserve">Students can gain a Certificate of Higher Education (CertHE): Community Governance (Level 4), Foundation Degree: Community Governance (Level 5) or BA Hons: Community Governance (Level 6). </w:t>
      </w:r>
    </w:p>
    <w:p w:rsidR="00317C15" w:rsidRPr="004A3442" w:rsidRDefault="004A3442" w:rsidP="00317C15">
      <w:pPr>
        <w:rPr>
          <w:rFonts w:ascii="Arial" w:hAnsi="Arial" w:cs="Arial"/>
        </w:rPr>
      </w:pPr>
      <w:r>
        <w:rPr>
          <w:rFonts w:ascii="Arial" w:hAnsi="Arial" w:cs="Arial"/>
        </w:rPr>
        <w:t>SLCC is</w:t>
      </w:r>
      <w:r w:rsidR="00317C15" w:rsidRPr="004A3442">
        <w:rPr>
          <w:rFonts w:ascii="Arial" w:hAnsi="Arial" w:cs="Arial"/>
        </w:rPr>
        <w:t xml:space="preserve"> providing the Community Governance course throug</w:t>
      </w:r>
      <w:r>
        <w:rPr>
          <w:rFonts w:ascii="Arial" w:hAnsi="Arial" w:cs="Arial"/>
        </w:rPr>
        <w:t>h De Montfort University (DMU).</w:t>
      </w:r>
    </w:p>
    <w:p w:rsidR="00512BE8" w:rsidRPr="00861FC3" w:rsidRDefault="00350519" w:rsidP="00512BE8">
      <w:pPr>
        <w:rPr>
          <w:rFonts w:ascii="Arial" w:hAnsi="Arial" w:cs="Arial"/>
        </w:rPr>
      </w:pPr>
      <w:r>
        <w:rPr>
          <w:rFonts w:ascii="Arial" w:hAnsi="Arial" w:cs="Arial"/>
        </w:rPr>
        <w:t xml:space="preserve">More information here </w:t>
      </w:r>
      <w:hyperlink r:id="rId76" w:history="1">
        <w:r>
          <w:rPr>
            <w:rStyle w:val="Hyperlink"/>
          </w:rPr>
          <w:t>https://www.slcc.co.uk/content/higher-education-community-governance/39/</w:t>
        </w:r>
      </w:hyperlink>
    </w:p>
    <w:p w:rsidR="00FB764E" w:rsidRPr="007F74B0" w:rsidRDefault="00F413A4" w:rsidP="00F413A4">
      <w:pPr>
        <w:pStyle w:val="Heading1"/>
        <w:rPr>
          <w:rFonts w:ascii="Arial" w:hAnsi="Arial" w:cs="Arial"/>
        </w:rPr>
      </w:pPr>
      <w:r w:rsidRPr="007F74B0">
        <w:rPr>
          <w:rFonts w:ascii="Arial" w:hAnsi="Arial" w:cs="Arial"/>
        </w:rPr>
        <w:t>Vacancies</w:t>
      </w:r>
    </w:p>
    <w:p w:rsidR="0043169D" w:rsidRPr="00861FC3" w:rsidRDefault="00595CD0" w:rsidP="0043169D">
      <w:pPr>
        <w:rPr>
          <w:rFonts w:ascii="Arial" w:hAnsi="Arial" w:cs="Arial"/>
        </w:rPr>
      </w:pPr>
      <w:r w:rsidRPr="007F74B0">
        <w:rPr>
          <w:rFonts w:ascii="Arial" w:hAnsi="Arial" w:cs="Arial"/>
        </w:rPr>
        <w:t>All v</w:t>
      </w:r>
      <w:r w:rsidR="00AC47AC" w:rsidRPr="007F74B0">
        <w:rPr>
          <w:rFonts w:ascii="Arial" w:hAnsi="Arial" w:cs="Arial"/>
        </w:rPr>
        <w:t xml:space="preserve">acancies </w:t>
      </w:r>
      <w:r w:rsidRPr="007F74B0">
        <w:rPr>
          <w:rFonts w:ascii="Arial" w:hAnsi="Arial" w:cs="Arial"/>
        </w:rPr>
        <w:t>can be found</w:t>
      </w:r>
      <w:r w:rsidR="00AC47AC" w:rsidRPr="007F74B0">
        <w:rPr>
          <w:rFonts w:ascii="Arial" w:hAnsi="Arial" w:cs="Arial"/>
        </w:rPr>
        <w:t xml:space="preserve"> on the </w:t>
      </w:r>
      <w:hyperlink r:id="rId77" w:history="1">
        <w:r w:rsidR="00AC47AC" w:rsidRPr="007F74B0">
          <w:rPr>
            <w:rStyle w:val="Hyperlink"/>
            <w:rFonts w:ascii="Arial" w:hAnsi="Arial" w:cs="Arial"/>
          </w:rPr>
          <w:t xml:space="preserve">Local </w:t>
        </w:r>
        <w:r w:rsidR="0026368F" w:rsidRPr="007F74B0">
          <w:rPr>
            <w:rStyle w:val="Hyperlink"/>
            <w:rFonts w:ascii="Arial" w:hAnsi="Arial" w:cs="Arial"/>
          </w:rPr>
          <w:t>News</w:t>
        </w:r>
        <w:r w:rsidR="00AC47AC" w:rsidRPr="007F74B0">
          <w:rPr>
            <w:rStyle w:val="Hyperlink"/>
            <w:rFonts w:ascii="Arial" w:hAnsi="Arial" w:cs="Arial"/>
          </w:rPr>
          <w:t xml:space="preserve"> section</w:t>
        </w:r>
      </w:hyperlink>
      <w:r w:rsidR="0026368F" w:rsidRPr="007F74B0">
        <w:rPr>
          <w:rFonts w:ascii="Arial" w:hAnsi="Arial" w:cs="Arial"/>
        </w:rPr>
        <w:t xml:space="preserve"> of the OALC website, scroll down to the very bottom of the page. We do not charge </w:t>
      </w:r>
      <w:r w:rsidRPr="007F74B0">
        <w:rPr>
          <w:rFonts w:ascii="Arial" w:hAnsi="Arial" w:cs="Arial"/>
        </w:rPr>
        <w:t xml:space="preserve">councils to advertise their jobs </w:t>
      </w:r>
      <w:r w:rsidR="0026368F" w:rsidRPr="007F74B0">
        <w:rPr>
          <w:rFonts w:ascii="Arial" w:hAnsi="Arial" w:cs="Arial"/>
        </w:rPr>
        <w:t>but we</w:t>
      </w:r>
      <w:r w:rsidR="008A2BA4" w:rsidRPr="007F74B0">
        <w:rPr>
          <w:rFonts w:ascii="Arial" w:hAnsi="Arial" w:cs="Arial"/>
        </w:rPr>
        <w:t xml:space="preserve"> do expect all adverts to provide</w:t>
      </w:r>
      <w:r w:rsidR="0026368F" w:rsidRPr="007F74B0">
        <w:rPr>
          <w:rFonts w:ascii="Arial" w:hAnsi="Arial" w:cs="Arial"/>
        </w:rPr>
        <w:t xml:space="preserve"> the basic information</w:t>
      </w:r>
      <w:r w:rsidRPr="007F74B0">
        <w:rPr>
          <w:rFonts w:ascii="Arial" w:hAnsi="Arial" w:cs="Arial"/>
        </w:rPr>
        <w:t xml:space="preserve"> in </w:t>
      </w:r>
      <w:r w:rsidR="008A2BA4" w:rsidRPr="007F74B0">
        <w:rPr>
          <w:rFonts w:ascii="Arial" w:hAnsi="Arial" w:cs="Arial"/>
        </w:rPr>
        <w:t>the</w:t>
      </w:r>
      <w:r w:rsidR="0026368F" w:rsidRPr="007F74B0">
        <w:rPr>
          <w:rFonts w:ascii="Arial" w:hAnsi="Arial" w:cs="Arial"/>
        </w:rPr>
        <w:t xml:space="preserve"> template</w:t>
      </w:r>
      <w:r w:rsidR="008A2BA4" w:rsidRPr="007F74B0">
        <w:rPr>
          <w:rFonts w:ascii="Arial" w:hAnsi="Arial" w:cs="Arial"/>
        </w:rPr>
        <w:t xml:space="preserve"> we can provide</w:t>
      </w:r>
      <w:r w:rsidR="0026368F" w:rsidRPr="007F74B0">
        <w:rPr>
          <w:rFonts w:ascii="Arial" w:hAnsi="Arial" w:cs="Arial"/>
        </w:rPr>
        <w:t>.</w:t>
      </w:r>
    </w:p>
    <w:p w:rsidR="0043169D" w:rsidRPr="0043169D" w:rsidRDefault="0043169D" w:rsidP="0043169D">
      <w:pPr>
        <w:rPr>
          <w:rFonts w:ascii="Arial" w:hAnsi="Arial" w:cs="Arial"/>
          <w:b/>
          <w:sz w:val="24"/>
          <w:szCs w:val="24"/>
        </w:rPr>
      </w:pPr>
      <w:r w:rsidRPr="0043169D">
        <w:rPr>
          <w:rFonts w:ascii="Arial" w:hAnsi="Arial" w:cs="Arial"/>
          <w:b/>
          <w:sz w:val="24"/>
          <w:szCs w:val="24"/>
        </w:rPr>
        <w:t>Northamptonshire ALC – Training Manager</w:t>
      </w:r>
    </w:p>
    <w:p w:rsidR="0043169D" w:rsidRPr="0043169D" w:rsidRDefault="0043169D" w:rsidP="0043169D">
      <w:pPr>
        <w:rPr>
          <w:rFonts w:ascii="Arial" w:hAnsi="Arial" w:cs="Arial"/>
        </w:rPr>
      </w:pPr>
      <w:r w:rsidRPr="0043169D">
        <w:rPr>
          <w:rFonts w:ascii="Arial" w:hAnsi="Arial" w:cs="Arial"/>
        </w:rPr>
        <w:t xml:space="preserve">Northants CALC, which is the membership organisation for parish and town councils in Northamptonshire, has a vacancy for a full time, permanent </w:t>
      </w:r>
      <w:r w:rsidRPr="0043169D">
        <w:rPr>
          <w:rFonts w:ascii="Arial" w:hAnsi="Arial" w:cs="Arial"/>
          <w:b/>
          <w:bCs/>
        </w:rPr>
        <w:t>Training Manger</w:t>
      </w:r>
      <w:r w:rsidRPr="0043169D">
        <w:rPr>
          <w:rFonts w:ascii="Arial" w:hAnsi="Arial" w:cs="Arial"/>
        </w:rPr>
        <w:t xml:space="preserve"> to lead and develop its training programme. This is an exciting opportunity to join a small busy team and to make a real difference to local government in the county.</w:t>
      </w:r>
    </w:p>
    <w:p w:rsidR="0043169D" w:rsidRPr="0043169D" w:rsidRDefault="0043169D" w:rsidP="0043169D">
      <w:pPr>
        <w:rPr>
          <w:rFonts w:ascii="Arial" w:hAnsi="Arial" w:cs="Arial"/>
        </w:rPr>
      </w:pPr>
      <w:r w:rsidRPr="0043169D">
        <w:rPr>
          <w:rFonts w:ascii="Arial" w:hAnsi="Arial" w:cs="Arial"/>
        </w:rPr>
        <w:t>Location: Litchborough, Northamptonshire, NN12 8JB</w:t>
      </w:r>
    </w:p>
    <w:p w:rsidR="0043169D" w:rsidRPr="0043169D" w:rsidRDefault="0043169D" w:rsidP="0043169D">
      <w:pPr>
        <w:rPr>
          <w:rFonts w:ascii="Arial" w:hAnsi="Arial" w:cs="Arial"/>
        </w:rPr>
      </w:pPr>
      <w:r w:rsidRPr="0043169D">
        <w:rPr>
          <w:rFonts w:ascii="Arial" w:hAnsi="Arial" w:cs="Arial"/>
        </w:rPr>
        <w:t>37 hours per week (flexible)</w:t>
      </w:r>
      <w:r w:rsidR="00861FC3">
        <w:rPr>
          <w:rFonts w:ascii="Arial" w:hAnsi="Arial" w:cs="Arial"/>
        </w:rPr>
        <w:tab/>
      </w:r>
      <w:r w:rsidR="00861FC3">
        <w:rPr>
          <w:rFonts w:ascii="Arial" w:hAnsi="Arial" w:cs="Arial"/>
        </w:rPr>
        <w:tab/>
      </w:r>
      <w:r w:rsidR="00861FC3" w:rsidRPr="0043169D">
        <w:rPr>
          <w:rFonts w:ascii="Arial" w:hAnsi="Arial" w:cs="Arial"/>
        </w:rPr>
        <w:t>Involve</w:t>
      </w:r>
      <w:r w:rsidR="00861FC3">
        <w:rPr>
          <w:rFonts w:ascii="Arial" w:hAnsi="Arial" w:cs="Arial"/>
        </w:rPr>
        <w:t>s evening and some weekend work</w:t>
      </w:r>
    </w:p>
    <w:p w:rsidR="0043169D" w:rsidRPr="0043169D" w:rsidRDefault="0043169D" w:rsidP="0043169D">
      <w:pPr>
        <w:rPr>
          <w:rFonts w:ascii="Arial" w:hAnsi="Arial" w:cs="Arial"/>
        </w:rPr>
      </w:pPr>
      <w:r w:rsidRPr="0043169D">
        <w:rPr>
          <w:rFonts w:ascii="Arial" w:hAnsi="Arial" w:cs="Arial"/>
        </w:rPr>
        <w:t>£28,270 - £30,1</w:t>
      </w:r>
      <w:r w:rsidR="00A66A17">
        <w:rPr>
          <w:rFonts w:ascii="Arial" w:hAnsi="Arial" w:cs="Arial"/>
        </w:rPr>
        <w:t xml:space="preserve">00 plus 8% pension contribution                    </w:t>
      </w:r>
      <w:r w:rsidRPr="0043169D">
        <w:rPr>
          <w:rFonts w:ascii="Arial" w:hAnsi="Arial" w:cs="Arial"/>
        </w:rPr>
        <w:t>Permanent contract</w:t>
      </w:r>
    </w:p>
    <w:p w:rsidR="0043169D" w:rsidRPr="0043169D" w:rsidRDefault="0043169D" w:rsidP="0043169D">
      <w:pPr>
        <w:rPr>
          <w:rFonts w:ascii="Arial" w:hAnsi="Arial" w:cs="Arial"/>
        </w:rPr>
      </w:pPr>
      <w:r w:rsidRPr="0043169D">
        <w:rPr>
          <w:rFonts w:ascii="Arial" w:hAnsi="Arial" w:cs="Arial"/>
        </w:rPr>
        <w:t xml:space="preserve">The closing date for applications is </w:t>
      </w:r>
      <w:r w:rsidRPr="0043169D">
        <w:rPr>
          <w:rFonts w:ascii="Arial" w:hAnsi="Arial" w:cs="Arial"/>
          <w:b/>
          <w:bCs/>
        </w:rPr>
        <w:t>12 noon on Monday 9 September 2019</w:t>
      </w:r>
      <w:r w:rsidRPr="0043169D">
        <w:rPr>
          <w:rFonts w:ascii="Arial" w:hAnsi="Arial" w:cs="Arial"/>
        </w:rPr>
        <w:t>.</w:t>
      </w:r>
    </w:p>
    <w:p w:rsidR="0043169D" w:rsidRPr="0043169D" w:rsidRDefault="0043169D" w:rsidP="0043169D">
      <w:pPr>
        <w:rPr>
          <w:rFonts w:ascii="Arial" w:hAnsi="Arial" w:cs="Arial"/>
        </w:rPr>
      </w:pPr>
      <w:r w:rsidRPr="0043169D">
        <w:rPr>
          <w:rFonts w:ascii="Arial" w:hAnsi="Arial" w:cs="Arial"/>
        </w:rPr>
        <w:lastRenderedPageBreak/>
        <w:t xml:space="preserve">Full details available at: </w:t>
      </w:r>
      <w:hyperlink r:id="rId78" w:history="1">
        <w:r w:rsidRPr="0043169D">
          <w:rPr>
            <w:rStyle w:val="Hyperlink"/>
            <w:rFonts w:ascii="Arial" w:hAnsi="Arial" w:cs="Arial"/>
          </w:rPr>
          <w:t>https://www.northantscalc.com/uploads/tm-job-advertisement-july2019.pdf</w:t>
        </w:r>
      </w:hyperlink>
      <w:r w:rsidRPr="0043169D">
        <w:rPr>
          <w:rFonts w:ascii="Arial" w:hAnsi="Arial" w:cs="Arial"/>
        </w:rPr>
        <w:t>.</w:t>
      </w:r>
    </w:p>
    <w:p w:rsidR="00DB1EE5" w:rsidRPr="007F74B0" w:rsidRDefault="00DB1EE5" w:rsidP="00933F97">
      <w:pPr>
        <w:rPr>
          <w:rFonts w:ascii="Arial" w:hAnsi="Arial" w:cs="Arial"/>
          <w:highlight w:val="lightGray"/>
        </w:rPr>
      </w:pPr>
    </w:p>
    <w:p w:rsidR="00B218D8" w:rsidRPr="00A66A17" w:rsidRDefault="00B218D8" w:rsidP="00DB1EE5">
      <w:pPr>
        <w:rPr>
          <w:rFonts w:ascii="Arial" w:hAnsi="Arial" w:cs="Arial"/>
          <w:b/>
          <w:sz w:val="28"/>
          <w:szCs w:val="28"/>
        </w:rPr>
      </w:pPr>
      <w:r w:rsidRPr="00A66A17">
        <w:rPr>
          <w:rFonts w:ascii="Arial" w:hAnsi="Arial" w:cs="Arial"/>
          <w:b/>
          <w:sz w:val="28"/>
          <w:szCs w:val="28"/>
        </w:rPr>
        <w:t>SANDFORD ST MARTIN PARISH COUNCIL – CLERK &amp; RFO</w:t>
      </w:r>
    </w:p>
    <w:p w:rsidR="00B218D8" w:rsidRPr="00A66A17" w:rsidRDefault="00B218D8" w:rsidP="00DB1EE5">
      <w:pPr>
        <w:rPr>
          <w:rFonts w:ascii="Arial" w:hAnsi="Arial" w:cs="Arial"/>
        </w:rPr>
      </w:pPr>
      <w:r w:rsidRPr="00A66A17">
        <w:rPr>
          <w:rFonts w:ascii="Arial" w:hAnsi="Arial" w:cs="Arial"/>
        </w:rPr>
        <w:t>Working from home plus attendance at evening meetings, usually held 4 times a year.</w:t>
      </w:r>
    </w:p>
    <w:p w:rsidR="00B218D8" w:rsidRPr="00A66A17" w:rsidRDefault="00B218D8" w:rsidP="00DB1EE5">
      <w:pPr>
        <w:rPr>
          <w:rFonts w:ascii="Arial" w:hAnsi="Arial" w:cs="Arial"/>
        </w:rPr>
      </w:pPr>
      <w:r w:rsidRPr="00A66A17">
        <w:rPr>
          <w:rFonts w:ascii="Arial" w:hAnsi="Arial" w:cs="Arial"/>
        </w:rPr>
        <w:t>Approximately 8 hours a month</w:t>
      </w:r>
    </w:p>
    <w:p w:rsidR="00B218D8" w:rsidRPr="00A66A17" w:rsidRDefault="00B218D8" w:rsidP="00DB1EE5">
      <w:pPr>
        <w:rPr>
          <w:rFonts w:ascii="Arial" w:hAnsi="Arial" w:cs="Arial"/>
        </w:rPr>
      </w:pPr>
      <w:r w:rsidRPr="00A66A17">
        <w:rPr>
          <w:rFonts w:ascii="Arial" w:hAnsi="Arial" w:cs="Arial"/>
        </w:rPr>
        <w:t>Salary dependent on experience and qualifications</w:t>
      </w:r>
      <w:r w:rsidR="00844350" w:rsidRPr="00A66A17">
        <w:rPr>
          <w:rFonts w:ascii="Arial" w:hAnsi="Arial" w:cs="Arial"/>
        </w:rPr>
        <w:t xml:space="preserve">. </w:t>
      </w:r>
      <w:r w:rsidRPr="00A66A17">
        <w:rPr>
          <w:rFonts w:ascii="Arial" w:hAnsi="Arial" w:cs="Arial"/>
        </w:rPr>
        <w:t>Previous experience as a Clerk would be an advantage</w:t>
      </w:r>
    </w:p>
    <w:p w:rsidR="00B218D8" w:rsidRPr="00A66A17" w:rsidRDefault="00B218D8" w:rsidP="00DB1EE5">
      <w:pPr>
        <w:rPr>
          <w:rFonts w:ascii="Arial" w:hAnsi="Arial" w:cs="Arial"/>
          <w:u w:val="single"/>
        </w:rPr>
      </w:pPr>
      <w:r w:rsidRPr="00A66A17">
        <w:rPr>
          <w:rFonts w:ascii="Arial" w:hAnsi="Arial" w:cs="Arial"/>
          <w:u w:val="single"/>
        </w:rPr>
        <w:t>Job description</w:t>
      </w:r>
      <w:r w:rsidR="00844350" w:rsidRPr="00A66A17">
        <w:rPr>
          <w:rFonts w:ascii="Arial" w:hAnsi="Arial" w:cs="Arial"/>
          <w:u w:val="single"/>
        </w:rPr>
        <w:t xml:space="preserve">:  </w:t>
      </w:r>
      <w:r w:rsidRPr="00A66A17">
        <w:rPr>
          <w:rFonts w:ascii="Arial" w:hAnsi="Arial" w:cs="Arial"/>
        </w:rPr>
        <w:t>The Clerk provides administrative and clerical support to the Council and, as the Responsible Financial Officer, will be required to manage the Council’s finances.</w:t>
      </w:r>
    </w:p>
    <w:p w:rsidR="00B218D8" w:rsidRPr="00A66A17" w:rsidRDefault="00B218D8" w:rsidP="00DB1EE5">
      <w:pPr>
        <w:rPr>
          <w:rFonts w:ascii="Arial" w:hAnsi="Arial" w:cs="Arial"/>
        </w:rPr>
      </w:pPr>
      <w:r w:rsidRPr="00A66A17">
        <w:rPr>
          <w:rFonts w:ascii="Arial" w:hAnsi="Arial" w:cs="Arial"/>
        </w:rPr>
        <w:t xml:space="preserve">To apply please send your C.V. with a covering letter to: </w:t>
      </w:r>
      <w:hyperlink r:id="rId79" w:history="1">
        <w:r w:rsidRPr="00A66A17">
          <w:rPr>
            <w:rStyle w:val="Hyperlink"/>
            <w:rFonts w:ascii="Arial" w:hAnsi="Arial" w:cs="Arial"/>
          </w:rPr>
          <w:t>Sandfordclerk@hotmail.co.uk</w:t>
        </w:r>
      </w:hyperlink>
    </w:p>
    <w:p w:rsidR="00DB1EE5" w:rsidRPr="00861FC3" w:rsidRDefault="00B218D8" w:rsidP="00DB1EE5">
      <w:pPr>
        <w:rPr>
          <w:rFonts w:ascii="Arial" w:hAnsi="Arial" w:cs="Arial"/>
          <w:color w:val="0000FF"/>
          <w:u w:val="single"/>
        </w:rPr>
      </w:pPr>
      <w:r w:rsidRPr="00A66A17">
        <w:rPr>
          <w:rFonts w:ascii="Arial" w:hAnsi="Arial" w:cs="Arial"/>
        </w:rPr>
        <w:t xml:space="preserve">Or for further information please email: </w:t>
      </w:r>
      <w:hyperlink r:id="rId80" w:history="1">
        <w:r w:rsidRPr="00A66A17">
          <w:rPr>
            <w:rStyle w:val="Hyperlink"/>
            <w:rFonts w:ascii="Arial" w:hAnsi="Arial" w:cs="Arial"/>
          </w:rPr>
          <w:t>sandfordclerk@hotmail.co.uk</w:t>
        </w:r>
      </w:hyperlink>
    </w:p>
    <w:p w:rsidR="00F71D55" w:rsidRPr="007F74B0" w:rsidRDefault="00F71D55" w:rsidP="00DB1EE5">
      <w:pPr>
        <w:pStyle w:val="NormalWeb"/>
        <w:spacing w:before="0" w:beforeAutospacing="0" w:after="0" w:afterAutospacing="0"/>
        <w:rPr>
          <w:rFonts w:ascii="Arial" w:hAnsi="Arial" w:cs="Arial"/>
          <w:sz w:val="22"/>
          <w:szCs w:val="22"/>
          <w:highlight w:val="lightGray"/>
        </w:rPr>
      </w:pPr>
    </w:p>
    <w:tbl>
      <w:tblPr>
        <w:tblStyle w:val="TableGrid"/>
        <w:tblW w:w="0" w:type="auto"/>
        <w:tblLook w:val="04A0" w:firstRow="1" w:lastRow="0" w:firstColumn="1" w:lastColumn="0" w:noHBand="0" w:noVBand="1"/>
      </w:tblPr>
      <w:tblGrid>
        <w:gridCol w:w="9942"/>
      </w:tblGrid>
      <w:tr w:rsidR="00325D7A" w:rsidTr="00325D7A">
        <w:tc>
          <w:tcPr>
            <w:tcW w:w="9962" w:type="dxa"/>
            <w:tcBorders>
              <w:top w:val="double" w:sz="4" w:space="0" w:color="auto"/>
              <w:left w:val="double" w:sz="4" w:space="0" w:color="auto"/>
              <w:bottom w:val="double" w:sz="4" w:space="0" w:color="auto"/>
              <w:right w:val="double" w:sz="4" w:space="0" w:color="auto"/>
            </w:tcBorders>
          </w:tcPr>
          <w:p w:rsidR="00325D7A" w:rsidRDefault="00325D7A" w:rsidP="007A6AEE">
            <w:pPr>
              <w:pStyle w:val="NormalWeb"/>
              <w:spacing w:before="0" w:beforeAutospacing="0" w:after="0" w:afterAutospacing="0"/>
              <w:rPr>
                <w:rFonts w:ascii="Arial" w:hAnsi="Arial" w:cs="Arial"/>
              </w:rPr>
            </w:pPr>
          </w:p>
          <w:p w:rsidR="00325D7A" w:rsidRDefault="00325D7A" w:rsidP="00861FC3">
            <w:pPr>
              <w:pStyle w:val="NormalWeb"/>
              <w:jc w:val="center"/>
              <w:rPr>
                <w:rFonts w:ascii="Arial" w:hAnsi="Arial" w:cs="Arial"/>
                <w:b/>
                <w:sz w:val="28"/>
                <w:szCs w:val="28"/>
              </w:rPr>
            </w:pPr>
            <w:r w:rsidRPr="00325D7A">
              <w:rPr>
                <w:rFonts w:ascii="Arial" w:hAnsi="Arial" w:cs="Arial"/>
                <w:b/>
                <w:sz w:val="28"/>
                <w:szCs w:val="28"/>
              </w:rPr>
              <w:t>North Newington Parish Council</w:t>
            </w:r>
          </w:p>
          <w:p w:rsidR="00325D7A" w:rsidRPr="00325D7A" w:rsidRDefault="00325D7A" w:rsidP="00861FC3">
            <w:pPr>
              <w:pStyle w:val="NormalWeb"/>
              <w:jc w:val="center"/>
              <w:rPr>
                <w:rFonts w:ascii="Arial" w:hAnsi="Arial" w:cs="Arial"/>
                <w:b/>
                <w:sz w:val="28"/>
                <w:szCs w:val="28"/>
              </w:rPr>
            </w:pPr>
            <w:r w:rsidRPr="00325D7A">
              <w:rPr>
                <w:rFonts w:ascii="Arial" w:hAnsi="Arial" w:cs="Arial"/>
                <w:b/>
                <w:sz w:val="28"/>
                <w:szCs w:val="28"/>
              </w:rPr>
              <w:t>Parish Clerk</w:t>
            </w:r>
          </w:p>
          <w:p w:rsidR="00325D7A" w:rsidRPr="00325D7A" w:rsidRDefault="00325D7A" w:rsidP="00325D7A">
            <w:pPr>
              <w:pStyle w:val="NormalWeb"/>
              <w:rPr>
                <w:rFonts w:ascii="Arial" w:hAnsi="Arial" w:cs="Arial"/>
              </w:rPr>
            </w:pPr>
            <w:r w:rsidRPr="00325D7A">
              <w:rPr>
                <w:rStyle w:val="Strong"/>
                <w:rFonts w:ascii="Arial" w:eastAsiaTheme="majorEastAsia" w:hAnsi="Arial" w:cs="Arial"/>
              </w:rPr>
              <w:t>Location:</w:t>
            </w:r>
            <w:r w:rsidRPr="00325D7A">
              <w:rPr>
                <w:rFonts w:ascii="Arial" w:hAnsi="Arial" w:cs="Arial"/>
              </w:rPr>
              <w:t xml:space="preserve"> The new clerk will be required to work from home plus attend </w:t>
            </w:r>
            <w:r w:rsidRPr="00325D7A">
              <w:rPr>
                <w:rFonts w:ascii="Arial" w:hAnsi="Arial" w:cs="Arial"/>
              </w:rPr>
              <w:br/>
              <w:t xml:space="preserve">monthly evening Parish Council meetings, usually the 1st Tuesday of each month, </w:t>
            </w:r>
            <w:r w:rsidRPr="00325D7A">
              <w:rPr>
                <w:rFonts w:ascii="Arial" w:hAnsi="Arial" w:cs="Arial"/>
              </w:rPr>
              <w:br/>
              <w:t>excluding August.</w:t>
            </w:r>
          </w:p>
          <w:p w:rsidR="00325D7A" w:rsidRPr="00325D7A" w:rsidRDefault="00325D7A" w:rsidP="00325D7A">
            <w:pPr>
              <w:pStyle w:val="NormalWeb"/>
              <w:rPr>
                <w:rFonts w:ascii="Arial" w:hAnsi="Arial" w:cs="Arial"/>
              </w:rPr>
            </w:pPr>
            <w:r w:rsidRPr="00325D7A">
              <w:rPr>
                <w:rStyle w:val="Strong"/>
                <w:rFonts w:ascii="Arial" w:eastAsiaTheme="majorEastAsia" w:hAnsi="Arial" w:cs="Arial"/>
              </w:rPr>
              <w:t>Hours:</w:t>
            </w:r>
            <w:r w:rsidRPr="00325D7A">
              <w:rPr>
                <w:rFonts w:ascii="Arial" w:hAnsi="Arial" w:cs="Arial"/>
              </w:rPr>
              <w:t xml:space="preserve"> The role is for approximately 3 hours per week and attracts a salary of </w:t>
            </w:r>
            <w:r w:rsidRPr="00325D7A">
              <w:rPr>
                <w:rFonts w:ascii="Arial" w:hAnsi="Arial" w:cs="Arial"/>
              </w:rPr>
              <w:br/>
              <w:t xml:space="preserve">£9.743 per hour (LC1 SCP 19) starting point depending upon experience and </w:t>
            </w:r>
            <w:r w:rsidRPr="00325D7A">
              <w:rPr>
                <w:rFonts w:ascii="Arial" w:hAnsi="Arial" w:cs="Arial"/>
              </w:rPr>
              <w:br/>
              <w:t>transferable skills</w:t>
            </w:r>
          </w:p>
          <w:p w:rsidR="00325D7A" w:rsidRPr="00325D7A" w:rsidRDefault="00325D7A" w:rsidP="00325D7A">
            <w:pPr>
              <w:pStyle w:val="NormalWeb"/>
              <w:rPr>
                <w:rFonts w:ascii="Arial" w:hAnsi="Arial" w:cs="Arial"/>
              </w:rPr>
            </w:pPr>
            <w:r w:rsidRPr="00325D7A">
              <w:rPr>
                <w:rStyle w:val="Strong"/>
                <w:rFonts w:ascii="Arial" w:eastAsiaTheme="majorEastAsia" w:hAnsi="Arial" w:cs="Arial"/>
              </w:rPr>
              <w:t>Specific responsibilities:</w:t>
            </w:r>
            <w:r w:rsidRPr="00325D7A">
              <w:rPr>
                <w:rFonts w:ascii="Arial" w:hAnsi="Arial" w:cs="Arial"/>
              </w:rPr>
              <w:t xml:space="preserve"> The clerk provides administrative and clerical </w:t>
            </w:r>
            <w:r w:rsidRPr="00325D7A">
              <w:rPr>
                <w:rFonts w:ascii="Arial" w:hAnsi="Arial" w:cs="Arial"/>
              </w:rPr>
              <w:br/>
              <w:t xml:space="preserve">support to the council and duties include managing the meetings of the council </w:t>
            </w:r>
            <w:r w:rsidRPr="00325D7A">
              <w:rPr>
                <w:rFonts w:ascii="Arial" w:hAnsi="Arial" w:cs="Arial"/>
              </w:rPr>
              <w:br/>
              <w:t xml:space="preserve">including preparing the agenda, taking minutes, monitoring actions and </w:t>
            </w:r>
            <w:r w:rsidRPr="00325D7A">
              <w:rPr>
                <w:rFonts w:ascii="Arial" w:hAnsi="Arial" w:cs="Arial"/>
              </w:rPr>
              <w:br/>
              <w:t xml:space="preserve">decisions, managing communications with councilors, other organisations and </w:t>
            </w:r>
            <w:r w:rsidRPr="00325D7A">
              <w:rPr>
                <w:rFonts w:ascii="Arial" w:hAnsi="Arial" w:cs="Arial"/>
              </w:rPr>
              <w:br/>
              <w:t>the public.</w:t>
            </w:r>
          </w:p>
          <w:p w:rsidR="00325D7A" w:rsidRPr="00325D7A" w:rsidRDefault="00325D7A" w:rsidP="00325D7A">
            <w:pPr>
              <w:pStyle w:val="NormalWeb"/>
              <w:rPr>
                <w:rFonts w:ascii="Arial" w:hAnsi="Arial" w:cs="Arial"/>
              </w:rPr>
            </w:pPr>
            <w:r w:rsidRPr="00325D7A">
              <w:rPr>
                <w:rFonts w:ascii="Arial" w:hAnsi="Arial" w:cs="Arial"/>
              </w:rPr>
              <w:br/>
              <w:t>To apply please send your CV with a covering note to the clerk at:</w:t>
            </w:r>
            <w:r w:rsidRPr="00325D7A">
              <w:rPr>
                <w:rFonts w:ascii="Arial" w:hAnsi="Arial" w:cs="Arial"/>
              </w:rPr>
              <w:br/>
            </w:r>
            <w:hyperlink r:id="rId81" w:history="1">
              <w:r w:rsidRPr="00325D7A">
                <w:rPr>
                  <w:rStyle w:val="Hyperlink"/>
                  <w:rFonts w:ascii="Arial" w:eastAsiaTheme="majorEastAsia" w:hAnsi="Arial" w:cs="Arial"/>
                </w:rPr>
                <w:t>northnewingtonparishcouncil@gmail.com</w:t>
              </w:r>
            </w:hyperlink>
          </w:p>
          <w:p w:rsidR="00325D7A" w:rsidRDefault="00325D7A" w:rsidP="00861FC3">
            <w:pPr>
              <w:pStyle w:val="NormalWeb"/>
              <w:rPr>
                <w:rFonts w:ascii="Arial" w:hAnsi="Arial" w:cs="Arial"/>
              </w:rPr>
            </w:pPr>
            <w:r w:rsidRPr="00325D7A">
              <w:rPr>
                <w:rFonts w:ascii="Arial" w:hAnsi="Arial" w:cs="Arial"/>
              </w:rPr>
              <w:br/>
              <w:t xml:space="preserve">Or for further information or an informal chat please call the clerk, Elaine </w:t>
            </w:r>
            <w:r w:rsidRPr="00325D7A">
              <w:rPr>
                <w:rFonts w:ascii="Arial" w:hAnsi="Arial" w:cs="Arial"/>
              </w:rPr>
              <w:br/>
              <w:t>Boswell on: 01295 738803</w:t>
            </w:r>
            <w:bookmarkStart w:id="2" w:name="_GoBack"/>
            <w:bookmarkEnd w:id="2"/>
          </w:p>
        </w:tc>
      </w:tr>
    </w:tbl>
    <w:p w:rsidR="00F71D55" w:rsidRPr="00891B26" w:rsidRDefault="00F71D55" w:rsidP="007A6AEE">
      <w:pPr>
        <w:pStyle w:val="NormalWeb"/>
        <w:spacing w:before="0" w:beforeAutospacing="0" w:after="0" w:afterAutospacing="0"/>
        <w:rPr>
          <w:rFonts w:ascii="Arial" w:hAnsi="Arial" w:cs="Arial"/>
        </w:rPr>
      </w:pPr>
    </w:p>
    <w:sectPr w:rsidR="00F71D55" w:rsidRPr="00891B26" w:rsidSect="00504C7E">
      <w:headerReference w:type="default" r:id="rId82"/>
      <w:footerReference w:type="default" r:id="rId83"/>
      <w:type w:val="continuous"/>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757" w:rsidRDefault="00AC2757">
      <w:pPr>
        <w:spacing w:after="0" w:line="240" w:lineRule="auto"/>
      </w:pPr>
      <w:r>
        <w:separator/>
      </w:r>
    </w:p>
  </w:endnote>
  <w:endnote w:type="continuationSeparator" w:id="0">
    <w:p w:rsidR="00AC2757" w:rsidRDefault="00AC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 Book">
    <w:altName w:val="Times New Roman"/>
    <w:panose1 w:val="00000000000000000000"/>
    <w:charset w:val="00"/>
    <w:family w:val="auto"/>
    <w:notTrueType/>
    <w:pitch w:val="variable"/>
    <w:sig w:usb0="00000001" w:usb1="4000005B" w:usb2="00000000" w:usb3="00000000" w:csb0="0000009F" w:csb1="00000000"/>
  </w:font>
  <w:font w:name="Gotham-Book">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73C" w:rsidRPr="008E1899" w:rsidRDefault="0034273C"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34273C" w:rsidRPr="008E1899" w:rsidRDefault="0034273C" w:rsidP="008E1899">
    <w:pPr>
      <w:rPr>
        <w:rFonts w:ascii="Arial" w:hAnsi="Arial" w:cs="Arial"/>
        <w:sz w:val="18"/>
        <w:szCs w:val="18"/>
      </w:rPr>
    </w:pPr>
    <w:hyperlink r:id="rId1" w:history="1">
      <w:r w:rsidRPr="008E1899">
        <w:rPr>
          <w:rStyle w:val="Hyperlink"/>
          <w:rFonts w:ascii="Arial" w:hAnsi="Arial" w:cs="Arial"/>
          <w:sz w:val="18"/>
          <w:szCs w:val="18"/>
        </w:rPr>
        <w:t>www.oalc.org.uk</w:t>
      </w:r>
    </w:hyperlink>
    <w:r w:rsidRPr="008E1899">
      <w:rPr>
        <w:rFonts w:ascii="Arial" w:hAnsi="Arial" w:cs="Arial"/>
        <w:sz w:val="18"/>
        <w:szCs w:val="18"/>
      </w:rPr>
      <w:t xml:space="preserve"> 0751 9367709 or 0774 6943076   Email: </w:t>
    </w:r>
    <w:hyperlink r:id="rId2" w:history="1">
      <w:r w:rsidRPr="008E1899">
        <w:rPr>
          <w:rStyle w:val="Hyperlink"/>
          <w:rFonts w:ascii="Arial" w:hAnsi="Arial" w:cs="Arial"/>
          <w:sz w:val="18"/>
          <w:szCs w:val="18"/>
        </w:rPr>
        <w:t>info@ oalc.org.uk</w:t>
      </w:r>
    </w:hyperlink>
  </w:p>
  <w:p w:rsidR="0034273C" w:rsidRDefault="003427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73C" w:rsidRDefault="0034273C">
    <w:pPr>
      <w:pStyle w:val="Footer"/>
      <w:jc w:val="center"/>
    </w:pPr>
    <w:r>
      <w:fldChar w:fldCharType="begin"/>
    </w:r>
    <w:r>
      <w:instrText xml:space="preserve"> PAGE   \* MERGEFORMAT </w:instrText>
    </w:r>
    <w:r>
      <w:fldChar w:fldCharType="separate"/>
    </w:r>
    <w:r w:rsidR="00861FC3">
      <w:rPr>
        <w:noProof/>
      </w:rPr>
      <w:t>21</w:t>
    </w:r>
    <w:r>
      <w:rPr>
        <w:noProof/>
      </w:rPr>
      <w:fldChar w:fldCharType="end"/>
    </w:r>
  </w:p>
  <w:p w:rsidR="0034273C" w:rsidRDefault="00342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757" w:rsidRDefault="00AC2757">
      <w:pPr>
        <w:spacing w:after="0" w:line="240" w:lineRule="auto"/>
      </w:pPr>
      <w:r>
        <w:separator/>
      </w:r>
    </w:p>
  </w:footnote>
  <w:footnote w:type="continuationSeparator" w:id="0">
    <w:p w:rsidR="00AC2757" w:rsidRDefault="00AC2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73C" w:rsidRDefault="0034273C">
    <w:pPr>
      <w:pStyle w:val="Header"/>
    </w:pPr>
  </w:p>
  <w:p w:rsidR="0034273C" w:rsidRDefault="003427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F900A5"/>
    <w:multiLevelType w:val="multilevel"/>
    <w:tmpl w:val="F1C0F34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E40AB6"/>
    <w:multiLevelType w:val="hybridMultilevel"/>
    <w:tmpl w:val="445AB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18628D"/>
    <w:multiLevelType w:val="hybridMultilevel"/>
    <w:tmpl w:val="EE60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43579A"/>
    <w:multiLevelType w:val="hybridMultilevel"/>
    <w:tmpl w:val="DE72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F6EE8"/>
    <w:multiLevelType w:val="hybridMultilevel"/>
    <w:tmpl w:val="6E9AA062"/>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C5A77FD"/>
    <w:multiLevelType w:val="hybridMultilevel"/>
    <w:tmpl w:val="DAD6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E79F7"/>
    <w:multiLevelType w:val="multilevel"/>
    <w:tmpl w:val="9776F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5E66EB"/>
    <w:multiLevelType w:val="hybridMultilevel"/>
    <w:tmpl w:val="CC1E4F9E"/>
    <w:lvl w:ilvl="0" w:tplc="08090001">
      <w:start w:val="1"/>
      <w:numFmt w:val="bullet"/>
      <w:lvlText w:val=""/>
      <w:lvlJc w:val="left"/>
      <w:pPr>
        <w:ind w:left="720" w:hanging="360"/>
      </w:pPr>
      <w:rPr>
        <w:rFonts w:ascii="Symbol" w:hAnsi="Symbol" w:hint="default"/>
      </w:rPr>
    </w:lvl>
    <w:lvl w:ilvl="1" w:tplc="C0A64864">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65E77"/>
    <w:multiLevelType w:val="hybridMultilevel"/>
    <w:tmpl w:val="E4F04A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C1932DF"/>
    <w:multiLevelType w:val="hybridMultilevel"/>
    <w:tmpl w:val="3E303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1621B2"/>
    <w:multiLevelType w:val="hybridMultilevel"/>
    <w:tmpl w:val="F17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47663"/>
    <w:multiLevelType w:val="hybridMultilevel"/>
    <w:tmpl w:val="1B92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16BB7"/>
    <w:multiLevelType w:val="hybridMultilevel"/>
    <w:tmpl w:val="3E4C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47286"/>
    <w:multiLevelType w:val="hybridMultilevel"/>
    <w:tmpl w:val="22625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F01D4D"/>
    <w:multiLevelType w:val="hybridMultilevel"/>
    <w:tmpl w:val="95C6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1510E2"/>
    <w:multiLevelType w:val="hybridMultilevel"/>
    <w:tmpl w:val="BD16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F5991"/>
    <w:multiLevelType w:val="hybridMultilevel"/>
    <w:tmpl w:val="B78E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F2276"/>
    <w:multiLevelType w:val="multilevel"/>
    <w:tmpl w:val="952C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2E575D"/>
    <w:multiLevelType w:val="hybridMultilevel"/>
    <w:tmpl w:val="9484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F4C95"/>
    <w:multiLevelType w:val="hybridMultilevel"/>
    <w:tmpl w:val="8A4A9F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E241EE"/>
    <w:multiLevelType w:val="multilevel"/>
    <w:tmpl w:val="1E5E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9F4354"/>
    <w:multiLevelType w:val="hybridMultilevel"/>
    <w:tmpl w:val="F3046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2A3055"/>
    <w:multiLevelType w:val="hybridMultilevel"/>
    <w:tmpl w:val="B7ACE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A06628"/>
    <w:multiLevelType w:val="hybridMultilevel"/>
    <w:tmpl w:val="A39A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BC71E2"/>
    <w:multiLevelType w:val="hybridMultilevel"/>
    <w:tmpl w:val="A05A0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483815"/>
    <w:multiLevelType w:val="hybridMultilevel"/>
    <w:tmpl w:val="7A68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3E01AA"/>
    <w:multiLevelType w:val="hybridMultilevel"/>
    <w:tmpl w:val="0C02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932FF5"/>
    <w:multiLevelType w:val="hybridMultilevel"/>
    <w:tmpl w:val="FD2A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AE137C"/>
    <w:multiLevelType w:val="multilevel"/>
    <w:tmpl w:val="40880C5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DD1FDF"/>
    <w:multiLevelType w:val="hybridMultilevel"/>
    <w:tmpl w:val="C712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7964A2"/>
    <w:multiLevelType w:val="hybridMultilevel"/>
    <w:tmpl w:val="6942709A"/>
    <w:lvl w:ilvl="0" w:tplc="DCEE126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307CA9"/>
    <w:multiLevelType w:val="hybridMultilevel"/>
    <w:tmpl w:val="7BC6D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9503805"/>
    <w:multiLevelType w:val="hybridMultilevel"/>
    <w:tmpl w:val="D08AE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13A6B53"/>
    <w:multiLevelType w:val="multilevel"/>
    <w:tmpl w:val="40880C5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2534C0"/>
    <w:multiLevelType w:val="multilevel"/>
    <w:tmpl w:val="AFF86F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72573B"/>
    <w:multiLevelType w:val="hybridMultilevel"/>
    <w:tmpl w:val="2B048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C7283E"/>
    <w:multiLevelType w:val="hybridMultilevel"/>
    <w:tmpl w:val="1D38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1929CD"/>
    <w:multiLevelType w:val="multilevel"/>
    <w:tmpl w:val="DD2ED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462296"/>
    <w:multiLevelType w:val="hybridMultilevel"/>
    <w:tmpl w:val="D44A9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5E5375"/>
    <w:multiLevelType w:val="multilevel"/>
    <w:tmpl w:val="DF0A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234531"/>
    <w:multiLevelType w:val="hybridMultilevel"/>
    <w:tmpl w:val="7408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057D0"/>
    <w:multiLevelType w:val="hybridMultilevel"/>
    <w:tmpl w:val="FECC8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E3B023D"/>
    <w:multiLevelType w:val="multilevel"/>
    <w:tmpl w:val="024ED91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6"/>
  </w:num>
  <w:num w:numId="2">
    <w:abstractNumId w:val="26"/>
  </w:num>
  <w:num w:numId="3">
    <w:abstractNumId w:val="8"/>
  </w:num>
  <w:num w:numId="4">
    <w:abstractNumId w:val="28"/>
  </w:num>
  <w:num w:numId="5">
    <w:abstractNumId w:val="13"/>
  </w:num>
  <w:num w:numId="6">
    <w:abstractNumId w:val="38"/>
  </w:num>
  <w:num w:numId="7">
    <w:abstractNumId w:val="23"/>
  </w:num>
  <w:num w:numId="8">
    <w:abstractNumId w:val="35"/>
  </w:num>
  <w:num w:numId="9">
    <w:abstractNumId w:val="3"/>
  </w:num>
  <w:num w:numId="10">
    <w:abstractNumId w:val="24"/>
  </w:num>
  <w:num w:numId="11">
    <w:abstractNumId w:val="21"/>
  </w:num>
  <w:num w:numId="12">
    <w:abstractNumId w:val="27"/>
  </w:num>
  <w:num w:numId="13">
    <w:abstractNumId w:val="14"/>
  </w:num>
  <w:num w:numId="14">
    <w:abstractNumId w:val="11"/>
  </w:num>
  <w:num w:numId="15">
    <w:abstractNumId w:val="12"/>
  </w:num>
  <w:num w:numId="16">
    <w:abstractNumId w:val="15"/>
  </w:num>
  <w:num w:numId="17">
    <w:abstractNumId w:val="22"/>
  </w:num>
  <w:num w:numId="18">
    <w:abstractNumId w:val="42"/>
  </w:num>
  <w:num w:numId="19">
    <w:abstractNumId w:val="2"/>
  </w:num>
  <w:num w:numId="20">
    <w:abstractNumId w:val="32"/>
  </w:num>
  <w:num w:numId="21">
    <w:abstractNumId w:val="10"/>
  </w:num>
  <w:num w:numId="22">
    <w:abstractNumId w:val="25"/>
  </w:num>
  <w:num w:numId="23">
    <w:abstractNumId w:val="39"/>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33"/>
  </w:num>
  <w:num w:numId="28">
    <w:abstractNumId w:val="30"/>
  </w:num>
  <w:num w:numId="29">
    <w:abstractNumId w:val="18"/>
  </w:num>
  <w:num w:numId="30">
    <w:abstractNumId w:val="41"/>
  </w:num>
  <w:num w:numId="31">
    <w:abstractNumId w:val="6"/>
  </w:num>
  <w:num w:numId="32">
    <w:abstractNumId w:val="34"/>
  </w:num>
  <w:num w:numId="33">
    <w:abstractNumId w:val="29"/>
  </w:num>
  <w:num w:numId="34">
    <w:abstractNumId w:val="17"/>
  </w:num>
  <w:num w:numId="35">
    <w:abstractNumId w:val="31"/>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40"/>
  </w:num>
  <w:num w:numId="41">
    <w:abstractNumId w:val="37"/>
  </w:num>
  <w:num w:numId="42">
    <w:abstractNumId w:val="4"/>
  </w:num>
  <w:num w:numId="43">
    <w:abstractNumId w:val="20"/>
  </w:num>
  <w:num w:numId="4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35C"/>
    <w:rsid w:val="0000035D"/>
    <w:rsid w:val="00001C66"/>
    <w:rsid w:val="00001CC5"/>
    <w:rsid w:val="00003525"/>
    <w:rsid w:val="00004AC1"/>
    <w:rsid w:val="0000692F"/>
    <w:rsid w:val="00010187"/>
    <w:rsid w:val="000105D1"/>
    <w:rsid w:val="000108F5"/>
    <w:rsid w:val="00011CC8"/>
    <w:rsid w:val="00011CF6"/>
    <w:rsid w:val="00012BC1"/>
    <w:rsid w:val="00012D3D"/>
    <w:rsid w:val="0001366B"/>
    <w:rsid w:val="00013ACC"/>
    <w:rsid w:val="00020B59"/>
    <w:rsid w:val="00021292"/>
    <w:rsid w:val="00021A31"/>
    <w:rsid w:val="00021D79"/>
    <w:rsid w:val="00022951"/>
    <w:rsid w:val="00022BD5"/>
    <w:rsid w:val="000234FA"/>
    <w:rsid w:val="00024D10"/>
    <w:rsid w:val="0002575B"/>
    <w:rsid w:val="00025DA3"/>
    <w:rsid w:val="00025F81"/>
    <w:rsid w:val="00025F92"/>
    <w:rsid w:val="00026CC4"/>
    <w:rsid w:val="00031C7D"/>
    <w:rsid w:val="000342D4"/>
    <w:rsid w:val="00034781"/>
    <w:rsid w:val="000354B2"/>
    <w:rsid w:val="0003607F"/>
    <w:rsid w:val="00036B9B"/>
    <w:rsid w:val="00037406"/>
    <w:rsid w:val="000375DF"/>
    <w:rsid w:val="000401D3"/>
    <w:rsid w:val="000428CC"/>
    <w:rsid w:val="00042BBB"/>
    <w:rsid w:val="00044283"/>
    <w:rsid w:val="000442FE"/>
    <w:rsid w:val="00044B52"/>
    <w:rsid w:val="00045455"/>
    <w:rsid w:val="00045D5C"/>
    <w:rsid w:val="0004632A"/>
    <w:rsid w:val="00046ACC"/>
    <w:rsid w:val="000470E7"/>
    <w:rsid w:val="0005001E"/>
    <w:rsid w:val="00050C37"/>
    <w:rsid w:val="00052515"/>
    <w:rsid w:val="00052A99"/>
    <w:rsid w:val="00052C0D"/>
    <w:rsid w:val="000535E7"/>
    <w:rsid w:val="00053CA5"/>
    <w:rsid w:val="0005445C"/>
    <w:rsid w:val="00057A69"/>
    <w:rsid w:val="00057AED"/>
    <w:rsid w:val="00060027"/>
    <w:rsid w:val="000602FD"/>
    <w:rsid w:val="000616F2"/>
    <w:rsid w:val="00061D6A"/>
    <w:rsid w:val="00062631"/>
    <w:rsid w:val="00062C92"/>
    <w:rsid w:val="00063261"/>
    <w:rsid w:val="00063897"/>
    <w:rsid w:val="00063A7A"/>
    <w:rsid w:val="0006414C"/>
    <w:rsid w:val="00065A22"/>
    <w:rsid w:val="000664B7"/>
    <w:rsid w:val="00066B2C"/>
    <w:rsid w:val="000675BE"/>
    <w:rsid w:val="00067792"/>
    <w:rsid w:val="000706B3"/>
    <w:rsid w:val="00070F46"/>
    <w:rsid w:val="00071CC7"/>
    <w:rsid w:val="00072897"/>
    <w:rsid w:val="00072E75"/>
    <w:rsid w:val="00074192"/>
    <w:rsid w:val="00075BA0"/>
    <w:rsid w:val="0007660B"/>
    <w:rsid w:val="000769E0"/>
    <w:rsid w:val="00080355"/>
    <w:rsid w:val="000812B9"/>
    <w:rsid w:val="0008259A"/>
    <w:rsid w:val="00082AAD"/>
    <w:rsid w:val="00083582"/>
    <w:rsid w:val="00083E91"/>
    <w:rsid w:val="00086CD1"/>
    <w:rsid w:val="00086D4C"/>
    <w:rsid w:val="00087E16"/>
    <w:rsid w:val="00092391"/>
    <w:rsid w:val="00092B53"/>
    <w:rsid w:val="00092D2C"/>
    <w:rsid w:val="00093278"/>
    <w:rsid w:val="00093D19"/>
    <w:rsid w:val="000946AF"/>
    <w:rsid w:val="000946BF"/>
    <w:rsid w:val="00094E12"/>
    <w:rsid w:val="000960D3"/>
    <w:rsid w:val="000964CE"/>
    <w:rsid w:val="00096A19"/>
    <w:rsid w:val="00096F23"/>
    <w:rsid w:val="000973C1"/>
    <w:rsid w:val="00097A0F"/>
    <w:rsid w:val="00097B7E"/>
    <w:rsid w:val="000A16C6"/>
    <w:rsid w:val="000A1AC8"/>
    <w:rsid w:val="000A1C65"/>
    <w:rsid w:val="000A24F6"/>
    <w:rsid w:val="000A3D1E"/>
    <w:rsid w:val="000A4056"/>
    <w:rsid w:val="000A444B"/>
    <w:rsid w:val="000A5FB7"/>
    <w:rsid w:val="000A6C8A"/>
    <w:rsid w:val="000A7555"/>
    <w:rsid w:val="000B002B"/>
    <w:rsid w:val="000B1A18"/>
    <w:rsid w:val="000B210B"/>
    <w:rsid w:val="000B311D"/>
    <w:rsid w:val="000B37DB"/>
    <w:rsid w:val="000B4746"/>
    <w:rsid w:val="000B5A73"/>
    <w:rsid w:val="000B7223"/>
    <w:rsid w:val="000C01AB"/>
    <w:rsid w:val="000C18DE"/>
    <w:rsid w:val="000C1B94"/>
    <w:rsid w:val="000C20E6"/>
    <w:rsid w:val="000C28C2"/>
    <w:rsid w:val="000C2C34"/>
    <w:rsid w:val="000C54BC"/>
    <w:rsid w:val="000C588E"/>
    <w:rsid w:val="000C5FA5"/>
    <w:rsid w:val="000C6101"/>
    <w:rsid w:val="000C646B"/>
    <w:rsid w:val="000C6F0F"/>
    <w:rsid w:val="000C70BD"/>
    <w:rsid w:val="000C7C81"/>
    <w:rsid w:val="000C7E52"/>
    <w:rsid w:val="000C7EDC"/>
    <w:rsid w:val="000D00BF"/>
    <w:rsid w:val="000D158D"/>
    <w:rsid w:val="000D1CC3"/>
    <w:rsid w:val="000D212C"/>
    <w:rsid w:val="000D25E0"/>
    <w:rsid w:val="000D30D6"/>
    <w:rsid w:val="000D4381"/>
    <w:rsid w:val="000D53E0"/>
    <w:rsid w:val="000D58BD"/>
    <w:rsid w:val="000D5B8F"/>
    <w:rsid w:val="000D5FAD"/>
    <w:rsid w:val="000D602F"/>
    <w:rsid w:val="000D6B10"/>
    <w:rsid w:val="000E0066"/>
    <w:rsid w:val="000E0201"/>
    <w:rsid w:val="000E037D"/>
    <w:rsid w:val="000E0C0F"/>
    <w:rsid w:val="000E1529"/>
    <w:rsid w:val="000E209F"/>
    <w:rsid w:val="000E2CBB"/>
    <w:rsid w:val="000E3B12"/>
    <w:rsid w:val="000E6BC8"/>
    <w:rsid w:val="000E6E15"/>
    <w:rsid w:val="000E791E"/>
    <w:rsid w:val="000F0D86"/>
    <w:rsid w:val="000F1038"/>
    <w:rsid w:val="000F1672"/>
    <w:rsid w:val="000F2801"/>
    <w:rsid w:val="000F3FB6"/>
    <w:rsid w:val="000F5047"/>
    <w:rsid w:val="000F59E2"/>
    <w:rsid w:val="000F7AC9"/>
    <w:rsid w:val="001003C8"/>
    <w:rsid w:val="001009D0"/>
    <w:rsid w:val="00100F6C"/>
    <w:rsid w:val="00101A78"/>
    <w:rsid w:val="00101D73"/>
    <w:rsid w:val="0010495A"/>
    <w:rsid w:val="00105785"/>
    <w:rsid w:val="0010657F"/>
    <w:rsid w:val="00106E23"/>
    <w:rsid w:val="00110D04"/>
    <w:rsid w:val="00111029"/>
    <w:rsid w:val="00113351"/>
    <w:rsid w:val="00113ABE"/>
    <w:rsid w:val="00113C9F"/>
    <w:rsid w:val="00113DAB"/>
    <w:rsid w:val="00114FCD"/>
    <w:rsid w:val="00115461"/>
    <w:rsid w:val="00116AA7"/>
    <w:rsid w:val="00117009"/>
    <w:rsid w:val="001172D7"/>
    <w:rsid w:val="001174AF"/>
    <w:rsid w:val="00117C1B"/>
    <w:rsid w:val="001201C0"/>
    <w:rsid w:val="001201DE"/>
    <w:rsid w:val="0012040E"/>
    <w:rsid w:val="00120430"/>
    <w:rsid w:val="001209FA"/>
    <w:rsid w:val="00120DC2"/>
    <w:rsid w:val="00121DBA"/>
    <w:rsid w:val="00122235"/>
    <w:rsid w:val="00122BC8"/>
    <w:rsid w:val="00123342"/>
    <w:rsid w:val="00123E33"/>
    <w:rsid w:val="001240E8"/>
    <w:rsid w:val="00124511"/>
    <w:rsid w:val="00124780"/>
    <w:rsid w:val="00124DE7"/>
    <w:rsid w:val="00125350"/>
    <w:rsid w:val="0012715A"/>
    <w:rsid w:val="00127770"/>
    <w:rsid w:val="001301B0"/>
    <w:rsid w:val="00130E6E"/>
    <w:rsid w:val="001313A9"/>
    <w:rsid w:val="00132E6B"/>
    <w:rsid w:val="00133E07"/>
    <w:rsid w:val="00134635"/>
    <w:rsid w:val="00134CA7"/>
    <w:rsid w:val="00134CD4"/>
    <w:rsid w:val="001351E4"/>
    <w:rsid w:val="001358BD"/>
    <w:rsid w:val="00135A77"/>
    <w:rsid w:val="0013680D"/>
    <w:rsid w:val="00141742"/>
    <w:rsid w:val="001424FE"/>
    <w:rsid w:val="00143E96"/>
    <w:rsid w:val="00147458"/>
    <w:rsid w:val="00150B4E"/>
    <w:rsid w:val="00151727"/>
    <w:rsid w:val="00151860"/>
    <w:rsid w:val="001518E7"/>
    <w:rsid w:val="00152095"/>
    <w:rsid w:val="00152744"/>
    <w:rsid w:val="00152BA6"/>
    <w:rsid w:val="00153A8B"/>
    <w:rsid w:val="001545F4"/>
    <w:rsid w:val="0015483D"/>
    <w:rsid w:val="001554AB"/>
    <w:rsid w:val="00156037"/>
    <w:rsid w:val="001578B4"/>
    <w:rsid w:val="001601E9"/>
    <w:rsid w:val="00160C0B"/>
    <w:rsid w:val="00161B65"/>
    <w:rsid w:val="001620D3"/>
    <w:rsid w:val="00162E17"/>
    <w:rsid w:val="00163D18"/>
    <w:rsid w:val="00163ECF"/>
    <w:rsid w:val="0016452A"/>
    <w:rsid w:val="00164B4C"/>
    <w:rsid w:val="00164BA5"/>
    <w:rsid w:val="00164DEC"/>
    <w:rsid w:val="00165621"/>
    <w:rsid w:val="001667B8"/>
    <w:rsid w:val="00166ED1"/>
    <w:rsid w:val="00167159"/>
    <w:rsid w:val="00167393"/>
    <w:rsid w:val="001709E6"/>
    <w:rsid w:val="0017200B"/>
    <w:rsid w:val="001728A2"/>
    <w:rsid w:val="0017400D"/>
    <w:rsid w:val="00174AC3"/>
    <w:rsid w:val="00174D29"/>
    <w:rsid w:val="00175DE9"/>
    <w:rsid w:val="00176558"/>
    <w:rsid w:val="00176E39"/>
    <w:rsid w:val="0017735C"/>
    <w:rsid w:val="00177863"/>
    <w:rsid w:val="00177B63"/>
    <w:rsid w:val="001809D7"/>
    <w:rsid w:val="001813F9"/>
    <w:rsid w:val="00181990"/>
    <w:rsid w:val="00182C08"/>
    <w:rsid w:val="00182EF2"/>
    <w:rsid w:val="00182FC8"/>
    <w:rsid w:val="00183AD4"/>
    <w:rsid w:val="00183CDB"/>
    <w:rsid w:val="00184150"/>
    <w:rsid w:val="00185A37"/>
    <w:rsid w:val="001864DD"/>
    <w:rsid w:val="00186870"/>
    <w:rsid w:val="001868E4"/>
    <w:rsid w:val="001869C4"/>
    <w:rsid w:val="00186BB5"/>
    <w:rsid w:val="00192131"/>
    <w:rsid w:val="00192A1F"/>
    <w:rsid w:val="00193CB9"/>
    <w:rsid w:val="00193F69"/>
    <w:rsid w:val="0019453A"/>
    <w:rsid w:val="0019480D"/>
    <w:rsid w:val="00196AF0"/>
    <w:rsid w:val="001A11BF"/>
    <w:rsid w:val="001A17B7"/>
    <w:rsid w:val="001A2299"/>
    <w:rsid w:val="001A4964"/>
    <w:rsid w:val="001A5F92"/>
    <w:rsid w:val="001A695F"/>
    <w:rsid w:val="001A6DED"/>
    <w:rsid w:val="001A7230"/>
    <w:rsid w:val="001A794A"/>
    <w:rsid w:val="001B005D"/>
    <w:rsid w:val="001B0E95"/>
    <w:rsid w:val="001B1E76"/>
    <w:rsid w:val="001B2C23"/>
    <w:rsid w:val="001B2D59"/>
    <w:rsid w:val="001B41D2"/>
    <w:rsid w:val="001B6A33"/>
    <w:rsid w:val="001B6FDA"/>
    <w:rsid w:val="001B7246"/>
    <w:rsid w:val="001B75BD"/>
    <w:rsid w:val="001C107C"/>
    <w:rsid w:val="001C3FAA"/>
    <w:rsid w:val="001C4A25"/>
    <w:rsid w:val="001C5B28"/>
    <w:rsid w:val="001C5E54"/>
    <w:rsid w:val="001C6006"/>
    <w:rsid w:val="001D00E5"/>
    <w:rsid w:val="001D0DE5"/>
    <w:rsid w:val="001D1795"/>
    <w:rsid w:val="001D2819"/>
    <w:rsid w:val="001D2A76"/>
    <w:rsid w:val="001D30F7"/>
    <w:rsid w:val="001D38CC"/>
    <w:rsid w:val="001D53BB"/>
    <w:rsid w:val="001D68BC"/>
    <w:rsid w:val="001D6D0E"/>
    <w:rsid w:val="001D7130"/>
    <w:rsid w:val="001D74C4"/>
    <w:rsid w:val="001D7B6C"/>
    <w:rsid w:val="001D7FD9"/>
    <w:rsid w:val="001E2029"/>
    <w:rsid w:val="001E21A5"/>
    <w:rsid w:val="001E21CC"/>
    <w:rsid w:val="001E314D"/>
    <w:rsid w:val="001E3189"/>
    <w:rsid w:val="001E36A6"/>
    <w:rsid w:val="001E39BF"/>
    <w:rsid w:val="001E3A3C"/>
    <w:rsid w:val="001E4193"/>
    <w:rsid w:val="001E433D"/>
    <w:rsid w:val="001E5517"/>
    <w:rsid w:val="001E5643"/>
    <w:rsid w:val="001E6351"/>
    <w:rsid w:val="001E6420"/>
    <w:rsid w:val="001E6507"/>
    <w:rsid w:val="001E69E6"/>
    <w:rsid w:val="001F0694"/>
    <w:rsid w:val="001F1536"/>
    <w:rsid w:val="001F1733"/>
    <w:rsid w:val="001F3465"/>
    <w:rsid w:val="001F3679"/>
    <w:rsid w:val="001F3A93"/>
    <w:rsid w:val="001F3AA3"/>
    <w:rsid w:val="00201528"/>
    <w:rsid w:val="00202913"/>
    <w:rsid w:val="00202CBD"/>
    <w:rsid w:val="002035AC"/>
    <w:rsid w:val="00205352"/>
    <w:rsid w:val="002055B7"/>
    <w:rsid w:val="0020598B"/>
    <w:rsid w:val="002064BA"/>
    <w:rsid w:val="00207A19"/>
    <w:rsid w:val="002102F4"/>
    <w:rsid w:val="00212613"/>
    <w:rsid w:val="00212D05"/>
    <w:rsid w:val="00213F6C"/>
    <w:rsid w:val="0021476C"/>
    <w:rsid w:val="00215C80"/>
    <w:rsid w:val="00215CF3"/>
    <w:rsid w:val="00215F1E"/>
    <w:rsid w:val="00217B29"/>
    <w:rsid w:val="00220778"/>
    <w:rsid w:val="0022402D"/>
    <w:rsid w:val="00224644"/>
    <w:rsid w:val="00225348"/>
    <w:rsid w:val="00225718"/>
    <w:rsid w:val="00225853"/>
    <w:rsid w:val="00226CE3"/>
    <w:rsid w:val="00226EEE"/>
    <w:rsid w:val="0023082F"/>
    <w:rsid w:val="0023158E"/>
    <w:rsid w:val="00231A52"/>
    <w:rsid w:val="00231B8A"/>
    <w:rsid w:val="00231FCB"/>
    <w:rsid w:val="002332AB"/>
    <w:rsid w:val="002339FA"/>
    <w:rsid w:val="00233B2C"/>
    <w:rsid w:val="00234414"/>
    <w:rsid w:val="00234DD6"/>
    <w:rsid w:val="00235C63"/>
    <w:rsid w:val="002367BE"/>
    <w:rsid w:val="00236A0A"/>
    <w:rsid w:val="00237D5B"/>
    <w:rsid w:val="0024161D"/>
    <w:rsid w:val="00241B0E"/>
    <w:rsid w:val="00243133"/>
    <w:rsid w:val="0024397B"/>
    <w:rsid w:val="00245764"/>
    <w:rsid w:val="00245A18"/>
    <w:rsid w:val="0024625D"/>
    <w:rsid w:val="00246E17"/>
    <w:rsid w:val="002471B3"/>
    <w:rsid w:val="00247874"/>
    <w:rsid w:val="00247918"/>
    <w:rsid w:val="00250911"/>
    <w:rsid w:val="00250AD8"/>
    <w:rsid w:val="002510AA"/>
    <w:rsid w:val="002513E7"/>
    <w:rsid w:val="00251C72"/>
    <w:rsid w:val="00252E59"/>
    <w:rsid w:val="00254ABA"/>
    <w:rsid w:val="00255010"/>
    <w:rsid w:val="00255110"/>
    <w:rsid w:val="0025551F"/>
    <w:rsid w:val="002557EF"/>
    <w:rsid w:val="00255B06"/>
    <w:rsid w:val="00255CE0"/>
    <w:rsid w:val="002562F6"/>
    <w:rsid w:val="00256B53"/>
    <w:rsid w:val="0025720E"/>
    <w:rsid w:val="0025770A"/>
    <w:rsid w:val="00261856"/>
    <w:rsid w:val="00262475"/>
    <w:rsid w:val="0026368F"/>
    <w:rsid w:val="00263726"/>
    <w:rsid w:val="00263DD0"/>
    <w:rsid w:val="00264C2E"/>
    <w:rsid w:val="002655C6"/>
    <w:rsid w:val="002659D7"/>
    <w:rsid w:val="00266051"/>
    <w:rsid w:val="002666AE"/>
    <w:rsid w:val="0026736F"/>
    <w:rsid w:val="0027093C"/>
    <w:rsid w:val="0027217D"/>
    <w:rsid w:val="00272EA4"/>
    <w:rsid w:val="00274E25"/>
    <w:rsid w:val="00274F4A"/>
    <w:rsid w:val="00275928"/>
    <w:rsid w:val="00275E4E"/>
    <w:rsid w:val="00276A9C"/>
    <w:rsid w:val="00281A77"/>
    <w:rsid w:val="0028222B"/>
    <w:rsid w:val="00282336"/>
    <w:rsid w:val="00283119"/>
    <w:rsid w:val="002840D2"/>
    <w:rsid w:val="002844EF"/>
    <w:rsid w:val="00285062"/>
    <w:rsid w:val="002860FE"/>
    <w:rsid w:val="00286A24"/>
    <w:rsid w:val="00287F57"/>
    <w:rsid w:val="00290570"/>
    <w:rsid w:val="00291518"/>
    <w:rsid w:val="00291E45"/>
    <w:rsid w:val="0029282C"/>
    <w:rsid w:val="0029321D"/>
    <w:rsid w:val="00293F05"/>
    <w:rsid w:val="0029487A"/>
    <w:rsid w:val="00294981"/>
    <w:rsid w:val="00297746"/>
    <w:rsid w:val="0029778F"/>
    <w:rsid w:val="002A05F1"/>
    <w:rsid w:val="002A0613"/>
    <w:rsid w:val="002A0717"/>
    <w:rsid w:val="002A0AF4"/>
    <w:rsid w:val="002A0B9C"/>
    <w:rsid w:val="002A0C6A"/>
    <w:rsid w:val="002A1D5D"/>
    <w:rsid w:val="002A2D0E"/>
    <w:rsid w:val="002A2ECB"/>
    <w:rsid w:val="002A314C"/>
    <w:rsid w:val="002A42A0"/>
    <w:rsid w:val="002A4620"/>
    <w:rsid w:val="002A4A8E"/>
    <w:rsid w:val="002A68B7"/>
    <w:rsid w:val="002A6ED4"/>
    <w:rsid w:val="002A716D"/>
    <w:rsid w:val="002A734B"/>
    <w:rsid w:val="002A7B87"/>
    <w:rsid w:val="002B12B0"/>
    <w:rsid w:val="002B1388"/>
    <w:rsid w:val="002B20CF"/>
    <w:rsid w:val="002B24CD"/>
    <w:rsid w:val="002B24DA"/>
    <w:rsid w:val="002B26E7"/>
    <w:rsid w:val="002B3963"/>
    <w:rsid w:val="002B53B3"/>
    <w:rsid w:val="002B59E3"/>
    <w:rsid w:val="002B5BE2"/>
    <w:rsid w:val="002B5D0D"/>
    <w:rsid w:val="002B6023"/>
    <w:rsid w:val="002B672F"/>
    <w:rsid w:val="002C0453"/>
    <w:rsid w:val="002C065E"/>
    <w:rsid w:val="002C0780"/>
    <w:rsid w:val="002C0846"/>
    <w:rsid w:val="002C0987"/>
    <w:rsid w:val="002C0BD9"/>
    <w:rsid w:val="002C0F3D"/>
    <w:rsid w:val="002C2A0C"/>
    <w:rsid w:val="002C2BF4"/>
    <w:rsid w:val="002C3529"/>
    <w:rsid w:val="002C3A5B"/>
    <w:rsid w:val="002C3B08"/>
    <w:rsid w:val="002C3B17"/>
    <w:rsid w:val="002C4168"/>
    <w:rsid w:val="002C448A"/>
    <w:rsid w:val="002C45C5"/>
    <w:rsid w:val="002C5596"/>
    <w:rsid w:val="002C6719"/>
    <w:rsid w:val="002C7876"/>
    <w:rsid w:val="002C7DC6"/>
    <w:rsid w:val="002D00C0"/>
    <w:rsid w:val="002D02EE"/>
    <w:rsid w:val="002D041C"/>
    <w:rsid w:val="002D0ADF"/>
    <w:rsid w:val="002D1019"/>
    <w:rsid w:val="002D195E"/>
    <w:rsid w:val="002D1B6A"/>
    <w:rsid w:val="002D256A"/>
    <w:rsid w:val="002D31C4"/>
    <w:rsid w:val="002D3590"/>
    <w:rsid w:val="002D394B"/>
    <w:rsid w:val="002D3DBC"/>
    <w:rsid w:val="002D4E38"/>
    <w:rsid w:val="002D5D5F"/>
    <w:rsid w:val="002D6541"/>
    <w:rsid w:val="002D6AF9"/>
    <w:rsid w:val="002D6CC7"/>
    <w:rsid w:val="002D7517"/>
    <w:rsid w:val="002D7A04"/>
    <w:rsid w:val="002E0509"/>
    <w:rsid w:val="002E0583"/>
    <w:rsid w:val="002E0A0E"/>
    <w:rsid w:val="002E1C68"/>
    <w:rsid w:val="002E2490"/>
    <w:rsid w:val="002E2F59"/>
    <w:rsid w:val="002E3611"/>
    <w:rsid w:val="002E3EA1"/>
    <w:rsid w:val="002E3F76"/>
    <w:rsid w:val="002E4217"/>
    <w:rsid w:val="002E4673"/>
    <w:rsid w:val="002E4969"/>
    <w:rsid w:val="002F120E"/>
    <w:rsid w:val="002F34D8"/>
    <w:rsid w:val="002F34DE"/>
    <w:rsid w:val="002F49BA"/>
    <w:rsid w:val="002F6A88"/>
    <w:rsid w:val="002F7338"/>
    <w:rsid w:val="002F7975"/>
    <w:rsid w:val="002F7F36"/>
    <w:rsid w:val="00300682"/>
    <w:rsid w:val="00300B18"/>
    <w:rsid w:val="00300C46"/>
    <w:rsid w:val="0030109E"/>
    <w:rsid w:val="003010D3"/>
    <w:rsid w:val="00302096"/>
    <w:rsid w:val="00302EFE"/>
    <w:rsid w:val="0030375D"/>
    <w:rsid w:val="00304D6E"/>
    <w:rsid w:val="00305689"/>
    <w:rsid w:val="003056DB"/>
    <w:rsid w:val="00305714"/>
    <w:rsid w:val="00305ADC"/>
    <w:rsid w:val="00305C17"/>
    <w:rsid w:val="00305E36"/>
    <w:rsid w:val="00306E66"/>
    <w:rsid w:val="00306E83"/>
    <w:rsid w:val="0030735C"/>
    <w:rsid w:val="003076C8"/>
    <w:rsid w:val="00307A40"/>
    <w:rsid w:val="0031145F"/>
    <w:rsid w:val="0031250E"/>
    <w:rsid w:val="003129F2"/>
    <w:rsid w:val="0031320D"/>
    <w:rsid w:val="00313A61"/>
    <w:rsid w:val="0031454E"/>
    <w:rsid w:val="003147BD"/>
    <w:rsid w:val="00314A5A"/>
    <w:rsid w:val="00314A98"/>
    <w:rsid w:val="003165E1"/>
    <w:rsid w:val="00316C42"/>
    <w:rsid w:val="003170EF"/>
    <w:rsid w:val="00317C15"/>
    <w:rsid w:val="00320C7D"/>
    <w:rsid w:val="00321548"/>
    <w:rsid w:val="00321A1C"/>
    <w:rsid w:val="00321BC5"/>
    <w:rsid w:val="00321DC2"/>
    <w:rsid w:val="00322A4E"/>
    <w:rsid w:val="00322CB6"/>
    <w:rsid w:val="00323D32"/>
    <w:rsid w:val="003248B9"/>
    <w:rsid w:val="00324BAC"/>
    <w:rsid w:val="00325D7A"/>
    <w:rsid w:val="00326503"/>
    <w:rsid w:val="00326933"/>
    <w:rsid w:val="00326CA6"/>
    <w:rsid w:val="0033063F"/>
    <w:rsid w:val="00330DCD"/>
    <w:rsid w:val="0033109B"/>
    <w:rsid w:val="00331231"/>
    <w:rsid w:val="00331BE4"/>
    <w:rsid w:val="00331D4E"/>
    <w:rsid w:val="0033222E"/>
    <w:rsid w:val="00332A31"/>
    <w:rsid w:val="003334CE"/>
    <w:rsid w:val="00333598"/>
    <w:rsid w:val="00335998"/>
    <w:rsid w:val="00336A1F"/>
    <w:rsid w:val="00336BE3"/>
    <w:rsid w:val="003402E4"/>
    <w:rsid w:val="003403F7"/>
    <w:rsid w:val="0034048A"/>
    <w:rsid w:val="003404B3"/>
    <w:rsid w:val="00340A7C"/>
    <w:rsid w:val="00340E42"/>
    <w:rsid w:val="0034273C"/>
    <w:rsid w:val="0034308C"/>
    <w:rsid w:val="003435AE"/>
    <w:rsid w:val="00343D18"/>
    <w:rsid w:val="00343E3B"/>
    <w:rsid w:val="003441A2"/>
    <w:rsid w:val="0034429D"/>
    <w:rsid w:val="00344726"/>
    <w:rsid w:val="003449D8"/>
    <w:rsid w:val="003465E0"/>
    <w:rsid w:val="00347D6F"/>
    <w:rsid w:val="00350519"/>
    <w:rsid w:val="00352039"/>
    <w:rsid w:val="00352678"/>
    <w:rsid w:val="00353EC3"/>
    <w:rsid w:val="00354263"/>
    <w:rsid w:val="00354AC1"/>
    <w:rsid w:val="003553FC"/>
    <w:rsid w:val="003554E4"/>
    <w:rsid w:val="00356C27"/>
    <w:rsid w:val="00356F8E"/>
    <w:rsid w:val="00357026"/>
    <w:rsid w:val="00357DFA"/>
    <w:rsid w:val="00360167"/>
    <w:rsid w:val="003608BC"/>
    <w:rsid w:val="00360BD5"/>
    <w:rsid w:val="003613BC"/>
    <w:rsid w:val="003619D3"/>
    <w:rsid w:val="00361EA8"/>
    <w:rsid w:val="00362951"/>
    <w:rsid w:val="00363241"/>
    <w:rsid w:val="00363B41"/>
    <w:rsid w:val="003651CA"/>
    <w:rsid w:val="00365B30"/>
    <w:rsid w:val="003663AA"/>
    <w:rsid w:val="00366717"/>
    <w:rsid w:val="00366DA8"/>
    <w:rsid w:val="00367AB5"/>
    <w:rsid w:val="00371594"/>
    <w:rsid w:val="00371DAC"/>
    <w:rsid w:val="003721D6"/>
    <w:rsid w:val="0037395D"/>
    <w:rsid w:val="00373E19"/>
    <w:rsid w:val="00373EDE"/>
    <w:rsid w:val="00375966"/>
    <w:rsid w:val="00377A6E"/>
    <w:rsid w:val="0038125C"/>
    <w:rsid w:val="00381F20"/>
    <w:rsid w:val="00382777"/>
    <w:rsid w:val="003827C5"/>
    <w:rsid w:val="0038297D"/>
    <w:rsid w:val="0038299C"/>
    <w:rsid w:val="00382A4F"/>
    <w:rsid w:val="00382EF4"/>
    <w:rsid w:val="00382FB4"/>
    <w:rsid w:val="00384740"/>
    <w:rsid w:val="003863DE"/>
    <w:rsid w:val="003865B3"/>
    <w:rsid w:val="00386DB0"/>
    <w:rsid w:val="00387207"/>
    <w:rsid w:val="00387EE8"/>
    <w:rsid w:val="00390F31"/>
    <w:rsid w:val="0039127B"/>
    <w:rsid w:val="00391DA6"/>
    <w:rsid w:val="00392A9C"/>
    <w:rsid w:val="00392B05"/>
    <w:rsid w:val="00393CBA"/>
    <w:rsid w:val="00393D02"/>
    <w:rsid w:val="003946AC"/>
    <w:rsid w:val="00394EDD"/>
    <w:rsid w:val="003955BB"/>
    <w:rsid w:val="00395795"/>
    <w:rsid w:val="003966DC"/>
    <w:rsid w:val="00397A7C"/>
    <w:rsid w:val="003A0A5E"/>
    <w:rsid w:val="003A123B"/>
    <w:rsid w:val="003A1A3C"/>
    <w:rsid w:val="003A2C0B"/>
    <w:rsid w:val="003A39A0"/>
    <w:rsid w:val="003A4EAF"/>
    <w:rsid w:val="003A4FBD"/>
    <w:rsid w:val="003A589A"/>
    <w:rsid w:val="003A5CBB"/>
    <w:rsid w:val="003A6755"/>
    <w:rsid w:val="003B0070"/>
    <w:rsid w:val="003B016A"/>
    <w:rsid w:val="003B1351"/>
    <w:rsid w:val="003B1647"/>
    <w:rsid w:val="003B32FD"/>
    <w:rsid w:val="003B36FA"/>
    <w:rsid w:val="003B42C5"/>
    <w:rsid w:val="003B5C36"/>
    <w:rsid w:val="003B5ED9"/>
    <w:rsid w:val="003B681B"/>
    <w:rsid w:val="003B6ADF"/>
    <w:rsid w:val="003C0FCA"/>
    <w:rsid w:val="003C13D7"/>
    <w:rsid w:val="003C1419"/>
    <w:rsid w:val="003C2273"/>
    <w:rsid w:val="003C3A14"/>
    <w:rsid w:val="003C3ADB"/>
    <w:rsid w:val="003C3C6B"/>
    <w:rsid w:val="003C554E"/>
    <w:rsid w:val="003C6513"/>
    <w:rsid w:val="003C67A9"/>
    <w:rsid w:val="003C7B18"/>
    <w:rsid w:val="003D2774"/>
    <w:rsid w:val="003D33B0"/>
    <w:rsid w:val="003D3809"/>
    <w:rsid w:val="003D3E0F"/>
    <w:rsid w:val="003D41F4"/>
    <w:rsid w:val="003D48BA"/>
    <w:rsid w:val="003D51AB"/>
    <w:rsid w:val="003D6389"/>
    <w:rsid w:val="003D63F9"/>
    <w:rsid w:val="003D6ACE"/>
    <w:rsid w:val="003E06E5"/>
    <w:rsid w:val="003E0D58"/>
    <w:rsid w:val="003E14E8"/>
    <w:rsid w:val="003E1A40"/>
    <w:rsid w:val="003E2268"/>
    <w:rsid w:val="003E2390"/>
    <w:rsid w:val="003E273A"/>
    <w:rsid w:val="003E2813"/>
    <w:rsid w:val="003E36CC"/>
    <w:rsid w:val="003E384D"/>
    <w:rsid w:val="003E5F4A"/>
    <w:rsid w:val="003E6D26"/>
    <w:rsid w:val="003E7209"/>
    <w:rsid w:val="003E7D20"/>
    <w:rsid w:val="003E7E28"/>
    <w:rsid w:val="003F0BBE"/>
    <w:rsid w:val="003F12DB"/>
    <w:rsid w:val="003F2EDB"/>
    <w:rsid w:val="003F3E2B"/>
    <w:rsid w:val="003F3EB5"/>
    <w:rsid w:val="003F4A66"/>
    <w:rsid w:val="003F540E"/>
    <w:rsid w:val="003F568C"/>
    <w:rsid w:val="003F57AD"/>
    <w:rsid w:val="003F5CBD"/>
    <w:rsid w:val="003F5E27"/>
    <w:rsid w:val="003F6252"/>
    <w:rsid w:val="003F71C2"/>
    <w:rsid w:val="003F7228"/>
    <w:rsid w:val="00400B8E"/>
    <w:rsid w:val="00401034"/>
    <w:rsid w:val="004018CE"/>
    <w:rsid w:val="0040279E"/>
    <w:rsid w:val="00402B90"/>
    <w:rsid w:val="004035EC"/>
    <w:rsid w:val="00404907"/>
    <w:rsid w:val="0040529A"/>
    <w:rsid w:val="004052A2"/>
    <w:rsid w:val="00406642"/>
    <w:rsid w:val="00410709"/>
    <w:rsid w:val="00413260"/>
    <w:rsid w:val="004136CD"/>
    <w:rsid w:val="00413DDD"/>
    <w:rsid w:val="00414623"/>
    <w:rsid w:val="0041560F"/>
    <w:rsid w:val="00415A80"/>
    <w:rsid w:val="00417800"/>
    <w:rsid w:val="00417DF6"/>
    <w:rsid w:val="0042070D"/>
    <w:rsid w:val="00420976"/>
    <w:rsid w:val="00421D3D"/>
    <w:rsid w:val="00423E77"/>
    <w:rsid w:val="00425322"/>
    <w:rsid w:val="004254B8"/>
    <w:rsid w:val="0042743B"/>
    <w:rsid w:val="00430948"/>
    <w:rsid w:val="00430F03"/>
    <w:rsid w:val="00431061"/>
    <w:rsid w:val="004315A7"/>
    <w:rsid w:val="0043169D"/>
    <w:rsid w:val="00431A3D"/>
    <w:rsid w:val="00432406"/>
    <w:rsid w:val="00432F61"/>
    <w:rsid w:val="004341B4"/>
    <w:rsid w:val="004350D1"/>
    <w:rsid w:val="004369A7"/>
    <w:rsid w:val="00437556"/>
    <w:rsid w:val="0044118C"/>
    <w:rsid w:val="00441992"/>
    <w:rsid w:val="004435E4"/>
    <w:rsid w:val="00443B21"/>
    <w:rsid w:val="00445E58"/>
    <w:rsid w:val="0044655F"/>
    <w:rsid w:val="004475D6"/>
    <w:rsid w:val="00447DAD"/>
    <w:rsid w:val="00447F15"/>
    <w:rsid w:val="00447FA1"/>
    <w:rsid w:val="00450215"/>
    <w:rsid w:val="00450F78"/>
    <w:rsid w:val="00453730"/>
    <w:rsid w:val="0045445E"/>
    <w:rsid w:val="004547A9"/>
    <w:rsid w:val="00454DC6"/>
    <w:rsid w:val="00454DED"/>
    <w:rsid w:val="00454FEF"/>
    <w:rsid w:val="0045538D"/>
    <w:rsid w:val="00455535"/>
    <w:rsid w:val="00456739"/>
    <w:rsid w:val="00456B59"/>
    <w:rsid w:val="00457170"/>
    <w:rsid w:val="004571E8"/>
    <w:rsid w:val="0045748F"/>
    <w:rsid w:val="00460364"/>
    <w:rsid w:val="004611E7"/>
    <w:rsid w:val="00461232"/>
    <w:rsid w:val="00461FEC"/>
    <w:rsid w:val="00463674"/>
    <w:rsid w:val="00464286"/>
    <w:rsid w:val="0046462D"/>
    <w:rsid w:val="00466203"/>
    <w:rsid w:val="00466705"/>
    <w:rsid w:val="0046671F"/>
    <w:rsid w:val="00470334"/>
    <w:rsid w:val="004706AC"/>
    <w:rsid w:val="00470B1B"/>
    <w:rsid w:val="00470D96"/>
    <w:rsid w:val="00471012"/>
    <w:rsid w:val="0047124B"/>
    <w:rsid w:val="00471937"/>
    <w:rsid w:val="00471972"/>
    <w:rsid w:val="00471EA6"/>
    <w:rsid w:val="00472090"/>
    <w:rsid w:val="004729D1"/>
    <w:rsid w:val="00472E10"/>
    <w:rsid w:val="00473851"/>
    <w:rsid w:val="00473FE7"/>
    <w:rsid w:val="0047472B"/>
    <w:rsid w:val="004747CC"/>
    <w:rsid w:val="00475B22"/>
    <w:rsid w:val="004765AF"/>
    <w:rsid w:val="00476BD9"/>
    <w:rsid w:val="004773EE"/>
    <w:rsid w:val="0047765D"/>
    <w:rsid w:val="004777F6"/>
    <w:rsid w:val="00477A28"/>
    <w:rsid w:val="00477D38"/>
    <w:rsid w:val="00477E2D"/>
    <w:rsid w:val="00480C53"/>
    <w:rsid w:val="00481C23"/>
    <w:rsid w:val="00482E86"/>
    <w:rsid w:val="00483CDC"/>
    <w:rsid w:val="00483E2B"/>
    <w:rsid w:val="004843B6"/>
    <w:rsid w:val="004843F4"/>
    <w:rsid w:val="0048456E"/>
    <w:rsid w:val="0048458F"/>
    <w:rsid w:val="00484B82"/>
    <w:rsid w:val="004850D5"/>
    <w:rsid w:val="00485BB8"/>
    <w:rsid w:val="00490242"/>
    <w:rsid w:val="00490CA5"/>
    <w:rsid w:val="00490DD0"/>
    <w:rsid w:val="0049150A"/>
    <w:rsid w:val="0049173F"/>
    <w:rsid w:val="0049191E"/>
    <w:rsid w:val="00491F54"/>
    <w:rsid w:val="00493D3F"/>
    <w:rsid w:val="00493D50"/>
    <w:rsid w:val="00493DEC"/>
    <w:rsid w:val="00493FC5"/>
    <w:rsid w:val="00494DBD"/>
    <w:rsid w:val="00494DD0"/>
    <w:rsid w:val="004969B0"/>
    <w:rsid w:val="00496B5F"/>
    <w:rsid w:val="00496F90"/>
    <w:rsid w:val="004975EC"/>
    <w:rsid w:val="0049789E"/>
    <w:rsid w:val="00497E12"/>
    <w:rsid w:val="004A1C6C"/>
    <w:rsid w:val="004A3442"/>
    <w:rsid w:val="004A44E0"/>
    <w:rsid w:val="004A5D2C"/>
    <w:rsid w:val="004A5E8C"/>
    <w:rsid w:val="004A63A4"/>
    <w:rsid w:val="004A72FB"/>
    <w:rsid w:val="004A747D"/>
    <w:rsid w:val="004B0A17"/>
    <w:rsid w:val="004B1CF4"/>
    <w:rsid w:val="004B228C"/>
    <w:rsid w:val="004B27FE"/>
    <w:rsid w:val="004B2852"/>
    <w:rsid w:val="004B41B5"/>
    <w:rsid w:val="004B428D"/>
    <w:rsid w:val="004B4394"/>
    <w:rsid w:val="004B4AED"/>
    <w:rsid w:val="004B4E3F"/>
    <w:rsid w:val="004B509C"/>
    <w:rsid w:val="004B549D"/>
    <w:rsid w:val="004B5F27"/>
    <w:rsid w:val="004B660A"/>
    <w:rsid w:val="004B6843"/>
    <w:rsid w:val="004B691E"/>
    <w:rsid w:val="004B6D49"/>
    <w:rsid w:val="004B6F4C"/>
    <w:rsid w:val="004C0334"/>
    <w:rsid w:val="004C0CB4"/>
    <w:rsid w:val="004C1F57"/>
    <w:rsid w:val="004C27E9"/>
    <w:rsid w:val="004C3A8F"/>
    <w:rsid w:val="004C3B5F"/>
    <w:rsid w:val="004C3C0D"/>
    <w:rsid w:val="004C420E"/>
    <w:rsid w:val="004C4277"/>
    <w:rsid w:val="004C4521"/>
    <w:rsid w:val="004C45BC"/>
    <w:rsid w:val="004C57A4"/>
    <w:rsid w:val="004C5E42"/>
    <w:rsid w:val="004C5E96"/>
    <w:rsid w:val="004C765E"/>
    <w:rsid w:val="004C7830"/>
    <w:rsid w:val="004D0B36"/>
    <w:rsid w:val="004D203B"/>
    <w:rsid w:val="004D2061"/>
    <w:rsid w:val="004D235B"/>
    <w:rsid w:val="004D2382"/>
    <w:rsid w:val="004D4362"/>
    <w:rsid w:val="004D48A3"/>
    <w:rsid w:val="004D4AA5"/>
    <w:rsid w:val="004D4AC6"/>
    <w:rsid w:val="004D4C92"/>
    <w:rsid w:val="004D5DB8"/>
    <w:rsid w:val="004D6F8A"/>
    <w:rsid w:val="004D6FDA"/>
    <w:rsid w:val="004D7486"/>
    <w:rsid w:val="004D7B71"/>
    <w:rsid w:val="004E0026"/>
    <w:rsid w:val="004E1933"/>
    <w:rsid w:val="004E1A7A"/>
    <w:rsid w:val="004E1D3B"/>
    <w:rsid w:val="004E2430"/>
    <w:rsid w:val="004E252F"/>
    <w:rsid w:val="004E292D"/>
    <w:rsid w:val="004E4A75"/>
    <w:rsid w:val="004E51E4"/>
    <w:rsid w:val="004E56A5"/>
    <w:rsid w:val="004E5FC9"/>
    <w:rsid w:val="004E6385"/>
    <w:rsid w:val="004E6967"/>
    <w:rsid w:val="004F033A"/>
    <w:rsid w:val="004F0651"/>
    <w:rsid w:val="004F0853"/>
    <w:rsid w:val="004F0E97"/>
    <w:rsid w:val="004F1180"/>
    <w:rsid w:val="004F1A1D"/>
    <w:rsid w:val="004F3336"/>
    <w:rsid w:val="004F372C"/>
    <w:rsid w:val="004F5789"/>
    <w:rsid w:val="004F6699"/>
    <w:rsid w:val="004F7554"/>
    <w:rsid w:val="00500FB3"/>
    <w:rsid w:val="00501086"/>
    <w:rsid w:val="0050147F"/>
    <w:rsid w:val="00501B32"/>
    <w:rsid w:val="00501B48"/>
    <w:rsid w:val="0050227D"/>
    <w:rsid w:val="00502FE7"/>
    <w:rsid w:val="00503655"/>
    <w:rsid w:val="005046FE"/>
    <w:rsid w:val="00504C7E"/>
    <w:rsid w:val="005061C7"/>
    <w:rsid w:val="00506AB4"/>
    <w:rsid w:val="0050732D"/>
    <w:rsid w:val="00507A76"/>
    <w:rsid w:val="00507C2C"/>
    <w:rsid w:val="00510710"/>
    <w:rsid w:val="00510A79"/>
    <w:rsid w:val="00510E23"/>
    <w:rsid w:val="00510FAF"/>
    <w:rsid w:val="00511608"/>
    <w:rsid w:val="00511859"/>
    <w:rsid w:val="00511C74"/>
    <w:rsid w:val="00511DC8"/>
    <w:rsid w:val="00512046"/>
    <w:rsid w:val="00512BE8"/>
    <w:rsid w:val="00514788"/>
    <w:rsid w:val="00514792"/>
    <w:rsid w:val="005148A7"/>
    <w:rsid w:val="00515515"/>
    <w:rsid w:val="00515D3C"/>
    <w:rsid w:val="00515DF5"/>
    <w:rsid w:val="00516750"/>
    <w:rsid w:val="005168A0"/>
    <w:rsid w:val="00516BA1"/>
    <w:rsid w:val="005172C1"/>
    <w:rsid w:val="00517499"/>
    <w:rsid w:val="00520159"/>
    <w:rsid w:val="0052020A"/>
    <w:rsid w:val="005208B5"/>
    <w:rsid w:val="0052149B"/>
    <w:rsid w:val="00522F5D"/>
    <w:rsid w:val="0052316E"/>
    <w:rsid w:val="00523B31"/>
    <w:rsid w:val="00523EF4"/>
    <w:rsid w:val="0052700C"/>
    <w:rsid w:val="0052740A"/>
    <w:rsid w:val="005275B1"/>
    <w:rsid w:val="00527E2F"/>
    <w:rsid w:val="00527E32"/>
    <w:rsid w:val="00530F71"/>
    <w:rsid w:val="005317B4"/>
    <w:rsid w:val="005329F3"/>
    <w:rsid w:val="00535352"/>
    <w:rsid w:val="00535380"/>
    <w:rsid w:val="00535B9A"/>
    <w:rsid w:val="0053693D"/>
    <w:rsid w:val="00537F02"/>
    <w:rsid w:val="005407C1"/>
    <w:rsid w:val="0054134D"/>
    <w:rsid w:val="005428A5"/>
    <w:rsid w:val="00543487"/>
    <w:rsid w:val="00543BD8"/>
    <w:rsid w:val="00543C12"/>
    <w:rsid w:val="00543C99"/>
    <w:rsid w:val="00547A22"/>
    <w:rsid w:val="00547A5B"/>
    <w:rsid w:val="00547F8B"/>
    <w:rsid w:val="005500EF"/>
    <w:rsid w:val="0055198A"/>
    <w:rsid w:val="00551A8E"/>
    <w:rsid w:val="00551AB8"/>
    <w:rsid w:val="00552905"/>
    <w:rsid w:val="00552BD9"/>
    <w:rsid w:val="005539CE"/>
    <w:rsid w:val="0055407E"/>
    <w:rsid w:val="00554367"/>
    <w:rsid w:val="00554E50"/>
    <w:rsid w:val="00554EFB"/>
    <w:rsid w:val="00555579"/>
    <w:rsid w:val="00556796"/>
    <w:rsid w:val="005571E7"/>
    <w:rsid w:val="005572FE"/>
    <w:rsid w:val="00557F3F"/>
    <w:rsid w:val="005609C4"/>
    <w:rsid w:val="00560CD1"/>
    <w:rsid w:val="005633FC"/>
    <w:rsid w:val="00563D9A"/>
    <w:rsid w:val="005646B6"/>
    <w:rsid w:val="005655CE"/>
    <w:rsid w:val="00565840"/>
    <w:rsid w:val="005671FB"/>
    <w:rsid w:val="00567ADF"/>
    <w:rsid w:val="0057080E"/>
    <w:rsid w:val="00570ED2"/>
    <w:rsid w:val="005711A8"/>
    <w:rsid w:val="005728F1"/>
    <w:rsid w:val="0057293D"/>
    <w:rsid w:val="005737A3"/>
    <w:rsid w:val="005738F7"/>
    <w:rsid w:val="00574D0D"/>
    <w:rsid w:val="0057517C"/>
    <w:rsid w:val="00575800"/>
    <w:rsid w:val="0057611B"/>
    <w:rsid w:val="00576AEA"/>
    <w:rsid w:val="00576BE5"/>
    <w:rsid w:val="00577F53"/>
    <w:rsid w:val="00580464"/>
    <w:rsid w:val="005804E6"/>
    <w:rsid w:val="00580BA7"/>
    <w:rsid w:val="005820FA"/>
    <w:rsid w:val="00582258"/>
    <w:rsid w:val="0058275F"/>
    <w:rsid w:val="00582C47"/>
    <w:rsid w:val="00583A8D"/>
    <w:rsid w:val="00584317"/>
    <w:rsid w:val="0058551C"/>
    <w:rsid w:val="0058738C"/>
    <w:rsid w:val="00587AF8"/>
    <w:rsid w:val="00591440"/>
    <w:rsid w:val="0059186D"/>
    <w:rsid w:val="00591B6E"/>
    <w:rsid w:val="00592301"/>
    <w:rsid w:val="00594AA4"/>
    <w:rsid w:val="00595CD0"/>
    <w:rsid w:val="00596126"/>
    <w:rsid w:val="0059749D"/>
    <w:rsid w:val="0059750F"/>
    <w:rsid w:val="0059764E"/>
    <w:rsid w:val="005977AE"/>
    <w:rsid w:val="005A033B"/>
    <w:rsid w:val="005A10C4"/>
    <w:rsid w:val="005A11D5"/>
    <w:rsid w:val="005A1371"/>
    <w:rsid w:val="005A148D"/>
    <w:rsid w:val="005A2CA2"/>
    <w:rsid w:val="005A3652"/>
    <w:rsid w:val="005A3B2F"/>
    <w:rsid w:val="005A5341"/>
    <w:rsid w:val="005A54EB"/>
    <w:rsid w:val="005A65C9"/>
    <w:rsid w:val="005B0569"/>
    <w:rsid w:val="005B0E0B"/>
    <w:rsid w:val="005B0FE1"/>
    <w:rsid w:val="005B1179"/>
    <w:rsid w:val="005B118E"/>
    <w:rsid w:val="005B1455"/>
    <w:rsid w:val="005B20B6"/>
    <w:rsid w:val="005B277D"/>
    <w:rsid w:val="005B2FF4"/>
    <w:rsid w:val="005B3C14"/>
    <w:rsid w:val="005B3F8B"/>
    <w:rsid w:val="005B45EF"/>
    <w:rsid w:val="005B4BEA"/>
    <w:rsid w:val="005B7415"/>
    <w:rsid w:val="005C0545"/>
    <w:rsid w:val="005C0A33"/>
    <w:rsid w:val="005C11E7"/>
    <w:rsid w:val="005C1A4F"/>
    <w:rsid w:val="005C2C46"/>
    <w:rsid w:val="005C2D6F"/>
    <w:rsid w:val="005C3B8F"/>
    <w:rsid w:val="005C581B"/>
    <w:rsid w:val="005C6229"/>
    <w:rsid w:val="005C6BF4"/>
    <w:rsid w:val="005D0DFE"/>
    <w:rsid w:val="005D153E"/>
    <w:rsid w:val="005D1AED"/>
    <w:rsid w:val="005D1D92"/>
    <w:rsid w:val="005D20A0"/>
    <w:rsid w:val="005D243D"/>
    <w:rsid w:val="005D3268"/>
    <w:rsid w:val="005D3EDE"/>
    <w:rsid w:val="005D4618"/>
    <w:rsid w:val="005D5337"/>
    <w:rsid w:val="005D6789"/>
    <w:rsid w:val="005D680A"/>
    <w:rsid w:val="005D7BBF"/>
    <w:rsid w:val="005E0009"/>
    <w:rsid w:val="005E1208"/>
    <w:rsid w:val="005E304F"/>
    <w:rsid w:val="005E34CB"/>
    <w:rsid w:val="005E3C97"/>
    <w:rsid w:val="005E3FCE"/>
    <w:rsid w:val="005E4AE8"/>
    <w:rsid w:val="005E6E8D"/>
    <w:rsid w:val="005F012A"/>
    <w:rsid w:val="005F0292"/>
    <w:rsid w:val="005F03E0"/>
    <w:rsid w:val="005F0695"/>
    <w:rsid w:val="005F0BB0"/>
    <w:rsid w:val="005F10AF"/>
    <w:rsid w:val="005F18C5"/>
    <w:rsid w:val="005F280A"/>
    <w:rsid w:val="005F5014"/>
    <w:rsid w:val="005F5589"/>
    <w:rsid w:val="005F5EDC"/>
    <w:rsid w:val="005F64BD"/>
    <w:rsid w:val="00600EFF"/>
    <w:rsid w:val="0060134B"/>
    <w:rsid w:val="00601844"/>
    <w:rsid w:val="0060243B"/>
    <w:rsid w:val="00604057"/>
    <w:rsid w:val="00604101"/>
    <w:rsid w:val="006042A9"/>
    <w:rsid w:val="00604FFB"/>
    <w:rsid w:val="006052AB"/>
    <w:rsid w:val="006052C5"/>
    <w:rsid w:val="0060545A"/>
    <w:rsid w:val="006066EF"/>
    <w:rsid w:val="00606781"/>
    <w:rsid w:val="00606840"/>
    <w:rsid w:val="00606DA1"/>
    <w:rsid w:val="00607312"/>
    <w:rsid w:val="006076D3"/>
    <w:rsid w:val="00607D24"/>
    <w:rsid w:val="00611637"/>
    <w:rsid w:val="0061200A"/>
    <w:rsid w:val="00612A86"/>
    <w:rsid w:val="006138EC"/>
    <w:rsid w:val="006150BF"/>
    <w:rsid w:val="00615359"/>
    <w:rsid w:val="00615B1F"/>
    <w:rsid w:val="00616B6A"/>
    <w:rsid w:val="006177EF"/>
    <w:rsid w:val="00620A63"/>
    <w:rsid w:val="00620E06"/>
    <w:rsid w:val="006219DE"/>
    <w:rsid w:val="00622635"/>
    <w:rsid w:val="00622FB8"/>
    <w:rsid w:val="00624D0B"/>
    <w:rsid w:val="00626138"/>
    <w:rsid w:val="00627E98"/>
    <w:rsid w:val="00630DF8"/>
    <w:rsid w:val="00631B8E"/>
    <w:rsid w:val="00632118"/>
    <w:rsid w:val="00633182"/>
    <w:rsid w:val="00633F4F"/>
    <w:rsid w:val="006357C2"/>
    <w:rsid w:val="00635FD7"/>
    <w:rsid w:val="00636223"/>
    <w:rsid w:val="00637ABE"/>
    <w:rsid w:val="006401FB"/>
    <w:rsid w:val="006406B8"/>
    <w:rsid w:val="006407CC"/>
    <w:rsid w:val="006414C6"/>
    <w:rsid w:val="00641EEF"/>
    <w:rsid w:val="00642968"/>
    <w:rsid w:val="006433A9"/>
    <w:rsid w:val="00643A71"/>
    <w:rsid w:val="00643FC4"/>
    <w:rsid w:val="0064489F"/>
    <w:rsid w:val="00644CB5"/>
    <w:rsid w:val="006456CC"/>
    <w:rsid w:val="006467B0"/>
    <w:rsid w:val="0064755A"/>
    <w:rsid w:val="006476A1"/>
    <w:rsid w:val="00647B4A"/>
    <w:rsid w:val="00647C5D"/>
    <w:rsid w:val="00653B7D"/>
    <w:rsid w:val="00653C22"/>
    <w:rsid w:val="0065491A"/>
    <w:rsid w:val="006549E6"/>
    <w:rsid w:val="00655FA9"/>
    <w:rsid w:val="00656D0A"/>
    <w:rsid w:val="006571A9"/>
    <w:rsid w:val="006572C3"/>
    <w:rsid w:val="00657B1E"/>
    <w:rsid w:val="006604EA"/>
    <w:rsid w:val="0066053D"/>
    <w:rsid w:val="006605CC"/>
    <w:rsid w:val="0066078C"/>
    <w:rsid w:val="00663097"/>
    <w:rsid w:val="006630D1"/>
    <w:rsid w:val="00663791"/>
    <w:rsid w:val="006646DE"/>
    <w:rsid w:val="0066482C"/>
    <w:rsid w:val="00664B82"/>
    <w:rsid w:val="00664D14"/>
    <w:rsid w:val="00665C0A"/>
    <w:rsid w:val="006664E1"/>
    <w:rsid w:val="006669FF"/>
    <w:rsid w:val="006672A4"/>
    <w:rsid w:val="006675A6"/>
    <w:rsid w:val="006678CE"/>
    <w:rsid w:val="00670435"/>
    <w:rsid w:val="0067164F"/>
    <w:rsid w:val="006728F1"/>
    <w:rsid w:val="006728FE"/>
    <w:rsid w:val="00672CA7"/>
    <w:rsid w:val="006732F3"/>
    <w:rsid w:val="00673780"/>
    <w:rsid w:val="00673868"/>
    <w:rsid w:val="00674D4F"/>
    <w:rsid w:val="0067522E"/>
    <w:rsid w:val="006768B4"/>
    <w:rsid w:val="006775C2"/>
    <w:rsid w:val="00677E87"/>
    <w:rsid w:val="0068028B"/>
    <w:rsid w:val="00680463"/>
    <w:rsid w:val="00680813"/>
    <w:rsid w:val="00682F8A"/>
    <w:rsid w:val="00683764"/>
    <w:rsid w:val="00683AD2"/>
    <w:rsid w:val="00683ADA"/>
    <w:rsid w:val="006842AA"/>
    <w:rsid w:val="0068523A"/>
    <w:rsid w:val="00686236"/>
    <w:rsid w:val="00686A78"/>
    <w:rsid w:val="00687BB5"/>
    <w:rsid w:val="00690A11"/>
    <w:rsid w:val="00693CD7"/>
    <w:rsid w:val="006947BD"/>
    <w:rsid w:val="00695443"/>
    <w:rsid w:val="00696B0C"/>
    <w:rsid w:val="006A07A7"/>
    <w:rsid w:val="006A0BE3"/>
    <w:rsid w:val="006A2C70"/>
    <w:rsid w:val="006A41FE"/>
    <w:rsid w:val="006A4538"/>
    <w:rsid w:val="006A465F"/>
    <w:rsid w:val="006A4C2C"/>
    <w:rsid w:val="006A4DB0"/>
    <w:rsid w:val="006A4F93"/>
    <w:rsid w:val="006A5918"/>
    <w:rsid w:val="006A6043"/>
    <w:rsid w:val="006A7868"/>
    <w:rsid w:val="006B011A"/>
    <w:rsid w:val="006B07C2"/>
    <w:rsid w:val="006B24AD"/>
    <w:rsid w:val="006B3504"/>
    <w:rsid w:val="006B35E4"/>
    <w:rsid w:val="006B41DD"/>
    <w:rsid w:val="006B4749"/>
    <w:rsid w:val="006B4C30"/>
    <w:rsid w:val="006B526D"/>
    <w:rsid w:val="006B56EC"/>
    <w:rsid w:val="006B5EB8"/>
    <w:rsid w:val="006B6B2E"/>
    <w:rsid w:val="006B78E6"/>
    <w:rsid w:val="006B7DED"/>
    <w:rsid w:val="006C0408"/>
    <w:rsid w:val="006C0795"/>
    <w:rsid w:val="006C0C23"/>
    <w:rsid w:val="006C206F"/>
    <w:rsid w:val="006C2A3B"/>
    <w:rsid w:val="006C2D57"/>
    <w:rsid w:val="006C37E3"/>
    <w:rsid w:val="006C4210"/>
    <w:rsid w:val="006C4A2F"/>
    <w:rsid w:val="006C4AAC"/>
    <w:rsid w:val="006C5111"/>
    <w:rsid w:val="006C517C"/>
    <w:rsid w:val="006C56ED"/>
    <w:rsid w:val="006C5AEA"/>
    <w:rsid w:val="006C5D48"/>
    <w:rsid w:val="006C5EBA"/>
    <w:rsid w:val="006C7455"/>
    <w:rsid w:val="006C75EF"/>
    <w:rsid w:val="006D0600"/>
    <w:rsid w:val="006D0F94"/>
    <w:rsid w:val="006D2577"/>
    <w:rsid w:val="006D2A86"/>
    <w:rsid w:val="006D46CF"/>
    <w:rsid w:val="006D49B8"/>
    <w:rsid w:val="006D4F69"/>
    <w:rsid w:val="006D5FA9"/>
    <w:rsid w:val="006D5FB7"/>
    <w:rsid w:val="006D6F73"/>
    <w:rsid w:val="006D7D58"/>
    <w:rsid w:val="006E0002"/>
    <w:rsid w:val="006E034E"/>
    <w:rsid w:val="006E1439"/>
    <w:rsid w:val="006E1795"/>
    <w:rsid w:val="006E1798"/>
    <w:rsid w:val="006E21FE"/>
    <w:rsid w:val="006E2413"/>
    <w:rsid w:val="006E3430"/>
    <w:rsid w:val="006E364A"/>
    <w:rsid w:val="006E504B"/>
    <w:rsid w:val="006E517A"/>
    <w:rsid w:val="006E6EB8"/>
    <w:rsid w:val="006E7C4E"/>
    <w:rsid w:val="006E7FC9"/>
    <w:rsid w:val="006F01CC"/>
    <w:rsid w:val="006F164E"/>
    <w:rsid w:val="006F2795"/>
    <w:rsid w:val="006F326B"/>
    <w:rsid w:val="006F348F"/>
    <w:rsid w:val="006F3694"/>
    <w:rsid w:val="006F373E"/>
    <w:rsid w:val="006F3DB1"/>
    <w:rsid w:val="006F3F63"/>
    <w:rsid w:val="006F4D19"/>
    <w:rsid w:val="006F5AB1"/>
    <w:rsid w:val="006F5C7C"/>
    <w:rsid w:val="006F6177"/>
    <w:rsid w:val="006F68E4"/>
    <w:rsid w:val="006F778E"/>
    <w:rsid w:val="006F7BF6"/>
    <w:rsid w:val="006F7E82"/>
    <w:rsid w:val="00701CCD"/>
    <w:rsid w:val="00703858"/>
    <w:rsid w:val="0070472A"/>
    <w:rsid w:val="00704CB3"/>
    <w:rsid w:val="00704DD0"/>
    <w:rsid w:val="00704F98"/>
    <w:rsid w:val="00705433"/>
    <w:rsid w:val="007057A4"/>
    <w:rsid w:val="00705841"/>
    <w:rsid w:val="0070605E"/>
    <w:rsid w:val="007065E0"/>
    <w:rsid w:val="00706BCF"/>
    <w:rsid w:val="00710322"/>
    <w:rsid w:val="0071138A"/>
    <w:rsid w:val="0071202D"/>
    <w:rsid w:val="00712AD0"/>
    <w:rsid w:val="00713D92"/>
    <w:rsid w:val="0071407F"/>
    <w:rsid w:val="007162BE"/>
    <w:rsid w:val="00720556"/>
    <w:rsid w:val="00720D29"/>
    <w:rsid w:val="00720E8B"/>
    <w:rsid w:val="007215C2"/>
    <w:rsid w:val="00721C99"/>
    <w:rsid w:val="00722837"/>
    <w:rsid w:val="00723A1E"/>
    <w:rsid w:val="00723AF8"/>
    <w:rsid w:val="007248FF"/>
    <w:rsid w:val="00724DA4"/>
    <w:rsid w:val="00725589"/>
    <w:rsid w:val="00727679"/>
    <w:rsid w:val="007276BE"/>
    <w:rsid w:val="0072789C"/>
    <w:rsid w:val="00727A2D"/>
    <w:rsid w:val="0073131A"/>
    <w:rsid w:val="007314A6"/>
    <w:rsid w:val="00731DB7"/>
    <w:rsid w:val="00733D2F"/>
    <w:rsid w:val="00734796"/>
    <w:rsid w:val="00735B89"/>
    <w:rsid w:val="00736032"/>
    <w:rsid w:val="007361A2"/>
    <w:rsid w:val="00740BB0"/>
    <w:rsid w:val="00740D4D"/>
    <w:rsid w:val="00741DB9"/>
    <w:rsid w:val="00742DA2"/>
    <w:rsid w:val="007444DC"/>
    <w:rsid w:val="00745D09"/>
    <w:rsid w:val="00745E08"/>
    <w:rsid w:val="00746A4F"/>
    <w:rsid w:val="00746FC1"/>
    <w:rsid w:val="0075073E"/>
    <w:rsid w:val="00751542"/>
    <w:rsid w:val="0075170A"/>
    <w:rsid w:val="00752A1A"/>
    <w:rsid w:val="00753A7F"/>
    <w:rsid w:val="007546FF"/>
    <w:rsid w:val="00754C65"/>
    <w:rsid w:val="00755AEF"/>
    <w:rsid w:val="007561B4"/>
    <w:rsid w:val="0075663C"/>
    <w:rsid w:val="007578B1"/>
    <w:rsid w:val="00757BB8"/>
    <w:rsid w:val="00761D16"/>
    <w:rsid w:val="0076270A"/>
    <w:rsid w:val="007636B9"/>
    <w:rsid w:val="007644DE"/>
    <w:rsid w:val="00764A66"/>
    <w:rsid w:val="007655F3"/>
    <w:rsid w:val="00765EAB"/>
    <w:rsid w:val="0076776C"/>
    <w:rsid w:val="00770084"/>
    <w:rsid w:val="00770E3B"/>
    <w:rsid w:val="00771D82"/>
    <w:rsid w:val="00772923"/>
    <w:rsid w:val="00772986"/>
    <w:rsid w:val="00773008"/>
    <w:rsid w:val="007742A4"/>
    <w:rsid w:val="0077454B"/>
    <w:rsid w:val="00775279"/>
    <w:rsid w:val="00775657"/>
    <w:rsid w:val="00775A7F"/>
    <w:rsid w:val="00775AE2"/>
    <w:rsid w:val="00775B5F"/>
    <w:rsid w:val="00775B98"/>
    <w:rsid w:val="00775D3A"/>
    <w:rsid w:val="007768D2"/>
    <w:rsid w:val="00776965"/>
    <w:rsid w:val="007801D5"/>
    <w:rsid w:val="00781A89"/>
    <w:rsid w:val="00781B1E"/>
    <w:rsid w:val="00781D01"/>
    <w:rsid w:val="00781E40"/>
    <w:rsid w:val="00782983"/>
    <w:rsid w:val="00782B5F"/>
    <w:rsid w:val="00783140"/>
    <w:rsid w:val="007834B7"/>
    <w:rsid w:val="0078359C"/>
    <w:rsid w:val="00783EFF"/>
    <w:rsid w:val="00783F48"/>
    <w:rsid w:val="00784759"/>
    <w:rsid w:val="00784BF9"/>
    <w:rsid w:val="00784C3E"/>
    <w:rsid w:val="00784F7F"/>
    <w:rsid w:val="00785126"/>
    <w:rsid w:val="00785D17"/>
    <w:rsid w:val="0078611E"/>
    <w:rsid w:val="00786B7F"/>
    <w:rsid w:val="00787401"/>
    <w:rsid w:val="007903D3"/>
    <w:rsid w:val="007909BC"/>
    <w:rsid w:val="00790B15"/>
    <w:rsid w:val="00790C64"/>
    <w:rsid w:val="00791278"/>
    <w:rsid w:val="00792DC7"/>
    <w:rsid w:val="00792E3E"/>
    <w:rsid w:val="00793641"/>
    <w:rsid w:val="0079385D"/>
    <w:rsid w:val="007949FE"/>
    <w:rsid w:val="00794C09"/>
    <w:rsid w:val="00794DEB"/>
    <w:rsid w:val="00796A12"/>
    <w:rsid w:val="00797BB5"/>
    <w:rsid w:val="00797FB0"/>
    <w:rsid w:val="007A01F6"/>
    <w:rsid w:val="007A0F3E"/>
    <w:rsid w:val="007A12A8"/>
    <w:rsid w:val="007A1A66"/>
    <w:rsid w:val="007A243D"/>
    <w:rsid w:val="007A2763"/>
    <w:rsid w:val="007A27E1"/>
    <w:rsid w:val="007A2BC9"/>
    <w:rsid w:val="007A3C0C"/>
    <w:rsid w:val="007A40D6"/>
    <w:rsid w:val="007A412A"/>
    <w:rsid w:val="007A65EE"/>
    <w:rsid w:val="007A66D2"/>
    <w:rsid w:val="007A6ACA"/>
    <w:rsid w:val="007A6AEE"/>
    <w:rsid w:val="007A7868"/>
    <w:rsid w:val="007B5107"/>
    <w:rsid w:val="007B5299"/>
    <w:rsid w:val="007B653B"/>
    <w:rsid w:val="007B6817"/>
    <w:rsid w:val="007B7203"/>
    <w:rsid w:val="007B7516"/>
    <w:rsid w:val="007C0005"/>
    <w:rsid w:val="007C0597"/>
    <w:rsid w:val="007C19A9"/>
    <w:rsid w:val="007C2950"/>
    <w:rsid w:val="007C3AFA"/>
    <w:rsid w:val="007C3DCE"/>
    <w:rsid w:val="007C46FA"/>
    <w:rsid w:val="007C51CA"/>
    <w:rsid w:val="007C5EB1"/>
    <w:rsid w:val="007C6054"/>
    <w:rsid w:val="007C6135"/>
    <w:rsid w:val="007C65B1"/>
    <w:rsid w:val="007C72B8"/>
    <w:rsid w:val="007C765E"/>
    <w:rsid w:val="007C7777"/>
    <w:rsid w:val="007D00A6"/>
    <w:rsid w:val="007D0428"/>
    <w:rsid w:val="007D07C5"/>
    <w:rsid w:val="007D1656"/>
    <w:rsid w:val="007D1901"/>
    <w:rsid w:val="007D2009"/>
    <w:rsid w:val="007D2823"/>
    <w:rsid w:val="007D2E6D"/>
    <w:rsid w:val="007D2E74"/>
    <w:rsid w:val="007D3293"/>
    <w:rsid w:val="007D34D5"/>
    <w:rsid w:val="007D5EEF"/>
    <w:rsid w:val="007D65EC"/>
    <w:rsid w:val="007E02C2"/>
    <w:rsid w:val="007E0A9A"/>
    <w:rsid w:val="007E1AB3"/>
    <w:rsid w:val="007E1EF2"/>
    <w:rsid w:val="007E35D3"/>
    <w:rsid w:val="007E3707"/>
    <w:rsid w:val="007E40B8"/>
    <w:rsid w:val="007E5132"/>
    <w:rsid w:val="007E52F0"/>
    <w:rsid w:val="007E7199"/>
    <w:rsid w:val="007E7614"/>
    <w:rsid w:val="007F1099"/>
    <w:rsid w:val="007F1BDB"/>
    <w:rsid w:val="007F270C"/>
    <w:rsid w:val="007F4A7B"/>
    <w:rsid w:val="007F6972"/>
    <w:rsid w:val="007F7256"/>
    <w:rsid w:val="007F7335"/>
    <w:rsid w:val="007F74B0"/>
    <w:rsid w:val="007F763B"/>
    <w:rsid w:val="007F77AF"/>
    <w:rsid w:val="007F794E"/>
    <w:rsid w:val="007F7ADC"/>
    <w:rsid w:val="007F7D19"/>
    <w:rsid w:val="007F7E01"/>
    <w:rsid w:val="008002F5"/>
    <w:rsid w:val="00800464"/>
    <w:rsid w:val="008038E6"/>
    <w:rsid w:val="00803D0C"/>
    <w:rsid w:val="00804BDD"/>
    <w:rsid w:val="00804FA3"/>
    <w:rsid w:val="00805AB0"/>
    <w:rsid w:val="00806729"/>
    <w:rsid w:val="00807D63"/>
    <w:rsid w:val="008106C5"/>
    <w:rsid w:val="00810E8D"/>
    <w:rsid w:val="0081111A"/>
    <w:rsid w:val="008114FE"/>
    <w:rsid w:val="00813F65"/>
    <w:rsid w:val="008152FE"/>
    <w:rsid w:val="0081607F"/>
    <w:rsid w:val="00816307"/>
    <w:rsid w:val="0081690C"/>
    <w:rsid w:val="0081762C"/>
    <w:rsid w:val="008217E7"/>
    <w:rsid w:val="00821CDD"/>
    <w:rsid w:val="00822592"/>
    <w:rsid w:val="008229DE"/>
    <w:rsid w:val="00823ED8"/>
    <w:rsid w:val="0082420D"/>
    <w:rsid w:val="00824991"/>
    <w:rsid w:val="0082545D"/>
    <w:rsid w:val="0082649C"/>
    <w:rsid w:val="00827DC6"/>
    <w:rsid w:val="00830362"/>
    <w:rsid w:val="00831199"/>
    <w:rsid w:val="00831D85"/>
    <w:rsid w:val="00831E8E"/>
    <w:rsid w:val="0083208E"/>
    <w:rsid w:val="00832462"/>
    <w:rsid w:val="008328BE"/>
    <w:rsid w:val="00833BFC"/>
    <w:rsid w:val="00834B56"/>
    <w:rsid w:val="00834CE2"/>
    <w:rsid w:val="008361F0"/>
    <w:rsid w:val="008366F7"/>
    <w:rsid w:val="0083759E"/>
    <w:rsid w:val="00840056"/>
    <w:rsid w:val="00842B1C"/>
    <w:rsid w:val="0084305A"/>
    <w:rsid w:val="00843944"/>
    <w:rsid w:val="00844350"/>
    <w:rsid w:val="00844717"/>
    <w:rsid w:val="008449EA"/>
    <w:rsid w:val="00844AE2"/>
    <w:rsid w:val="008474A3"/>
    <w:rsid w:val="008509B7"/>
    <w:rsid w:val="0085169D"/>
    <w:rsid w:val="00851B4D"/>
    <w:rsid w:val="00851C75"/>
    <w:rsid w:val="0085288B"/>
    <w:rsid w:val="008532BC"/>
    <w:rsid w:val="008536F5"/>
    <w:rsid w:val="00853AA5"/>
    <w:rsid w:val="0085402E"/>
    <w:rsid w:val="0085456A"/>
    <w:rsid w:val="00854793"/>
    <w:rsid w:val="00854B72"/>
    <w:rsid w:val="00855028"/>
    <w:rsid w:val="008553FC"/>
    <w:rsid w:val="00855707"/>
    <w:rsid w:val="008560DA"/>
    <w:rsid w:val="008578E0"/>
    <w:rsid w:val="008601EA"/>
    <w:rsid w:val="00860397"/>
    <w:rsid w:val="00860427"/>
    <w:rsid w:val="008605CE"/>
    <w:rsid w:val="008610D6"/>
    <w:rsid w:val="00861A24"/>
    <w:rsid w:val="00861FC3"/>
    <w:rsid w:val="00862727"/>
    <w:rsid w:val="00862879"/>
    <w:rsid w:val="00863FC7"/>
    <w:rsid w:val="008653F3"/>
    <w:rsid w:val="00866F3F"/>
    <w:rsid w:val="0086729E"/>
    <w:rsid w:val="008678E0"/>
    <w:rsid w:val="00870239"/>
    <w:rsid w:val="0087134E"/>
    <w:rsid w:val="00871523"/>
    <w:rsid w:val="008721D1"/>
    <w:rsid w:val="00872C39"/>
    <w:rsid w:val="00872F2B"/>
    <w:rsid w:val="00874D1B"/>
    <w:rsid w:val="0087593E"/>
    <w:rsid w:val="00875B16"/>
    <w:rsid w:val="00876859"/>
    <w:rsid w:val="00876ACB"/>
    <w:rsid w:val="0088173E"/>
    <w:rsid w:val="008818DA"/>
    <w:rsid w:val="0088192F"/>
    <w:rsid w:val="00881D77"/>
    <w:rsid w:val="00882703"/>
    <w:rsid w:val="00882DC8"/>
    <w:rsid w:val="00883887"/>
    <w:rsid w:val="008839F4"/>
    <w:rsid w:val="00885E4A"/>
    <w:rsid w:val="00886329"/>
    <w:rsid w:val="008865C5"/>
    <w:rsid w:val="00887BBA"/>
    <w:rsid w:val="00890235"/>
    <w:rsid w:val="00890A53"/>
    <w:rsid w:val="00891B26"/>
    <w:rsid w:val="00891DD1"/>
    <w:rsid w:val="008934D3"/>
    <w:rsid w:val="00894CF2"/>
    <w:rsid w:val="00896C14"/>
    <w:rsid w:val="00896EC0"/>
    <w:rsid w:val="00897866"/>
    <w:rsid w:val="008A0C0C"/>
    <w:rsid w:val="008A1373"/>
    <w:rsid w:val="008A1B28"/>
    <w:rsid w:val="008A200C"/>
    <w:rsid w:val="008A2B48"/>
    <w:rsid w:val="008A2BA4"/>
    <w:rsid w:val="008A2C7D"/>
    <w:rsid w:val="008A3627"/>
    <w:rsid w:val="008A40A8"/>
    <w:rsid w:val="008A4170"/>
    <w:rsid w:val="008A4541"/>
    <w:rsid w:val="008A52D8"/>
    <w:rsid w:val="008A7214"/>
    <w:rsid w:val="008A78D4"/>
    <w:rsid w:val="008A7ACF"/>
    <w:rsid w:val="008B1228"/>
    <w:rsid w:val="008B1E23"/>
    <w:rsid w:val="008B2937"/>
    <w:rsid w:val="008B29EA"/>
    <w:rsid w:val="008B32BC"/>
    <w:rsid w:val="008B3EC3"/>
    <w:rsid w:val="008B451B"/>
    <w:rsid w:val="008B5092"/>
    <w:rsid w:val="008B5DB0"/>
    <w:rsid w:val="008B5E2A"/>
    <w:rsid w:val="008B6CAA"/>
    <w:rsid w:val="008B7D65"/>
    <w:rsid w:val="008C01C2"/>
    <w:rsid w:val="008C0F3D"/>
    <w:rsid w:val="008C1AC4"/>
    <w:rsid w:val="008C39EA"/>
    <w:rsid w:val="008C475E"/>
    <w:rsid w:val="008C4DAB"/>
    <w:rsid w:val="008C4E22"/>
    <w:rsid w:val="008C5A38"/>
    <w:rsid w:val="008C60E0"/>
    <w:rsid w:val="008C60FD"/>
    <w:rsid w:val="008C66E8"/>
    <w:rsid w:val="008C7B7A"/>
    <w:rsid w:val="008D092C"/>
    <w:rsid w:val="008D29F6"/>
    <w:rsid w:val="008D2B4B"/>
    <w:rsid w:val="008D374F"/>
    <w:rsid w:val="008D3B85"/>
    <w:rsid w:val="008D43FA"/>
    <w:rsid w:val="008D548C"/>
    <w:rsid w:val="008D5C07"/>
    <w:rsid w:val="008D5E7C"/>
    <w:rsid w:val="008D60DD"/>
    <w:rsid w:val="008D6389"/>
    <w:rsid w:val="008D65B6"/>
    <w:rsid w:val="008D7804"/>
    <w:rsid w:val="008D7DC2"/>
    <w:rsid w:val="008E0080"/>
    <w:rsid w:val="008E05DA"/>
    <w:rsid w:val="008E0D49"/>
    <w:rsid w:val="008E125E"/>
    <w:rsid w:val="008E1899"/>
    <w:rsid w:val="008E1D9E"/>
    <w:rsid w:val="008E29B4"/>
    <w:rsid w:val="008E4DA8"/>
    <w:rsid w:val="008E5343"/>
    <w:rsid w:val="008E5762"/>
    <w:rsid w:val="008E67EB"/>
    <w:rsid w:val="008E7879"/>
    <w:rsid w:val="008E7C0D"/>
    <w:rsid w:val="008F0075"/>
    <w:rsid w:val="008F00B8"/>
    <w:rsid w:val="008F01DA"/>
    <w:rsid w:val="008F1E3F"/>
    <w:rsid w:val="008F2015"/>
    <w:rsid w:val="008F2025"/>
    <w:rsid w:val="008F2BEA"/>
    <w:rsid w:val="008F3534"/>
    <w:rsid w:val="008F39B4"/>
    <w:rsid w:val="008F3E83"/>
    <w:rsid w:val="008F4D6C"/>
    <w:rsid w:val="008F4FE8"/>
    <w:rsid w:val="008F6782"/>
    <w:rsid w:val="008F6AC6"/>
    <w:rsid w:val="008F7D66"/>
    <w:rsid w:val="00900488"/>
    <w:rsid w:val="009010A9"/>
    <w:rsid w:val="0090131E"/>
    <w:rsid w:val="009024EE"/>
    <w:rsid w:val="00902CA1"/>
    <w:rsid w:val="00903265"/>
    <w:rsid w:val="00904949"/>
    <w:rsid w:val="0090650D"/>
    <w:rsid w:val="00906D56"/>
    <w:rsid w:val="009076C5"/>
    <w:rsid w:val="00910437"/>
    <w:rsid w:val="00910CCA"/>
    <w:rsid w:val="00912575"/>
    <w:rsid w:val="00913C2C"/>
    <w:rsid w:val="00913C8A"/>
    <w:rsid w:val="00913F91"/>
    <w:rsid w:val="009148B0"/>
    <w:rsid w:val="00914DCF"/>
    <w:rsid w:val="00915156"/>
    <w:rsid w:val="0091515F"/>
    <w:rsid w:val="00915D58"/>
    <w:rsid w:val="00916734"/>
    <w:rsid w:val="00917C30"/>
    <w:rsid w:val="00917C76"/>
    <w:rsid w:val="00920ECB"/>
    <w:rsid w:val="009215D7"/>
    <w:rsid w:val="00921967"/>
    <w:rsid w:val="0092275C"/>
    <w:rsid w:val="00922D69"/>
    <w:rsid w:val="00923C02"/>
    <w:rsid w:val="00924BA1"/>
    <w:rsid w:val="00924FB6"/>
    <w:rsid w:val="009250F2"/>
    <w:rsid w:val="00926667"/>
    <w:rsid w:val="00926B2B"/>
    <w:rsid w:val="0092736B"/>
    <w:rsid w:val="009278C3"/>
    <w:rsid w:val="00927E5A"/>
    <w:rsid w:val="00930744"/>
    <w:rsid w:val="00930921"/>
    <w:rsid w:val="009311C4"/>
    <w:rsid w:val="00932481"/>
    <w:rsid w:val="00933D5A"/>
    <w:rsid w:val="00933F97"/>
    <w:rsid w:val="00934A24"/>
    <w:rsid w:val="00935955"/>
    <w:rsid w:val="00936253"/>
    <w:rsid w:val="00936A72"/>
    <w:rsid w:val="0094085B"/>
    <w:rsid w:val="009417B9"/>
    <w:rsid w:val="00942E99"/>
    <w:rsid w:val="00943281"/>
    <w:rsid w:val="009449A8"/>
    <w:rsid w:val="0094609C"/>
    <w:rsid w:val="00946CB8"/>
    <w:rsid w:val="00946DFC"/>
    <w:rsid w:val="00946F81"/>
    <w:rsid w:val="00947667"/>
    <w:rsid w:val="00947C31"/>
    <w:rsid w:val="009500BA"/>
    <w:rsid w:val="009501D4"/>
    <w:rsid w:val="00950A06"/>
    <w:rsid w:val="00950AA1"/>
    <w:rsid w:val="0095142C"/>
    <w:rsid w:val="009518CD"/>
    <w:rsid w:val="00952A5E"/>
    <w:rsid w:val="00953109"/>
    <w:rsid w:val="009546C8"/>
    <w:rsid w:val="00955D02"/>
    <w:rsid w:val="0095699C"/>
    <w:rsid w:val="009569D9"/>
    <w:rsid w:val="00956A68"/>
    <w:rsid w:val="009606E2"/>
    <w:rsid w:val="00960DF8"/>
    <w:rsid w:val="00960EA2"/>
    <w:rsid w:val="00962A4D"/>
    <w:rsid w:val="00962BB7"/>
    <w:rsid w:val="009632BC"/>
    <w:rsid w:val="0096341F"/>
    <w:rsid w:val="00964165"/>
    <w:rsid w:val="00965D60"/>
    <w:rsid w:val="00966965"/>
    <w:rsid w:val="00966E86"/>
    <w:rsid w:val="00967508"/>
    <w:rsid w:val="0097050D"/>
    <w:rsid w:val="00970C96"/>
    <w:rsid w:val="00970DE5"/>
    <w:rsid w:val="009711C5"/>
    <w:rsid w:val="009712EA"/>
    <w:rsid w:val="009713C0"/>
    <w:rsid w:val="00971644"/>
    <w:rsid w:val="009717DB"/>
    <w:rsid w:val="009718AE"/>
    <w:rsid w:val="009721C1"/>
    <w:rsid w:val="00974BD3"/>
    <w:rsid w:val="00974D6F"/>
    <w:rsid w:val="0097532B"/>
    <w:rsid w:val="00975844"/>
    <w:rsid w:val="00975DE0"/>
    <w:rsid w:val="00976E6E"/>
    <w:rsid w:val="0097745C"/>
    <w:rsid w:val="00977C2C"/>
    <w:rsid w:val="009803D4"/>
    <w:rsid w:val="009804CB"/>
    <w:rsid w:val="00981299"/>
    <w:rsid w:val="00982CE3"/>
    <w:rsid w:val="009833A8"/>
    <w:rsid w:val="00983BAD"/>
    <w:rsid w:val="00983F80"/>
    <w:rsid w:val="00984ADC"/>
    <w:rsid w:val="00985358"/>
    <w:rsid w:val="00985473"/>
    <w:rsid w:val="009857AB"/>
    <w:rsid w:val="00985888"/>
    <w:rsid w:val="00986D41"/>
    <w:rsid w:val="00987536"/>
    <w:rsid w:val="00990686"/>
    <w:rsid w:val="00990CB6"/>
    <w:rsid w:val="009912B1"/>
    <w:rsid w:val="009912C5"/>
    <w:rsid w:val="0099250A"/>
    <w:rsid w:val="00992EB4"/>
    <w:rsid w:val="00993587"/>
    <w:rsid w:val="009941F8"/>
    <w:rsid w:val="00994C14"/>
    <w:rsid w:val="00994C16"/>
    <w:rsid w:val="00995D0A"/>
    <w:rsid w:val="00995DE3"/>
    <w:rsid w:val="009960B7"/>
    <w:rsid w:val="00996EF2"/>
    <w:rsid w:val="009973BB"/>
    <w:rsid w:val="009977EB"/>
    <w:rsid w:val="009979CE"/>
    <w:rsid w:val="009A07D5"/>
    <w:rsid w:val="009A0DA4"/>
    <w:rsid w:val="009A208F"/>
    <w:rsid w:val="009A3763"/>
    <w:rsid w:val="009A37EB"/>
    <w:rsid w:val="009A468B"/>
    <w:rsid w:val="009A4D1B"/>
    <w:rsid w:val="009A5DCE"/>
    <w:rsid w:val="009A60B1"/>
    <w:rsid w:val="009A6335"/>
    <w:rsid w:val="009A66CC"/>
    <w:rsid w:val="009A6E01"/>
    <w:rsid w:val="009A700B"/>
    <w:rsid w:val="009A78C6"/>
    <w:rsid w:val="009B162D"/>
    <w:rsid w:val="009B17A0"/>
    <w:rsid w:val="009B1E60"/>
    <w:rsid w:val="009B4659"/>
    <w:rsid w:val="009B5384"/>
    <w:rsid w:val="009B54A5"/>
    <w:rsid w:val="009B551E"/>
    <w:rsid w:val="009B6067"/>
    <w:rsid w:val="009B6F6E"/>
    <w:rsid w:val="009B7032"/>
    <w:rsid w:val="009C0393"/>
    <w:rsid w:val="009C04CA"/>
    <w:rsid w:val="009C09B9"/>
    <w:rsid w:val="009C2382"/>
    <w:rsid w:val="009C3FBE"/>
    <w:rsid w:val="009C637F"/>
    <w:rsid w:val="009C76A5"/>
    <w:rsid w:val="009D0A6F"/>
    <w:rsid w:val="009D12AA"/>
    <w:rsid w:val="009D2462"/>
    <w:rsid w:val="009D24DB"/>
    <w:rsid w:val="009D2501"/>
    <w:rsid w:val="009D2524"/>
    <w:rsid w:val="009D2D98"/>
    <w:rsid w:val="009D314F"/>
    <w:rsid w:val="009D3C6A"/>
    <w:rsid w:val="009D3F80"/>
    <w:rsid w:val="009D420B"/>
    <w:rsid w:val="009D42EE"/>
    <w:rsid w:val="009D4A4D"/>
    <w:rsid w:val="009D54FF"/>
    <w:rsid w:val="009D5894"/>
    <w:rsid w:val="009D7054"/>
    <w:rsid w:val="009D7985"/>
    <w:rsid w:val="009E08BC"/>
    <w:rsid w:val="009E1FAC"/>
    <w:rsid w:val="009E388C"/>
    <w:rsid w:val="009E3D0F"/>
    <w:rsid w:val="009E4587"/>
    <w:rsid w:val="009E4633"/>
    <w:rsid w:val="009E4ADD"/>
    <w:rsid w:val="009E4C30"/>
    <w:rsid w:val="009E4D5E"/>
    <w:rsid w:val="009E59AF"/>
    <w:rsid w:val="009E6A0A"/>
    <w:rsid w:val="009E741D"/>
    <w:rsid w:val="009F0B4A"/>
    <w:rsid w:val="009F17A4"/>
    <w:rsid w:val="009F1B36"/>
    <w:rsid w:val="009F27C0"/>
    <w:rsid w:val="009F2C88"/>
    <w:rsid w:val="009F3E40"/>
    <w:rsid w:val="009F5904"/>
    <w:rsid w:val="009F6808"/>
    <w:rsid w:val="009F7562"/>
    <w:rsid w:val="009F7ADA"/>
    <w:rsid w:val="009F7F9F"/>
    <w:rsid w:val="00A0026B"/>
    <w:rsid w:val="00A004C8"/>
    <w:rsid w:val="00A00687"/>
    <w:rsid w:val="00A01BE4"/>
    <w:rsid w:val="00A037A8"/>
    <w:rsid w:val="00A05327"/>
    <w:rsid w:val="00A05AD8"/>
    <w:rsid w:val="00A05EF7"/>
    <w:rsid w:val="00A06069"/>
    <w:rsid w:val="00A062DB"/>
    <w:rsid w:val="00A0669D"/>
    <w:rsid w:val="00A06DDD"/>
    <w:rsid w:val="00A073D5"/>
    <w:rsid w:val="00A119F9"/>
    <w:rsid w:val="00A13A7F"/>
    <w:rsid w:val="00A13F3D"/>
    <w:rsid w:val="00A14AF4"/>
    <w:rsid w:val="00A1522C"/>
    <w:rsid w:val="00A15A22"/>
    <w:rsid w:val="00A16154"/>
    <w:rsid w:val="00A16D63"/>
    <w:rsid w:val="00A178F5"/>
    <w:rsid w:val="00A17F38"/>
    <w:rsid w:val="00A215A8"/>
    <w:rsid w:val="00A22209"/>
    <w:rsid w:val="00A22C2C"/>
    <w:rsid w:val="00A2355A"/>
    <w:rsid w:val="00A23B58"/>
    <w:rsid w:val="00A2415E"/>
    <w:rsid w:val="00A24FA1"/>
    <w:rsid w:val="00A25066"/>
    <w:rsid w:val="00A254D8"/>
    <w:rsid w:val="00A25F35"/>
    <w:rsid w:val="00A25FF7"/>
    <w:rsid w:val="00A26CD1"/>
    <w:rsid w:val="00A275C0"/>
    <w:rsid w:val="00A27833"/>
    <w:rsid w:val="00A30692"/>
    <w:rsid w:val="00A30B84"/>
    <w:rsid w:val="00A316C0"/>
    <w:rsid w:val="00A31F9B"/>
    <w:rsid w:val="00A325BC"/>
    <w:rsid w:val="00A33548"/>
    <w:rsid w:val="00A33D10"/>
    <w:rsid w:val="00A343D9"/>
    <w:rsid w:val="00A34C31"/>
    <w:rsid w:val="00A34CC4"/>
    <w:rsid w:val="00A34EBB"/>
    <w:rsid w:val="00A355C3"/>
    <w:rsid w:val="00A374C9"/>
    <w:rsid w:val="00A379A6"/>
    <w:rsid w:val="00A40A2B"/>
    <w:rsid w:val="00A40AF6"/>
    <w:rsid w:val="00A41983"/>
    <w:rsid w:val="00A4223D"/>
    <w:rsid w:val="00A42818"/>
    <w:rsid w:val="00A42C3B"/>
    <w:rsid w:val="00A43063"/>
    <w:rsid w:val="00A4343C"/>
    <w:rsid w:val="00A439C3"/>
    <w:rsid w:val="00A43B67"/>
    <w:rsid w:val="00A44186"/>
    <w:rsid w:val="00A44A4B"/>
    <w:rsid w:val="00A462A4"/>
    <w:rsid w:val="00A46551"/>
    <w:rsid w:val="00A4674A"/>
    <w:rsid w:val="00A4741B"/>
    <w:rsid w:val="00A52825"/>
    <w:rsid w:val="00A52EB8"/>
    <w:rsid w:val="00A53F45"/>
    <w:rsid w:val="00A54D0E"/>
    <w:rsid w:val="00A54E26"/>
    <w:rsid w:val="00A54FE9"/>
    <w:rsid w:val="00A5563C"/>
    <w:rsid w:val="00A559D9"/>
    <w:rsid w:val="00A56BD2"/>
    <w:rsid w:val="00A5756A"/>
    <w:rsid w:val="00A605F4"/>
    <w:rsid w:val="00A60E83"/>
    <w:rsid w:val="00A61008"/>
    <w:rsid w:val="00A6104C"/>
    <w:rsid w:val="00A61D0F"/>
    <w:rsid w:val="00A62753"/>
    <w:rsid w:val="00A639E1"/>
    <w:rsid w:val="00A639E5"/>
    <w:rsid w:val="00A63E6C"/>
    <w:rsid w:val="00A66A17"/>
    <w:rsid w:val="00A6719B"/>
    <w:rsid w:val="00A7066C"/>
    <w:rsid w:val="00A718A7"/>
    <w:rsid w:val="00A71CF6"/>
    <w:rsid w:val="00A720CB"/>
    <w:rsid w:val="00A736BA"/>
    <w:rsid w:val="00A7389D"/>
    <w:rsid w:val="00A73C2F"/>
    <w:rsid w:val="00A73F2C"/>
    <w:rsid w:val="00A748E2"/>
    <w:rsid w:val="00A74DE6"/>
    <w:rsid w:val="00A75713"/>
    <w:rsid w:val="00A75C08"/>
    <w:rsid w:val="00A76490"/>
    <w:rsid w:val="00A76906"/>
    <w:rsid w:val="00A77FAF"/>
    <w:rsid w:val="00A8095F"/>
    <w:rsid w:val="00A8125A"/>
    <w:rsid w:val="00A81850"/>
    <w:rsid w:val="00A833CB"/>
    <w:rsid w:val="00A83490"/>
    <w:rsid w:val="00A83C12"/>
    <w:rsid w:val="00A84C96"/>
    <w:rsid w:val="00A867E7"/>
    <w:rsid w:val="00A86927"/>
    <w:rsid w:val="00A90F28"/>
    <w:rsid w:val="00A912A2"/>
    <w:rsid w:val="00A916FF"/>
    <w:rsid w:val="00A91D6C"/>
    <w:rsid w:val="00A91D9F"/>
    <w:rsid w:val="00A91F83"/>
    <w:rsid w:val="00A9368E"/>
    <w:rsid w:val="00A9555E"/>
    <w:rsid w:val="00A95794"/>
    <w:rsid w:val="00A970C5"/>
    <w:rsid w:val="00A97B50"/>
    <w:rsid w:val="00AA096F"/>
    <w:rsid w:val="00AA0B65"/>
    <w:rsid w:val="00AA1313"/>
    <w:rsid w:val="00AA233F"/>
    <w:rsid w:val="00AA2CD4"/>
    <w:rsid w:val="00AA3462"/>
    <w:rsid w:val="00AA3519"/>
    <w:rsid w:val="00AA5A32"/>
    <w:rsid w:val="00AA5D54"/>
    <w:rsid w:val="00AA5F16"/>
    <w:rsid w:val="00AA6064"/>
    <w:rsid w:val="00AA68F7"/>
    <w:rsid w:val="00AB08B2"/>
    <w:rsid w:val="00AB0B85"/>
    <w:rsid w:val="00AB0D24"/>
    <w:rsid w:val="00AB1153"/>
    <w:rsid w:val="00AB1640"/>
    <w:rsid w:val="00AB2C66"/>
    <w:rsid w:val="00AB2C6B"/>
    <w:rsid w:val="00AB32B2"/>
    <w:rsid w:val="00AB3EB8"/>
    <w:rsid w:val="00AB62E8"/>
    <w:rsid w:val="00AB6790"/>
    <w:rsid w:val="00AB6D6B"/>
    <w:rsid w:val="00AB75C1"/>
    <w:rsid w:val="00AB7A5F"/>
    <w:rsid w:val="00AC0051"/>
    <w:rsid w:val="00AC134C"/>
    <w:rsid w:val="00AC1777"/>
    <w:rsid w:val="00AC1C8B"/>
    <w:rsid w:val="00AC1D8D"/>
    <w:rsid w:val="00AC1E43"/>
    <w:rsid w:val="00AC2757"/>
    <w:rsid w:val="00AC3F9B"/>
    <w:rsid w:val="00AC47AC"/>
    <w:rsid w:val="00AC5098"/>
    <w:rsid w:val="00AC50F8"/>
    <w:rsid w:val="00AC6C13"/>
    <w:rsid w:val="00AC7196"/>
    <w:rsid w:val="00AC7B8B"/>
    <w:rsid w:val="00AD0DE4"/>
    <w:rsid w:val="00AD0F17"/>
    <w:rsid w:val="00AD178E"/>
    <w:rsid w:val="00AD1BAB"/>
    <w:rsid w:val="00AD1DD7"/>
    <w:rsid w:val="00AD1EA5"/>
    <w:rsid w:val="00AD325A"/>
    <w:rsid w:val="00AD33A1"/>
    <w:rsid w:val="00AD3F98"/>
    <w:rsid w:val="00AD4121"/>
    <w:rsid w:val="00AD4DB0"/>
    <w:rsid w:val="00AD5223"/>
    <w:rsid w:val="00AD6105"/>
    <w:rsid w:val="00AD7C8E"/>
    <w:rsid w:val="00AE0D51"/>
    <w:rsid w:val="00AE1D50"/>
    <w:rsid w:val="00AE250E"/>
    <w:rsid w:val="00AE38D1"/>
    <w:rsid w:val="00AE40BE"/>
    <w:rsid w:val="00AE41F1"/>
    <w:rsid w:val="00AE5829"/>
    <w:rsid w:val="00AE683F"/>
    <w:rsid w:val="00AF09EB"/>
    <w:rsid w:val="00AF2C28"/>
    <w:rsid w:val="00AF3639"/>
    <w:rsid w:val="00AF36C8"/>
    <w:rsid w:val="00AF3E91"/>
    <w:rsid w:val="00AF3F4E"/>
    <w:rsid w:val="00AF41E3"/>
    <w:rsid w:val="00AF4402"/>
    <w:rsid w:val="00AF4D70"/>
    <w:rsid w:val="00AF551A"/>
    <w:rsid w:val="00AF5BD2"/>
    <w:rsid w:val="00AF6545"/>
    <w:rsid w:val="00AF685C"/>
    <w:rsid w:val="00AF70F8"/>
    <w:rsid w:val="00AF76A0"/>
    <w:rsid w:val="00AF7816"/>
    <w:rsid w:val="00B00AF9"/>
    <w:rsid w:val="00B00C1E"/>
    <w:rsid w:val="00B0136C"/>
    <w:rsid w:val="00B02227"/>
    <w:rsid w:val="00B0257F"/>
    <w:rsid w:val="00B041F8"/>
    <w:rsid w:val="00B0475F"/>
    <w:rsid w:val="00B05F9F"/>
    <w:rsid w:val="00B05FE7"/>
    <w:rsid w:val="00B06B34"/>
    <w:rsid w:val="00B06D5D"/>
    <w:rsid w:val="00B06DA8"/>
    <w:rsid w:val="00B07619"/>
    <w:rsid w:val="00B120FA"/>
    <w:rsid w:val="00B123D4"/>
    <w:rsid w:val="00B12B10"/>
    <w:rsid w:val="00B12CAB"/>
    <w:rsid w:val="00B138C5"/>
    <w:rsid w:val="00B14A57"/>
    <w:rsid w:val="00B14D85"/>
    <w:rsid w:val="00B15AB9"/>
    <w:rsid w:val="00B15E96"/>
    <w:rsid w:val="00B15EF9"/>
    <w:rsid w:val="00B16676"/>
    <w:rsid w:val="00B17E4E"/>
    <w:rsid w:val="00B206D4"/>
    <w:rsid w:val="00B20FCE"/>
    <w:rsid w:val="00B218D8"/>
    <w:rsid w:val="00B21A3B"/>
    <w:rsid w:val="00B221C9"/>
    <w:rsid w:val="00B224C0"/>
    <w:rsid w:val="00B22B20"/>
    <w:rsid w:val="00B231F2"/>
    <w:rsid w:val="00B237A8"/>
    <w:rsid w:val="00B24E3A"/>
    <w:rsid w:val="00B24F13"/>
    <w:rsid w:val="00B2573A"/>
    <w:rsid w:val="00B3010D"/>
    <w:rsid w:val="00B30ECF"/>
    <w:rsid w:val="00B31414"/>
    <w:rsid w:val="00B31AF8"/>
    <w:rsid w:val="00B31D9B"/>
    <w:rsid w:val="00B31F66"/>
    <w:rsid w:val="00B32F2F"/>
    <w:rsid w:val="00B33343"/>
    <w:rsid w:val="00B33F8F"/>
    <w:rsid w:val="00B3446B"/>
    <w:rsid w:val="00B34EFF"/>
    <w:rsid w:val="00B356B6"/>
    <w:rsid w:val="00B35DC2"/>
    <w:rsid w:val="00B369B5"/>
    <w:rsid w:val="00B37474"/>
    <w:rsid w:val="00B415CF"/>
    <w:rsid w:val="00B41663"/>
    <w:rsid w:val="00B41BBA"/>
    <w:rsid w:val="00B41CEF"/>
    <w:rsid w:val="00B4274E"/>
    <w:rsid w:val="00B4300A"/>
    <w:rsid w:val="00B4300F"/>
    <w:rsid w:val="00B43642"/>
    <w:rsid w:val="00B4475D"/>
    <w:rsid w:val="00B456C2"/>
    <w:rsid w:val="00B459E2"/>
    <w:rsid w:val="00B46CAA"/>
    <w:rsid w:val="00B5038C"/>
    <w:rsid w:val="00B50B98"/>
    <w:rsid w:val="00B50E21"/>
    <w:rsid w:val="00B512EA"/>
    <w:rsid w:val="00B524F6"/>
    <w:rsid w:val="00B52E98"/>
    <w:rsid w:val="00B53F0D"/>
    <w:rsid w:val="00B53FE1"/>
    <w:rsid w:val="00B54199"/>
    <w:rsid w:val="00B561BF"/>
    <w:rsid w:val="00B60301"/>
    <w:rsid w:val="00B60A2A"/>
    <w:rsid w:val="00B61868"/>
    <w:rsid w:val="00B62150"/>
    <w:rsid w:val="00B63F9B"/>
    <w:rsid w:val="00B643A3"/>
    <w:rsid w:val="00B66559"/>
    <w:rsid w:val="00B67262"/>
    <w:rsid w:val="00B705AC"/>
    <w:rsid w:val="00B71A28"/>
    <w:rsid w:val="00B71C14"/>
    <w:rsid w:val="00B73480"/>
    <w:rsid w:val="00B73541"/>
    <w:rsid w:val="00B73A4C"/>
    <w:rsid w:val="00B74093"/>
    <w:rsid w:val="00B747DF"/>
    <w:rsid w:val="00B753DD"/>
    <w:rsid w:val="00B75F7D"/>
    <w:rsid w:val="00B76046"/>
    <w:rsid w:val="00B76100"/>
    <w:rsid w:val="00B7676D"/>
    <w:rsid w:val="00B7736A"/>
    <w:rsid w:val="00B7749C"/>
    <w:rsid w:val="00B776E0"/>
    <w:rsid w:val="00B80248"/>
    <w:rsid w:val="00B80A64"/>
    <w:rsid w:val="00B80AFD"/>
    <w:rsid w:val="00B80B2A"/>
    <w:rsid w:val="00B81486"/>
    <w:rsid w:val="00B81593"/>
    <w:rsid w:val="00B8191B"/>
    <w:rsid w:val="00B8194E"/>
    <w:rsid w:val="00B81BB5"/>
    <w:rsid w:val="00B82114"/>
    <w:rsid w:val="00B828AD"/>
    <w:rsid w:val="00B829C2"/>
    <w:rsid w:val="00B84005"/>
    <w:rsid w:val="00B84419"/>
    <w:rsid w:val="00B84690"/>
    <w:rsid w:val="00B8546C"/>
    <w:rsid w:val="00B857B7"/>
    <w:rsid w:val="00B861C9"/>
    <w:rsid w:val="00B86AE3"/>
    <w:rsid w:val="00B86DDC"/>
    <w:rsid w:val="00B87CD1"/>
    <w:rsid w:val="00B87D35"/>
    <w:rsid w:val="00B902B0"/>
    <w:rsid w:val="00B918D1"/>
    <w:rsid w:val="00B9214B"/>
    <w:rsid w:val="00B93816"/>
    <w:rsid w:val="00B93B3C"/>
    <w:rsid w:val="00B93B8F"/>
    <w:rsid w:val="00B940D8"/>
    <w:rsid w:val="00B94323"/>
    <w:rsid w:val="00B95714"/>
    <w:rsid w:val="00B95C5E"/>
    <w:rsid w:val="00B96649"/>
    <w:rsid w:val="00B96C9A"/>
    <w:rsid w:val="00B96E9A"/>
    <w:rsid w:val="00B9749F"/>
    <w:rsid w:val="00B97743"/>
    <w:rsid w:val="00BA042C"/>
    <w:rsid w:val="00BA078D"/>
    <w:rsid w:val="00BA0F5E"/>
    <w:rsid w:val="00BA1B66"/>
    <w:rsid w:val="00BA206F"/>
    <w:rsid w:val="00BA3E0D"/>
    <w:rsid w:val="00BA5114"/>
    <w:rsid w:val="00BA59B5"/>
    <w:rsid w:val="00BA5AAB"/>
    <w:rsid w:val="00BA67AF"/>
    <w:rsid w:val="00BA6FE9"/>
    <w:rsid w:val="00BB06FC"/>
    <w:rsid w:val="00BB1B86"/>
    <w:rsid w:val="00BB20A4"/>
    <w:rsid w:val="00BB2154"/>
    <w:rsid w:val="00BB3438"/>
    <w:rsid w:val="00BB40EE"/>
    <w:rsid w:val="00BB597A"/>
    <w:rsid w:val="00BB5C07"/>
    <w:rsid w:val="00BB5EE9"/>
    <w:rsid w:val="00BB6CFD"/>
    <w:rsid w:val="00BC070D"/>
    <w:rsid w:val="00BC0729"/>
    <w:rsid w:val="00BC12D8"/>
    <w:rsid w:val="00BC1FA6"/>
    <w:rsid w:val="00BC2461"/>
    <w:rsid w:val="00BC24CB"/>
    <w:rsid w:val="00BC2CAA"/>
    <w:rsid w:val="00BC2D79"/>
    <w:rsid w:val="00BC3E49"/>
    <w:rsid w:val="00BC4610"/>
    <w:rsid w:val="00BC4859"/>
    <w:rsid w:val="00BC4CCB"/>
    <w:rsid w:val="00BC6977"/>
    <w:rsid w:val="00BC6C45"/>
    <w:rsid w:val="00BC6E04"/>
    <w:rsid w:val="00BC6F4F"/>
    <w:rsid w:val="00BC7521"/>
    <w:rsid w:val="00BD0182"/>
    <w:rsid w:val="00BD045C"/>
    <w:rsid w:val="00BD1A9F"/>
    <w:rsid w:val="00BD1CF8"/>
    <w:rsid w:val="00BD1D0A"/>
    <w:rsid w:val="00BD429B"/>
    <w:rsid w:val="00BD45D1"/>
    <w:rsid w:val="00BD46B9"/>
    <w:rsid w:val="00BD492E"/>
    <w:rsid w:val="00BD5716"/>
    <w:rsid w:val="00BD5F29"/>
    <w:rsid w:val="00BD622F"/>
    <w:rsid w:val="00BD701B"/>
    <w:rsid w:val="00BE0186"/>
    <w:rsid w:val="00BE118B"/>
    <w:rsid w:val="00BE1733"/>
    <w:rsid w:val="00BE2DE6"/>
    <w:rsid w:val="00BE2F8F"/>
    <w:rsid w:val="00BE4A32"/>
    <w:rsid w:val="00BE5A4D"/>
    <w:rsid w:val="00BE6210"/>
    <w:rsid w:val="00BE6527"/>
    <w:rsid w:val="00BE713D"/>
    <w:rsid w:val="00BF1B8A"/>
    <w:rsid w:val="00BF1C47"/>
    <w:rsid w:val="00BF385F"/>
    <w:rsid w:val="00BF3DEA"/>
    <w:rsid w:val="00BF48E8"/>
    <w:rsid w:val="00BF532E"/>
    <w:rsid w:val="00BF609B"/>
    <w:rsid w:val="00BF6FD0"/>
    <w:rsid w:val="00C00A8F"/>
    <w:rsid w:val="00C00C58"/>
    <w:rsid w:val="00C01D03"/>
    <w:rsid w:val="00C0259C"/>
    <w:rsid w:val="00C042F8"/>
    <w:rsid w:val="00C0440C"/>
    <w:rsid w:val="00C05090"/>
    <w:rsid w:val="00C05A99"/>
    <w:rsid w:val="00C05EC3"/>
    <w:rsid w:val="00C068A8"/>
    <w:rsid w:val="00C06C45"/>
    <w:rsid w:val="00C07409"/>
    <w:rsid w:val="00C07573"/>
    <w:rsid w:val="00C10013"/>
    <w:rsid w:val="00C113D3"/>
    <w:rsid w:val="00C11920"/>
    <w:rsid w:val="00C11D97"/>
    <w:rsid w:val="00C134A9"/>
    <w:rsid w:val="00C13F81"/>
    <w:rsid w:val="00C14D39"/>
    <w:rsid w:val="00C171AB"/>
    <w:rsid w:val="00C171CB"/>
    <w:rsid w:val="00C174FB"/>
    <w:rsid w:val="00C17538"/>
    <w:rsid w:val="00C20DD9"/>
    <w:rsid w:val="00C21513"/>
    <w:rsid w:val="00C219A6"/>
    <w:rsid w:val="00C21A26"/>
    <w:rsid w:val="00C21D15"/>
    <w:rsid w:val="00C22F63"/>
    <w:rsid w:val="00C2385A"/>
    <w:rsid w:val="00C23AD3"/>
    <w:rsid w:val="00C2481B"/>
    <w:rsid w:val="00C253C7"/>
    <w:rsid w:val="00C258F7"/>
    <w:rsid w:val="00C2660D"/>
    <w:rsid w:val="00C27315"/>
    <w:rsid w:val="00C27691"/>
    <w:rsid w:val="00C2782C"/>
    <w:rsid w:val="00C27BDC"/>
    <w:rsid w:val="00C3089B"/>
    <w:rsid w:val="00C329F2"/>
    <w:rsid w:val="00C32C15"/>
    <w:rsid w:val="00C33AE9"/>
    <w:rsid w:val="00C33DB2"/>
    <w:rsid w:val="00C3401A"/>
    <w:rsid w:val="00C340F6"/>
    <w:rsid w:val="00C34364"/>
    <w:rsid w:val="00C35318"/>
    <w:rsid w:val="00C3548C"/>
    <w:rsid w:val="00C35D7D"/>
    <w:rsid w:val="00C35DAF"/>
    <w:rsid w:val="00C360E8"/>
    <w:rsid w:val="00C36830"/>
    <w:rsid w:val="00C36EBA"/>
    <w:rsid w:val="00C417A4"/>
    <w:rsid w:val="00C417B3"/>
    <w:rsid w:val="00C42975"/>
    <w:rsid w:val="00C429D7"/>
    <w:rsid w:val="00C42E26"/>
    <w:rsid w:val="00C43D58"/>
    <w:rsid w:val="00C452AF"/>
    <w:rsid w:val="00C45456"/>
    <w:rsid w:val="00C468A7"/>
    <w:rsid w:val="00C46C5A"/>
    <w:rsid w:val="00C47428"/>
    <w:rsid w:val="00C50129"/>
    <w:rsid w:val="00C508F0"/>
    <w:rsid w:val="00C516D4"/>
    <w:rsid w:val="00C51CE7"/>
    <w:rsid w:val="00C53D18"/>
    <w:rsid w:val="00C549B6"/>
    <w:rsid w:val="00C5522E"/>
    <w:rsid w:val="00C55606"/>
    <w:rsid w:val="00C55F1E"/>
    <w:rsid w:val="00C56605"/>
    <w:rsid w:val="00C56D67"/>
    <w:rsid w:val="00C574FE"/>
    <w:rsid w:val="00C57768"/>
    <w:rsid w:val="00C600C8"/>
    <w:rsid w:val="00C6033E"/>
    <w:rsid w:val="00C60463"/>
    <w:rsid w:val="00C60765"/>
    <w:rsid w:val="00C61C4C"/>
    <w:rsid w:val="00C622B7"/>
    <w:rsid w:val="00C6244E"/>
    <w:rsid w:val="00C626C0"/>
    <w:rsid w:val="00C62717"/>
    <w:rsid w:val="00C629E7"/>
    <w:rsid w:val="00C6329F"/>
    <w:rsid w:val="00C63E2C"/>
    <w:rsid w:val="00C63E88"/>
    <w:rsid w:val="00C655E3"/>
    <w:rsid w:val="00C65785"/>
    <w:rsid w:val="00C65D64"/>
    <w:rsid w:val="00C65DCD"/>
    <w:rsid w:val="00C662DF"/>
    <w:rsid w:val="00C66EDB"/>
    <w:rsid w:val="00C70B21"/>
    <w:rsid w:val="00C7114C"/>
    <w:rsid w:val="00C7166E"/>
    <w:rsid w:val="00C71803"/>
    <w:rsid w:val="00C71A55"/>
    <w:rsid w:val="00C72D4A"/>
    <w:rsid w:val="00C730F3"/>
    <w:rsid w:val="00C739E5"/>
    <w:rsid w:val="00C73A87"/>
    <w:rsid w:val="00C74565"/>
    <w:rsid w:val="00C75723"/>
    <w:rsid w:val="00C765F3"/>
    <w:rsid w:val="00C779BB"/>
    <w:rsid w:val="00C80277"/>
    <w:rsid w:val="00C803E5"/>
    <w:rsid w:val="00C80725"/>
    <w:rsid w:val="00C80B10"/>
    <w:rsid w:val="00C82741"/>
    <w:rsid w:val="00C834A5"/>
    <w:rsid w:val="00C8398D"/>
    <w:rsid w:val="00C84565"/>
    <w:rsid w:val="00C8461A"/>
    <w:rsid w:val="00C85AFE"/>
    <w:rsid w:val="00C86899"/>
    <w:rsid w:val="00C8699D"/>
    <w:rsid w:val="00C87219"/>
    <w:rsid w:val="00C87239"/>
    <w:rsid w:val="00C87787"/>
    <w:rsid w:val="00C87F8E"/>
    <w:rsid w:val="00C900FE"/>
    <w:rsid w:val="00C906C5"/>
    <w:rsid w:val="00C9110E"/>
    <w:rsid w:val="00C9276A"/>
    <w:rsid w:val="00C9283E"/>
    <w:rsid w:val="00C928B3"/>
    <w:rsid w:val="00C94E5B"/>
    <w:rsid w:val="00C95399"/>
    <w:rsid w:val="00C95DA6"/>
    <w:rsid w:val="00C969AC"/>
    <w:rsid w:val="00C97EB7"/>
    <w:rsid w:val="00C97F74"/>
    <w:rsid w:val="00CA1399"/>
    <w:rsid w:val="00CA1830"/>
    <w:rsid w:val="00CA19F9"/>
    <w:rsid w:val="00CA1D66"/>
    <w:rsid w:val="00CA2D91"/>
    <w:rsid w:val="00CA3A4A"/>
    <w:rsid w:val="00CA3EE0"/>
    <w:rsid w:val="00CA41BA"/>
    <w:rsid w:val="00CA470E"/>
    <w:rsid w:val="00CA4764"/>
    <w:rsid w:val="00CA495F"/>
    <w:rsid w:val="00CA4E6B"/>
    <w:rsid w:val="00CA5698"/>
    <w:rsid w:val="00CA6141"/>
    <w:rsid w:val="00CA6F1D"/>
    <w:rsid w:val="00CA7A82"/>
    <w:rsid w:val="00CB0205"/>
    <w:rsid w:val="00CB0B7A"/>
    <w:rsid w:val="00CB0C68"/>
    <w:rsid w:val="00CB1D45"/>
    <w:rsid w:val="00CB2323"/>
    <w:rsid w:val="00CB380A"/>
    <w:rsid w:val="00CB482F"/>
    <w:rsid w:val="00CB5ED9"/>
    <w:rsid w:val="00CB7259"/>
    <w:rsid w:val="00CB75A6"/>
    <w:rsid w:val="00CB7A4C"/>
    <w:rsid w:val="00CC0936"/>
    <w:rsid w:val="00CC0F91"/>
    <w:rsid w:val="00CC1412"/>
    <w:rsid w:val="00CC1C82"/>
    <w:rsid w:val="00CC1EC9"/>
    <w:rsid w:val="00CC2334"/>
    <w:rsid w:val="00CC2E7F"/>
    <w:rsid w:val="00CC3291"/>
    <w:rsid w:val="00CC439B"/>
    <w:rsid w:val="00CC4E49"/>
    <w:rsid w:val="00CC4EA9"/>
    <w:rsid w:val="00CC526A"/>
    <w:rsid w:val="00CC556B"/>
    <w:rsid w:val="00CC6436"/>
    <w:rsid w:val="00CC6659"/>
    <w:rsid w:val="00CC7952"/>
    <w:rsid w:val="00CC7F25"/>
    <w:rsid w:val="00CD088D"/>
    <w:rsid w:val="00CD09FD"/>
    <w:rsid w:val="00CD0CBF"/>
    <w:rsid w:val="00CD13BC"/>
    <w:rsid w:val="00CD1991"/>
    <w:rsid w:val="00CD3109"/>
    <w:rsid w:val="00CD3530"/>
    <w:rsid w:val="00CD42C3"/>
    <w:rsid w:val="00CD42CE"/>
    <w:rsid w:val="00CD4571"/>
    <w:rsid w:val="00CD48C1"/>
    <w:rsid w:val="00CD4ECF"/>
    <w:rsid w:val="00CD5433"/>
    <w:rsid w:val="00CD631E"/>
    <w:rsid w:val="00CD76A4"/>
    <w:rsid w:val="00CE1375"/>
    <w:rsid w:val="00CE1C02"/>
    <w:rsid w:val="00CE3E4A"/>
    <w:rsid w:val="00CE5334"/>
    <w:rsid w:val="00CE6159"/>
    <w:rsid w:val="00CE6C6A"/>
    <w:rsid w:val="00CE6E50"/>
    <w:rsid w:val="00CE7D62"/>
    <w:rsid w:val="00CE7F9C"/>
    <w:rsid w:val="00CF0CDE"/>
    <w:rsid w:val="00CF0DEA"/>
    <w:rsid w:val="00CF0ECA"/>
    <w:rsid w:val="00CF23FA"/>
    <w:rsid w:val="00CF2881"/>
    <w:rsid w:val="00CF2CC5"/>
    <w:rsid w:val="00CF395E"/>
    <w:rsid w:val="00CF4517"/>
    <w:rsid w:val="00CF45F4"/>
    <w:rsid w:val="00CF61C1"/>
    <w:rsid w:val="00CF6262"/>
    <w:rsid w:val="00CF7648"/>
    <w:rsid w:val="00CF7F76"/>
    <w:rsid w:val="00D00786"/>
    <w:rsid w:val="00D015DA"/>
    <w:rsid w:val="00D01BA5"/>
    <w:rsid w:val="00D01DBF"/>
    <w:rsid w:val="00D0214E"/>
    <w:rsid w:val="00D039D7"/>
    <w:rsid w:val="00D04A02"/>
    <w:rsid w:val="00D0627A"/>
    <w:rsid w:val="00D06831"/>
    <w:rsid w:val="00D06F5D"/>
    <w:rsid w:val="00D070EC"/>
    <w:rsid w:val="00D0732E"/>
    <w:rsid w:val="00D10ED7"/>
    <w:rsid w:val="00D11B7D"/>
    <w:rsid w:val="00D11FC9"/>
    <w:rsid w:val="00D12F5D"/>
    <w:rsid w:val="00D14232"/>
    <w:rsid w:val="00D144AF"/>
    <w:rsid w:val="00D14900"/>
    <w:rsid w:val="00D1529B"/>
    <w:rsid w:val="00D160FB"/>
    <w:rsid w:val="00D1781C"/>
    <w:rsid w:val="00D17C81"/>
    <w:rsid w:val="00D22024"/>
    <w:rsid w:val="00D22777"/>
    <w:rsid w:val="00D22A31"/>
    <w:rsid w:val="00D24342"/>
    <w:rsid w:val="00D243AA"/>
    <w:rsid w:val="00D24B15"/>
    <w:rsid w:val="00D24DAB"/>
    <w:rsid w:val="00D263DC"/>
    <w:rsid w:val="00D2686F"/>
    <w:rsid w:val="00D26BA2"/>
    <w:rsid w:val="00D279C6"/>
    <w:rsid w:val="00D30693"/>
    <w:rsid w:val="00D31377"/>
    <w:rsid w:val="00D3162D"/>
    <w:rsid w:val="00D32EDD"/>
    <w:rsid w:val="00D33A98"/>
    <w:rsid w:val="00D34604"/>
    <w:rsid w:val="00D34DEF"/>
    <w:rsid w:val="00D3515A"/>
    <w:rsid w:val="00D37D1F"/>
    <w:rsid w:val="00D40C6C"/>
    <w:rsid w:val="00D41882"/>
    <w:rsid w:val="00D4194C"/>
    <w:rsid w:val="00D419E7"/>
    <w:rsid w:val="00D41EC6"/>
    <w:rsid w:val="00D42211"/>
    <w:rsid w:val="00D42419"/>
    <w:rsid w:val="00D4492F"/>
    <w:rsid w:val="00D4599D"/>
    <w:rsid w:val="00D46420"/>
    <w:rsid w:val="00D4694B"/>
    <w:rsid w:val="00D4745E"/>
    <w:rsid w:val="00D47B3E"/>
    <w:rsid w:val="00D47FFC"/>
    <w:rsid w:val="00D5031F"/>
    <w:rsid w:val="00D5141C"/>
    <w:rsid w:val="00D5178D"/>
    <w:rsid w:val="00D51B52"/>
    <w:rsid w:val="00D51D36"/>
    <w:rsid w:val="00D520BE"/>
    <w:rsid w:val="00D54A2B"/>
    <w:rsid w:val="00D5778D"/>
    <w:rsid w:val="00D60787"/>
    <w:rsid w:val="00D60790"/>
    <w:rsid w:val="00D60BEB"/>
    <w:rsid w:val="00D60E81"/>
    <w:rsid w:val="00D61329"/>
    <w:rsid w:val="00D618E0"/>
    <w:rsid w:val="00D63100"/>
    <w:rsid w:val="00D64401"/>
    <w:rsid w:val="00D64930"/>
    <w:rsid w:val="00D64BD8"/>
    <w:rsid w:val="00D65D5C"/>
    <w:rsid w:val="00D65F36"/>
    <w:rsid w:val="00D662C0"/>
    <w:rsid w:val="00D665DA"/>
    <w:rsid w:val="00D675E4"/>
    <w:rsid w:val="00D67919"/>
    <w:rsid w:val="00D708B4"/>
    <w:rsid w:val="00D70ACD"/>
    <w:rsid w:val="00D70C48"/>
    <w:rsid w:val="00D70FFD"/>
    <w:rsid w:val="00D71056"/>
    <w:rsid w:val="00D715A0"/>
    <w:rsid w:val="00D72A1E"/>
    <w:rsid w:val="00D72C0C"/>
    <w:rsid w:val="00D73641"/>
    <w:rsid w:val="00D73828"/>
    <w:rsid w:val="00D74733"/>
    <w:rsid w:val="00D761AA"/>
    <w:rsid w:val="00D764F3"/>
    <w:rsid w:val="00D76863"/>
    <w:rsid w:val="00D775CC"/>
    <w:rsid w:val="00D77C83"/>
    <w:rsid w:val="00D77CBF"/>
    <w:rsid w:val="00D77D2F"/>
    <w:rsid w:val="00D80189"/>
    <w:rsid w:val="00D80780"/>
    <w:rsid w:val="00D80DA1"/>
    <w:rsid w:val="00D829E4"/>
    <w:rsid w:val="00D82A6F"/>
    <w:rsid w:val="00D83499"/>
    <w:rsid w:val="00D83E65"/>
    <w:rsid w:val="00D842CA"/>
    <w:rsid w:val="00D8433C"/>
    <w:rsid w:val="00D84733"/>
    <w:rsid w:val="00D84B7F"/>
    <w:rsid w:val="00D865E4"/>
    <w:rsid w:val="00D86737"/>
    <w:rsid w:val="00D8704D"/>
    <w:rsid w:val="00D87ED2"/>
    <w:rsid w:val="00D90012"/>
    <w:rsid w:val="00D91D83"/>
    <w:rsid w:val="00D924E5"/>
    <w:rsid w:val="00D92BF8"/>
    <w:rsid w:val="00D93E32"/>
    <w:rsid w:val="00D948AD"/>
    <w:rsid w:val="00D955D6"/>
    <w:rsid w:val="00D96199"/>
    <w:rsid w:val="00D966F7"/>
    <w:rsid w:val="00D97848"/>
    <w:rsid w:val="00D97D24"/>
    <w:rsid w:val="00D97D28"/>
    <w:rsid w:val="00DA0182"/>
    <w:rsid w:val="00DA087A"/>
    <w:rsid w:val="00DA124C"/>
    <w:rsid w:val="00DA128A"/>
    <w:rsid w:val="00DA1936"/>
    <w:rsid w:val="00DA3B94"/>
    <w:rsid w:val="00DA450F"/>
    <w:rsid w:val="00DA4748"/>
    <w:rsid w:val="00DA4901"/>
    <w:rsid w:val="00DA4CB0"/>
    <w:rsid w:val="00DA4D81"/>
    <w:rsid w:val="00DA5C5D"/>
    <w:rsid w:val="00DA7964"/>
    <w:rsid w:val="00DB0C53"/>
    <w:rsid w:val="00DB0F94"/>
    <w:rsid w:val="00DB1EE5"/>
    <w:rsid w:val="00DB2B8A"/>
    <w:rsid w:val="00DB2D95"/>
    <w:rsid w:val="00DB51EF"/>
    <w:rsid w:val="00DB51FD"/>
    <w:rsid w:val="00DB5947"/>
    <w:rsid w:val="00DB5C93"/>
    <w:rsid w:val="00DB62AA"/>
    <w:rsid w:val="00DB7E57"/>
    <w:rsid w:val="00DC01B8"/>
    <w:rsid w:val="00DC161A"/>
    <w:rsid w:val="00DC1AD5"/>
    <w:rsid w:val="00DC1B0D"/>
    <w:rsid w:val="00DC1B0E"/>
    <w:rsid w:val="00DC1B3F"/>
    <w:rsid w:val="00DC23EA"/>
    <w:rsid w:val="00DC293C"/>
    <w:rsid w:val="00DC2C4F"/>
    <w:rsid w:val="00DC2D19"/>
    <w:rsid w:val="00DC355A"/>
    <w:rsid w:val="00DC39DD"/>
    <w:rsid w:val="00DC39F0"/>
    <w:rsid w:val="00DC3B12"/>
    <w:rsid w:val="00DC3E89"/>
    <w:rsid w:val="00DC4399"/>
    <w:rsid w:val="00DC4C82"/>
    <w:rsid w:val="00DC71A2"/>
    <w:rsid w:val="00DD16A4"/>
    <w:rsid w:val="00DD282F"/>
    <w:rsid w:val="00DD2D8C"/>
    <w:rsid w:val="00DD3F4A"/>
    <w:rsid w:val="00DD4223"/>
    <w:rsid w:val="00DD5E35"/>
    <w:rsid w:val="00DD6323"/>
    <w:rsid w:val="00DD6508"/>
    <w:rsid w:val="00DD6561"/>
    <w:rsid w:val="00DD6BEC"/>
    <w:rsid w:val="00DD6FA4"/>
    <w:rsid w:val="00DE0080"/>
    <w:rsid w:val="00DE05F7"/>
    <w:rsid w:val="00DE0A65"/>
    <w:rsid w:val="00DE19AD"/>
    <w:rsid w:val="00DE47CE"/>
    <w:rsid w:val="00DE527F"/>
    <w:rsid w:val="00DE5C05"/>
    <w:rsid w:val="00DE68CA"/>
    <w:rsid w:val="00DE7993"/>
    <w:rsid w:val="00DF0FB5"/>
    <w:rsid w:val="00DF28AD"/>
    <w:rsid w:val="00DF3F42"/>
    <w:rsid w:val="00DF4207"/>
    <w:rsid w:val="00DF466D"/>
    <w:rsid w:val="00DF583A"/>
    <w:rsid w:val="00DF5CE0"/>
    <w:rsid w:val="00DF6774"/>
    <w:rsid w:val="00DF67C8"/>
    <w:rsid w:val="00DF688F"/>
    <w:rsid w:val="00DF6962"/>
    <w:rsid w:val="00DF7276"/>
    <w:rsid w:val="00DF77CF"/>
    <w:rsid w:val="00DF7AC7"/>
    <w:rsid w:val="00E008C7"/>
    <w:rsid w:val="00E01034"/>
    <w:rsid w:val="00E02BBF"/>
    <w:rsid w:val="00E0308F"/>
    <w:rsid w:val="00E0458F"/>
    <w:rsid w:val="00E04F23"/>
    <w:rsid w:val="00E055CA"/>
    <w:rsid w:val="00E056F7"/>
    <w:rsid w:val="00E0598C"/>
    <w:rsid w:val="00E05B53"/>
    <w:rsid w:val="00E05EA8"/>
    <w:rsid w:val="00E076BD"/>
    <w:rsid w:val="00E10EF8"/>
    <w:rsid w:val="00E113C4"/>
    <w:rsid w:val="00E11602"/>
    <w:rsid w:val="00E11AEE"/>
    <w:rsid w:val="00E11E5B"/>
    <w:rsid w:val="00E1227C"/>
    <w:rsid w:val="00E1260A"/>
    <w:rsid w:val="00E13363"/>
    <w:rsid w:val="00E13644"/>
    <w:rsid w:val="00E13C55"/>
    <w:rsid w:val="00E14AFE"/>
    <w:rsid w:val="00E14C69"/>
    <w:rsid w:val="00E15646"/>
    <w:rsid w:val="00E15A10"/>
    <w:rsid w:val="00E16AC4"/>
    <w:rsid w:val="00E171BA"/>
    <w:rsid w:val="00E17372"/>
    <w:rsid w:val="00E17DCA"/>
    <w:rsid w:val="00E17FDC"/>
    <w:rsid w:val="00E20D17"/>
    <w:rsid w:val="00E21F23"/>
    <w:rsid w:val="00E2279C"/>
    <w:rsid w:val="00E22C93"/>
    <w:rsid w:val="00E242BC"/>
    <w:rsid w:val="00E24BBE"/>
    <w:rsid w:val="00E26F32"/>
    <w:rsid w:val="00E27113"/>
    <w:rsid w:val="00E271F3"/>
    <w:rsid w:val="00E274FA"/>
    <w:rsid w:val="00E27CF4"/>
    <w:rsid w:val="00E301E9"/>
    <w:rsid w:val="00E3032C"/>
    <w:rsid w:val="00E30F70"/>
    <w:rsid w:val="00E317F7"/>
    <w:rsid w:val="00E31C71"/>
    <w:rsid w:val="00E3398C"/>
    <w:rsid w:val="00E35763"/>
    <w:rsid w:val="00E35EFB"/>
    <w:rsid w:val="00E3631F"/>
    <w:rsid w:val="00E37184"/>
    <w:rsid w:val="00E378B1"/>
    <w:rsid w:val="00E37DB1"/>
    <w:rsid w:val="00E403E1"/>
    <w:rsid w:val="00E405BD"/>
    <w:rsid w:val="00E40D63"/>
    <w:rsid w:val="00E424E5"/>
    <w:rsid w:val="00E426A6"/>
    <w:rsid w:val="00E428C1"/>
    <w:rsid w:val="00E42AFE"/>
    <w:rsid w:val="00E42C57"/>
    <w:rsid w:val="00E43216"/>
    <w:rsid w:val="00E433C4"/>
    <w:rsid w:val="00E43662"/>
    <w:rsid w:val="00E44377"/>
    <w:rsid w:val="00E4460A"/>
    <w:rsid w:val="00E44B06"/>
    <w:rsid w:val="00E44F43"/>
    <w:rsid w:val="00E4547C"/>
    <w:rsid w:val="00E465A4"/>
    <w:rsid w:val="00E4795D"/>
    <w:rsid w:val="00E47F27"/>
    <w:rsid w:val="00E505F1"/>
    <w:rsid w:val="00E51D7E"/>
    <w:rsid w:val="00E52B3C"/>
    <w:rsid w:val="00E52EB7"/>
    <w:rsid w:val="00E5411E"/>
    <w:rsid w:val="00E5502E"/>
    <w:rsid w:val="00E55604"/>
    <w:rsid w:val="00E55945"/>
    <w:rsid w:val="00E5595E"/>
    <w:rsid w:val="00E55EF6"/>
    <w:rsid w:val="00E561D3"/>
    <w:rsid w:val="00E5696F"/>
    <w:rsid w:val="00E57997"/>
    <w:rsid w:val="00E57B54"/>
    <w:rsid w:val="00E601CF"/>
    <w:rsid w:val="00E60939"/>
    <w:rsid w:val="00E60DA0"/>
    <w:rsid w:val="00E611DA"/>
    <w:rsid w:val="00E61727"/>
    <w:rsid w:val="00E645B4"/>
    <w:rsid w:val="00E647D1"/>
    <w:rsid w:val="00E64EE1"/>
    <w:rsid w:val="00E65382"/>
    <w:rsid w:val="00E654C0"/>
    <w:rsid w:val="00E663CD"/>
    <w:rsid w:val="00E66FD6"/>
    <w:rsid w:val="00E6750F"/>
    <w:rsid w:val="00E67BBD"/>
    <w:rsid w:val="00E71960"/>
    <w:rsid w:val="00E71C8A"/>
    <w:rsid w:val="00E71FBA"/>
    <w:rsid w:val="00E72046"/>
    <w:rsid w:val="00E72094"/>
    <w:rsid w:val="00E73348"/>
    <w:rsid w:val="00E73D95"/>
    <w:rsid w:val="00E7512A"/>
    <w:rsid w:val="00E75237"/>
    <w:rsid w:val="00E75785"/>
    <w:rsid w:val="00E767FA"/>
    <w:rsid w:val="00E76B04"/>
    <w:rsid w:val="00E7740E"/>
    <w:rsid w:val="00E77A2E"/>
    <w:rsid w:val="00E80576"/>
    <w:rsid w:val="00E80DBF"/>
    <w:rsid w:val="00E816A0"/>
    <w:rsid w:val="00E819B1"/>
    <w:rsid w:val="00E81D06"/>
    <w:rsid w:val="00E82257"/>
    <w:rsid w:val="00E8441D"/>
    <w:rsid w:val="00E85990"/>
    <w:rsid w:val="00E86260"/>
    <w:rsid w:val="00E865CA"/>
    <w:rsid w:val="00E8689E"/>
    <w:rsid w:val="00E875BD"/>
    <w:rsid w:val="00E8772F"/>
    <w:rsid w:val="00E906DB"/>
    <w:rsid w:val="00E91139"/>
    <w:rsid w:val="00E91435"/>
    <w:rsid w:val="00E9184A"/>
    <w:rsid w:val="00E918DC"/>
    <w:rsid w:val="00E918DD"/>
    <w:rsid w:val="00E9204A"/>
    <w:rsid w:val="00E92112"/>
    <w:rsid w:val="00E927EE"/>
    <w:rsid w:val="00E93A2B"/>
    <w:rsid w:val="00E93D44"/>
    <w:rsid w:val="00E94028"/>
    <w:rsid w:val="00E94DF4"/>
    <w:rsid w:val="00E95062"/>
    <w:rsid w:val="00E96EB1"/>
    <w:rsid w:val="00E97B24"/>
    <w:rsid w:val="00EA05BE"/>
    <w:rsid w:val="00EA198B"/>
    <w:rsid w:val="00EA2DFB"/>
    <w:rsid w:val="00EA35D6"/>
    <w:rsid w:val="00EA3B51"/>
    <w:rsid w:val="00EA4357"/>
    <w:rsid w:val="00EA4C9F"/>
    <w:rsid w:val="00EB02C6"/>
    <w:rsid w:val="00EB1256"/>
    <w:rsid w:val="00EB3D0E"/>
    <w:rsid w:val="00EB4050"/>
    <w:rsid w:val="00EB4495"/>
    <w:rsid w:val="00EB4ABC"/>
    <w:rsid w:val="00EB5D6D"/>
    <w:rsid w:val="00EB6BC3"/>
    <w:rsid w:val="00EB7072"/>
    <w:rsid w:val="00EC0B0B"/>
    <w:rsid w:val="00EC1489"/>
    <w:rsid w:val="00EC1B7D"/>
    <w:rsid w:val="00EC27CE"/>
    <w:rsid w:val="00EC32A1"/>
    <w:rsid w:val="00EC60ED"/>
    <w:rsid w:val="00EC732A"/>
    <w:rsid w:val="00EC7601"/>
    <w:rsid w:val="00EC7740"/>
    <w:rsid w:val="00ED0F7C"/>
    <w:rsid w:val="00ED1CA9"/>
    <w:rsid w:val="00ED24D4"/>
    <w:rsid w:val="00ED25B3"/>
    <w:rsid w:val="00ED28E6"/>
    <w:rsid w:val="00ED3626"/>
    <w:rsid w:val="00ED3C5B"/>
    <w:rsid w:val="00ED3D64"/>
    <w:rsid w:val="00ED43B9"/>
    <w:rsid w:val="00ED4554"/>
    <w:rsid w:val="00ED4DF4"/>
    <w:rsid w:val="00ED59C3"/>
    <w:rsid w:val="00ED5E2A"/>
    <w:rsid w:val="00ED5E44"/>
    <w:rsid w:val="00ED6222"/>
    <w:rsid w:val="00ED66A0"/>
    <w:rsid w:val="00ED6E3E"/>
    <w:rsid w:val="00ED72DC"/>
    <w:rsid w:val="00ED7DAA"/>
    <w:rsid w:val="00EE1B78"/>
    <w:rsid w:val="00EE200F"/>
    <w:rsid w:val="00EE2BC7"/>
    <w:rsid w:val="00EE471C"/>
    <w:rsid w:val="00EE4757"/>
    <w:rsid w:val="00EE4A17"/>
    <w:rsid w:val="00EE5974"/>
    <w:rsid w:val="00EE699A"/>
    <w:rsid w:val="00EE69FE"/>
    <w:rsid w:val="00EE6FCF"/>
    <w:rsid w:val="00EE70ED"/>
    <w:rsid w:val="00EF1A2A"/>
    <w:rsid w:val="00EF2EFF"/>
    <w:rsid w:val="00EF3250"/>
    <w:rsid w:val="00EF375C"/>
    <w:rsid w:val="00EF3786"/>
    <w:rsid w:val="00EF4C11"/>
    <w:rsid w:val="00EF5702"/>
    <w:rsid w:val="00EF61BB"/>
    <w:rsid w:val="00EF7F10"/>
    <w:rsid w:val="00F00D15"/>
    <w:rsid w:val="00F018A8"/>
    <w:rsid w:val="00F01A98"/>
    <w:rsid w:val="00F01D1F"/>
    <w:rsid w:val="00F02189"/>
    <w:rsid w:val="00F0230B"/>
    <w:rsid w:val="00F02332"/>
    <w:rsid w:val="00F0282D"/>
    <w:rsid w:val="00F02F5D"/>
    <w:rsid w:val="00F031C7"/>
    <w:rsid w:val="00F032DF"/>
    <w:rsid w:val="00F037EC"/>
    <w:rsid w:val="00F03EE9"/>
    <w:rsid w:val="00F04AA6"/>
    <w:rsid w:val="00F05F2D"/>
    <w:rsid w:val="00F06BAB"/>
    <w:rsid w:val="00F06E3F"/>
    <w:rsid w:val="00F1210A"/>
    <w:rsid w:val="00F13761"/>
    <w:rsid w:val="00F13E0C"/>
    <w:rsid w:val="00F14CD2"/>
    <w:rsid w:val="00F15A1C"/>
    <w:rsid w:val="00F168A3"/>
    <w:rsid w:val="00F17994"/>
    <w:rsid w:val="00F20941"/>
    <w:rsid w:val="00F21163"/>
    <w:rsid w:val="00F23E1A"/>
    <w:rsid w:val="00F2460D"/>
    <w:rsid w:val="00F25BB0"/>
    <w:rsid w:val="00F262A6"/>
    <w:rsid w:val="00F27750"/>
    <w:rsid w:val="00F277A5"/>
    <w:rsid w:val="00F27C18"/>
    <w:rsid w:val="00F309D4"/>
    <w:rsid w:val="00F32084"/>
    <w:rsid w:val="00F34F7D"/>
    <w:rsid w:val="00F3607F"/>
    <w:rsid w:val="00F37B8B"/>
    <w:rsid w:val="00F40EDC"/>
    <w:rsid w:val="00F41205"/>
    <w:rsid w:val="00F41219"/>
    <w:rsid w:val="00F413A4"/>
    <w:rsid w:val="00F415ED"/>
    <w:rsid w:val="00F418EC"/>
    <w:rsid w:val="00F41D25"/>
    <w:rsid w:val="00F4224B"/>
    <w:rsid w:val="00F43599"/>
    <w:rsid w:val="00F436D9"/>
    <w:rsid w:val="00F43B82"/>
    <w:rsid w:val="00F44686"/>
    <w:rsid w:val="00F4481C"/>
    <w:rsid w:val="00F44C88"/>
    <w:rsid w:val="00F45039"/>
    <w:rsid w:val="00F45253"/>
    <w:rsid w:val="00F4633E"/>
    <w:rsid w:val="00F47772"/>
    <w:rsid w:val="00F50F06"/>
    <w:rsid w:val="00F50F85"/>
    <w:rsid w:val="00F51A73"/>
    <w:rsid w:val="00F5233B"/>
    <w:rsid w:val="00F523AB"/>
    <w:rsid w:val="00F531AA"/>
    <w:rsid w:val="00F545F0"/>
    <w:rsid w:val="00F547A5"/>
    <w:rsid w:val="00F55D64"/>
    <w:rsid w:val="00F57CBB"/>
    <w:rsid w:val="00F57DBB"/>
    <w:rsid w:val="00F60019"/>
    <w:rsid w:val="00F60B23"/>
    <w:rsid w:val="00F60EDB"/>
    <w:rsid w:val="00F616DF"/>
    <w:rsid w:val="00F62EEE"/>
    <w:rsid w:val="00F63849"/>
    <w:rsid w:val="00F654CF"/>
    <w:rsid w:val="00F66333"/>
    <w:rsid w:val="00F6732F"/>
    <w:rsid w:val="00F67E63"/>
    <w:rsid w:val="00F7059C"/>
    <w:rsid w:val="00F718ED"/>
    <w:rsid w:val="00F71AB4"/>
    <w:rsid w:val="00F71D55"/>
    <w:rsid w:val="00F72604"/>
    <w:rsid w:val="00F72CD3"/>
    <w:rsid w:val="00F74717"/>
    <w:rsid w:val="00F75E84"/>
    <w:rsid w:val="00F762A4"/>
    <w:rsid w:val="00F76335"/>
    <w:rsid w:val="00F769CE"/>
    <w:rsid w:val="00F80441"/>
    <w:rsid w:val="00F808D7"/>
    <w:rsid w:val="00F80BCD"/>
    <w:rsid w:val="00F80E77"/>
    <w:rsid w:val="00F860DF"/>
    <w:rsid w:val="00F863F9"/>
    <w:rsid w:val="00F86532"/>
    <w:rsid w:val="00F86739"/>
    <w:rsid w:val="00F8726E"/>
    <w:rsid w:val="00F903E4"/>
    <w:rsid w:val="00F90700"/>
    <w:rsid w:val="00F91C38"/>
    <w:rsid w:val="00F92358"/>
    <w:rsid w:val="00F9326E"/>
    <w:rsid w:val="00F93946"/>
    <w:rsid w:val="00F93C6C"/>
    <w:rsid w:val="00F93D35"/>
    <w:rsid w:val="00F93E4B"/>
    <w:rsid w:val="00F946F6"/>
    <w:rsid w:val="00F953F8"/>
    <w:rsid w:val="00F9606E"/>
    <w:rsid w:val="00F9698E"/>
    <w:rsid w:val="00F96DA3"/>
    <w:rsid w:val="00F976DF"/>
    <w:rsid w:val="00F9778B"/>
    <w:rsid w:val="00F97F28"/>
    <w:rsid w:val="00FA104E"/>
    <w:rsid w:val="00FA14C4"/>
    <w:rsid w:val="00FA1FBD"/>
    <w:rsid w:val="00FA40FD"/>
    <w:rsid w:val="00FA4846"/>
    <w:rsid w:val="00FA5F56"/>
    <w:rsid w:val="00FA635B"/>
    <w:rsid w:val="00FA6510"/>
    <w:rsid w:val="00FA68A8"/>
    <w:rsid w:val="00FA7591"/>
    <w:rsid w:val="00FB0A7C"/>
    <w:rsid w:val="00FB0FCE"/>
    <w:rsid w:val="00FB16D3"/>
    <w:rsid w:val="00FB31F6"/>
    <w:rsid w:val="00FB340F"/>
    <w:rsid w:val="00FB3DA6"/>
    <w:rsid w:val="00FB41FD"/>
    <w:rsid w:val="00FB4EE1"/>
    <w:rsid w:val="00FB51B9"/>
    <w:rsid w:val="00FB5547"/>
    <w:rsid w:val="00FB6EF6"/>
    <w:rsid w:val="00FB7466"/>
    <w:rsid w:val="00FB764E"/>
    <w:rsid w:val="00FB7977"/>
    <w:rsid w:val="00FB7D32"/>
    <w:rsid w:val="00FC0431"/>
    <w:rsid w:val="00FC0A58"/>
    <w:rsid w:val="00FC0E6E"/>
    <w:rsid w:val="00FC3247"/>
    <w:rsid w:val="00FC5DF9"/>
    <w:rsid w:val="00FC5F97"/>
    <w:rsid w:val="00FC5FD8"/>
    <w:rsid w:val="00FC677C"/>
    <w:rsid w:val="00FC7922"/>
    <w:rsid w:val="00FC7DE4"/>
    <w:rsid w:val="00FD1360"/>
    <w:rsid w:val="00FD1B1B"/>
    <w:rsid w:val="00FD1E36"/>
    <w:rsid w:val="00FD416E"/>
    <w:rsid w:val="00FD57B3"/>
    <w:rsid w:val="00FE04F0"/>
    <w:rsid w:val="00FE0AEA"/>
    <w:rsid w:val="00FE1282"/>
    <w:rsid w:val="00FE12E1"/>
    <w:rsid w:val="00FE136F"/>
    <w:rsid w:val="00FE1FD2"/>
    <w:rsid w:val="00FE2A0F"/>
    <w:rsid w:val="00FE2D88"/>
    <w:rsid w:val="00FE3464"/>
    <w:rsid w:val="00FE47D1"/>
    <w:rsid w:val="00FE58CC"/>
    <w:rsid w:val="00FE5AA6"/>
    <w:rsid w:val="00FE63E9"/>
    <w:rsid w:val="00FF1163"/>
    <w:rsid w:val="00FF116A"/>
    <w:rsid w:val="00FF2868"/>
    <w:rsid w:val="00FF2C36"/>
    <w:rsid w:val="00FF3FB3"/>
    <w:rsid w:val="00FF52CC"/>
    <w:rsid w:val="00FF5655"/>
    <w:rsid w:val="00FF69BB"/>
    <w:rsid w:val="00FF6BAD"/>
    <w:rsid w:val="00FF6D15"/>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3FCF8B-669B-41D5-A4CC-7BB699CA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59"/>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 w:type="paragraph" w:customStyle="1" w:styleId="story-bodyintroduction">
    <w:name w:val="story-body__introduction"/>
    <w:basedOn w:val="Normal"/>
    <w:rsid w:val="009F680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
      <w:bodyDiv w:val="1"/>
      <w:marLeft w:val="0"/>
      <w:marRight w:val="0"/>
      <w:marTop w:val="0"/>
      <w:marBottom w:val="0"/>
      <w:divBdr>
        <w:top w:val="none" w:sz="0" w:space="0" w:color="auto"/>
        <w:left w:val="none" w:sz="0" w:space="0" w:color="auto"/>
        <w:bottom w:val="none" w:sz="0" w:space="0" w:color="auto"/>
        <w:right w:val="none" w:sz="0" w:space="0" w:color="auto"/>
      </w:divBdr>
    </w:div>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1741169493">
          <w:marLeft w:val="0"/>
          <w:marRight w:val="0"/>
          <w:marTop w:val="0"/>
          <w:marBottom w:val="0"/>
          <w:divBdr>
            <w:top w:val="none" w:sz="0" w:space="8" w:color="82CABD"/>
            <w:left w:val="none" w:sz="0" w:space="11" w:color="82CABD"/>
            <w:bottom w:val="single" w:sz="6" w:space="8" w:color="82CABD"/>
            <w:right w:val="none" w:sz="0" w:space="11" w:color="82CABD"/>
          </w:divBdr>
        </w:div>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272173547">
          <w:marLeft w:val="0"/>
          <w:marRight w:val="0"/>
          <w:marTop w:val="150"/>
          <w:marBottom w:val="300"/>
          <w:divBdr>
            <w:top w:val="none" w:sz="0" w:space="0" w:color="auto"/>
            <w:left w:val="none" w:sz="0" w:space="0" w:color="auto"/>
            <w:bottom w:val="none" w:sz="0" w:space="0" w:color="auto"/>
            <w:right w:val="none" w:sz="0" w:space="0" w:color="auto"/>
          </w:divBdr>
        </w:div>
        <w:div w:id="87846018">
          <w:marLeft w:val="0"/>
          <w:marRight w:val="0"/>
          <w:marTop w:val="0"/>
          <w:marBottom w:val="225"/>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614140200">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 w:id="46075819">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6643052">
          <w:marLeft w:val="0"/>
          <w:marRight w:val="0"/>
          <w:marTop w:val="0"/>
          <w:marBottom w:val="750"/>
          <w:divBdr>
            <w:top w:val="none" w:sz="0" w:space="0" w:color="auto"/>
            <w:left w:val="none" w:sz="0" w:space="0" w:color="auto"/>
            <w:bottom w:val="none" w:sz="0" w:space="0" w:color="auto"/>
            <w:right w:val="none" w:sz="0" w:space="0" w:color="auto"/>
          </w:divBdr>
        </w:div>
        <w:div w:id="1920290081">
          <w:marLeft w:val="0"/>
          <w:marRight w:val="0"/>
          <w:marTop w:val="0"/>
          <w:marBottom w:val="750"/>
          <w:divBdr>
            <w:top w:val="none" w:sz="0" w:space="0" w:color="auto"/>
            <w:left w:val="none" w:sz="0" w:space="0" w:color="auto"/>
            <w:bottom w:val="none" w:sz="0" w:space="0" w:color="auto"/>
            <w:right w:val="none" w:sz="0" w:space="0" w:color="auto"/>
          </w:divBdr>
        </w:div>
      </w:divsChild>
    </w:div>
    <w:div w:id="210190915">
      <w:bodyDiv w:val="1"/>
      <w:marLeft w:val="0"/>
      <w:marRight w:val="0"/>
      <w:marTop w:val="0"/>
      <w:marBottom w:val="0"/>
      <w:divBdr>
        <w:top w:val="none" w:sz="0" w:space="0" w:color="auto"/>
        <w:left w:val="none" w:sz="0" w:space="0" w:color="auto"/>
        <w:bottom w:val="none" w:sz="0" w:space="0" w:color="auto"/>
        <w:right w:val="none" w:sz="0" w:space="0" w:color="auto"/>
      </w:divBdr>
      <w:divsChild>
        <w:div w:id="1926721489">
          <w:marLeft w:val="0"/>
          <w:marRight w:val="0"/>
          <w:marTop w:val="0"/>
          <w:marBottom w:val="0"/>
          <w:divBdr>
            <w:top w:val="none" w:sz="0" w:space="0" w:color="auto"/>
            <w:left w:val="none" w:sz="0" w:space="0" w:color="auto"/>
            <w:bottom w:val="none" w:sz="0" w:space="0" w:color="auto"/>
            <w:right w:val="none" w:sz="0" w:space="0" w:color="auto"/>
          </w:divBdr>
        </w:div>
        <w:div w:id="1476725597">
          <w:marLeft w:val="0"/>
          <w:marRight w:val="0"/>
          <w:marTop w:val="0"/>
          <w:marBottom w:val="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1747654189">
          <w:marLeft w:val="547"/>
          <w:marRight w:val="0"/>
          <w:marTop w:val="400"/>
          <w:marBottom w:val="0"/>
          <w:divBdr>
            <w:top w:val="none" w:sz="0" w:space="0" w:color="auto"/>
            <w:left w:val="none" w:sz="0" w:space="0" w:color="auto"/>
            <w:bottom w:val="none" w:sz="0" w:space="0" w:color="auto"/>
            <w:right w:val="none" w:sz="0" w:space="0" w:color="auto"/>
          </w:divBdr>
        </w:div>
        <w:div w:id="259140072">
          <w:marLeft w:val="1080"/>
          <w:marRight w:val="0"/>
          <w:marTop w:val="12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sChild>
    </w:div>
    <w:div w:id="221990790">
      <w:bodyDiv w:val="1"/>
      <w:marLeft w:val="0"/>
      <w:marRight w:val="0"/>
      <w:marTop w:val="0"/>
      <w:marBottom w:val="0"/>
      <w:divBdr>
        <w:top w:val="none" w:sz="0" w:space="0" w:color="auto"/>
        <w:left w:val="none" w:sz="0" w:space="0" w:color="auto"/>
        <w:bottom w:val="none" w:sz="0" w:space="0" w:color="auto"/>
        <w:right w:val="none" w:sz="0" w:space="0" w:color="auto"/>
      </w:divBdr>
      <w:divsChild>
        <w:div w:id="1642223338">
          <w:marLeft w:val="0"/>
          <w:marRight w:val="0"/>
          <w:marTop w:val="0"/>
          <w:marBottom w:val="750"/>
          <w:divBdr>
            <w:top w:val="none" w:sz="0" w:space="0" w:color="auto"/>
            <w:left w:val="none" w:sz="0" w:space="0" w:color="auto"/>
            <w:bottom w:val="none" w:sz="0" w:space="0" w:color="auto"/>
            <w:right w:val="none" w:sz="0" w:space="0" w:color="auto"/>
          </w:divBdr>
        </w:div>
        <w:div w:id="859470296">
          <w:marLeft w:val="0"/>
          <w:marRight w:val="0"/>
          <w:marTop w:val="0"/>
          <w:marBottom w:val="0"/>
          <w:divBdr>
            <w:top w:val="none" w:sz="0" w:space="0" w:color="auto"/>
            <w:left w:val="none" w:sz="0" w:space="0" w:color="auto"/>
            <w:bottom w:val="none" w:sz="0" w:space="0" w:color="auto"/>
            <w:right w:val="none" w:sz="0" w:space="0" w:color="auto"/>
          </w:divBdr>
          <w:divsChild>
            <w:div w:id="20478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47080828">
      <w:bodyDiv w:val="1"/>
      <w:marLeft w:val="0"/>
      <w:marRight w:val="0"/>
      <w:marTop w:val="0"/>
      <w:marBottom w:val="0"/>
      <w:divBdr>
        <w:top w:val="none" w:sz="0" w:space="0" w:color="auto"/>
        <w:left w:val="none" w:sz="0" w:space="0" w:color="auto"/>
        <w:bottom w:val="none" w:sz="0" w:space="0" w:color="auto"/>
        <w:right w:val="none" w:sz="0" w:space="0" w:color="auto"/>
      </w:divBdr>
    </w:div>
    <w:div w:id="250431913">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1299147027">
          <w:marLeft w:val="0"/>
          <w:marRight w:val="0"/>
          <w:marTop w:val="150"/>
          <w:marBottom w:val="300"/>
          <w:divBdr>
            <w:top w:val="none" w:sz="0" w:space="0" w:color="auto"/>
            <w:left w:val="none" w:sz="0" w:space="0" w:color="auto"/>
            <w:bottom w:val="none" w:sz="0" w:space="0" w:color="auto"/>
            <w:right w:val="none" w:sz="0" w:space="0" w:color="auto"/>
          </w:divBdr>
        </w:div>
        <w:div w:id="830561326">
          <w:marLeft w:val="0"/>
          <w:marRight w:val="0"/>
          <w:marTop w:val="0"/>
          <w:marBottom w:val="225"/>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sChild>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76789301">
      <w:bodyDiv w:val="1"/>
      <w:marLeft w:val="0"/>
      <w:marRight w:val="0"/>
      <w:marTop w:val="0"/>
      <w:marBottom w:val="0"/>
      <w:divBdr>
        <w:top w:val="none" w:sz="0" w:space="0" w:color="auto"/>
        <w:left w:val="none" w:sz="0" w:space="0" w:color="auto"/>
        <w:bottom w:val="none" w:sz="0" w:space="0" w:color="auto"/>
        <w:right w:val="none" w:sz="0" w:space="0" w:color="auto"/>
      </w:divBdr>
    </w:div>
    <w:div w:id="281303934">
      <w:bodyDiv w:val="1"/>
      <w:marLeft w:val="0"/>
      <w:marRight w:val="0"/>
      <w:marTop w:val="0"/>
      <w:marBottom w:val="0"/>
      <w:divBdr>
        <w:top w:val="none" w:sz="0" w:space="0" w:color="auto"/>
        <w:left w:val="none" w:sz="0" w:space="0" w:color="auto"/>
        <w:bottom w:val="none" w:sz="0" w:space="0" w:color="auto"/>
        <w:right w:val="none" w:sz="0" w:space="0" w:color="auto"/>
      </w:divBdr>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2045864538">
          <w:marLeft w:val="0"/>
          <w:marRight w:val="0"/>
          <w:marTop w:val="0"/>
          <w:marBottom w:val="0"/>
          <w:divBdr>
            <w:top w:val="none" w:sz="0" w:space="0" w:color="auto"/>
            <w:left w:val="none" w:sz="0" w:space="0" w:color="auto"/>
            <w:bottom w:val="none" w:sz="0" w:space="0" w:color="auto"/>
            <w:right w:val="none" w:sz="0" w:space="0" w:color="auto"/>
          </w:divBdr>
        </w:div>
        <w:div w:id="427392997">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39431713">
      <w:bodyDiv w:val="1"/>
      <w:marLeft w:val="0"/>
      <w:marRight w:val="0"/>
      <w:marTop w:val="0"/>
      <w:marBottom w:val="0"/>
      <w:divBdr>
        <w:top w:val="none" w:sz="0" w:space="0" w:color="auto"/>
        <w:left w:val="none" w:sz="0" w:space="0" w:color="auto"/>
        <w:bottom w:val="none" w:sz="0" w:space="0" w:color="auto"/>
        <w:right w:val="none" w:sz="0" w:space="0" w:color="auto"/>
      </w:divBdr>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7290821">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0514482">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79273495">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3737925">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1017617">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4">
          <w:marLeft w:val="0"/>
          <w:marRight w:val="0"/>
          <w:marTop w:val="0"/>
          <w:marBottom w:val="0"/>
          <w:divBdr>
            <w:top w:val="none" w:sz="0" w:space="0" w:color="auto"/>
            <w:left w:val="none" w:sz="0" w:space="0" w:color="auto"/>
            <w:bottom w:val="none" w:sz="0" w:space="0" w:color="auto"/>
            <w:right w:val="none" w:sz="0" w:space="0" w:color="auto"/>
          </w:divBdr>
          <w:divsChild>
            <w:div w:id="2031833674">
              <w:marLeft w:val="0"/>
              <w:marRight w:val="0"/>
              <w:marTop w:val="0"/>
              <w:marBottom w:val="0"/>
              <w:divBdr>
                <w:top w:val="none" w:sz="0" w:space="0" w:color="auto"/>
                <w:left w:val="none" w:sz="0" w:space="0" w:color="auto"/>
                <w:bottom w:val="none" w:sz="0" w:space="0" w:color="auto"/>
                <w:right w:val="none" w:sz="0" w:space="0" w:color="auto"/>
              </w:divBdr>
              <w:divsChild>
                <w:div w:id="670185192">
                  <w:marLeft w:val="0"/>
                  <w:marRight w:val="0"/>
                  <w:marTop w:val="0"/>
                  <w:marBottom w:val="0"/>
                  <w:divBdr>
                    <w:top w:val="none" w:sz="0" w:space="0" w:color="auto"/>
                    <w:left w:val="none" w:sz="0" w:space="0" w:color="auto"/>
                    <w:bottom w:val="none" w:sz="0" w:space="0" w:color="auto"/>
                    <w:right w:val="none" w:sz="0" w:space="0" w:color="auto"/>
                  </w:divBdr>
                </w:div>
                <w:div w:id="467670017">
                  <w:marLeft w:val="0"/>
                  <w:marRight w:val="0"/>
                  <w:marTop w:val="0"/>
                  <w:marBottom w:val="0"/>
                  <w:divBdr>
                    <w:top w:val="none" w:sz="0" w:space="0" w:color="auto"/>
                    <w:left w:val="none" w:sz="0" w:space="0" w:color="auto"/>
                    <w:bottom w:val="none" w:sz="0" w:space="0" w:color="auto"/>
                    <w:right w:val="none" w:sz="0" w:space="0" w:color="auto"/>
                  </w:divBdr>
                  <w:divsChild>
                    <w:div w:id="18239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1478">
          <w:marLeft w:val="0"/>
          <w:marRight w:val="0"/>
          <w:marTop w:val="0"/>
          <w:marBottom w:val="0"/>
          <w:divBdr>
            <w:top w:val="none" w:sz="0" w:space="0" w:color="auto"/>
            <w:left w:val="none" w:sz="0" w:space="0" w:color="auto"/>
            <w:bottom w:val="none" w:sz="0" w:space="0" w:color="auto"/>
            <w:right w:val="none" w:sz="0" w:space="0" w:color="auto"/>
          </w:divBdr>
        </w:div>
      </w:divsChild>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74389679">
      <w:bodyDiv w:val="1"/>
      <w:marLeft w:val="0"/>
      <w:marRight w:val="0"/>
      <w:marTop w:val="0"/>
      <w:marBottom w:val="0"/>
      <w:divBdr>
        <w:top w:val="none" w:sz="0" w:space="0" w:color="auto"/>
        <w:left w:val="none" w:sz="0" w:space="0" w:color="auto"/>
        <w:bottom w:val="none" w:sz="0" w:space="0" w:color="auto"/>
        <w:right w:val="none" w:sz="0" w:space="0" w:color="auto"/>
      </w:divBdr>
    </w:div>
    <w:div w:id="580484160">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2125490471">
          <w:marLeft w:val="0"/>
          <w:marRight w:val="0"/>
          <w:marTop w:val="150"/>
          <w:marBottom w:val="300"/>
          <w:divBdr>
            <w:top w:val="none" w:sz="0" w:space="0" w:color="auto"/>
            <w:left w:val="none" w:sz="0" w:space="0" w:color="auto"/>
            <w:bottom w:val="none" w:sz="0" w:space="0" w:color="auto"/>
            <w:right w:val="none" w:sz="0" w:space="0" w:color="auto"/>
          </w:divBdr>
        </w:div>
        <w:div w:id="442041179">
          <w:marLeft w:val="0"/>
          <w:marRight w:val="0"/>
          <w:marTop w:val="0"/>
          <w:marBottom w:val="225"/>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19578636">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5350031">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37106757">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3778068">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3765671">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797574451">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11991995">
      <w:bodyDiv w:val="1"/>
      <w:marLeft w:val="0"/>
      <w:marRight w:val="0"/>
      <w:marTop w:val="0"/>
      <w:marBottom w:val="0"/>
      <w:divBdr>
        <w:top w:val="none" w:sz="0" w:space="0" w:color="auto"/>
        <w:left w:val="none" w:sz="0" w:space="0" w:color="auto"/>
        <w:bottom w:val="none" w:sz="0" w:space="0" w:color="auto"/>
        <w:right w:val="none" w:sz="0" w:space="0" w:color="auto"/>
      </w:divBdr>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6925278">
      <w:bodyDiv w:val="1"/>
      <w:marLeft w:val="0"/>
      <w:marRight w:val="0"/>
      <w:marTop w:val="0"/>
      <w:marBottom w:val="0"/>
      <w:divBdr>
        <w:top w:val="none" w:sz="0" w:space="0" w:color="auto"/>
        <w:left w:val="none" w:sz="0" w:space="0" w:color="auto"/>
        <w:bottom w:val="none" w:sz="0" w:space="0" w:color="auto"/>
        <w:right w:val="none" w:sz="0" w:space="0" w:color="auto"/>
      </w:divBdr>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722711095">
          <w:marLeft w:val="0"/>
          <w:marRight w:val="0"/>
          <w:marTop w:val="0"/>
          <w:marBottom w:val="0"/>
          <w:divBdr>
            <w:top w:val="none" w:sz="0" w:space="0" w:color="auto"/>
            <w:left w:val="none" w:sz="0" w:space="0" w:color="auto"/>
            <w:bottom w:val="none" w:sz="0" w:space="0" w:color="auto"/>
            <w:right w:val="none" w:sz="0" w:space="0" w:color="auto"/>
          </w:divBdr>
        </w:div>
        <w:div w:id="106044476">
          <w:marLeft w:val="0"/>
          <w:marRight w:val="0"/>
          <w:marTop w:val="0"/>
          <w:marBottom w:val="0"/>
          <w:divBdr>
            <w:top w:val="none" w:sz="0" w:space="0" w:color="auto"/>
            <w:left w:val="none" w:sz="0" w:space="0" w:color="auto"/>
            <w:bottom w:val="none" w:sz="0" w:space="0" w:color="auto"/>
            <w:right w:val="none" w:sz="0" w:space="0" w:color="auto"/>
          </w:divBdr>
        </w:div>
      </w:divsChild>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44128137">
      <w:bodyDiv w:val="1"/>
      <w:marLeft w:val="0"/>
      <w:marRight w:val="0"/>
      <w:marTop w:val="0"/>
      <w:marBottom w:val="0"/>
      <w:divBdr>
        <w:top w:val="none" w:sz="0" w:space="0" w:color="auto"/>
        <w:left w:val="none" w:sz="0" w:space="0" w:color="auto"/>
        <w:bottom w:val="none" w:sz="0" w:space="0" w:color="auto"/>
        <w:right w:val="none" w:sz="0" w:space="0" w:color="auto"/>
      </w:divBdr>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2024166715">
          <w:marLeft w:val="300"/>
          <w:marRight w:val="300"/>
          <w:marTop w:val="0"/>
          <w:marBottom w:val="450"/>
          <w:divBdr>
            <w:top w:val="none" w:sz="0" w:space="0" w:color="auto"/>
            <w:left w:val="none" w:sz="0" w:space="0" w:color="auto"/>
            <w:bottom w:val="none" w:sz="0" w:space="0" w:color="auto"/>
            <w:right w:val="none" w:sz="0" w:space="0" w:color="auto"/>
          </w:divBdr>
        </w:div>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896746568">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2512601">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1065225667">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 w:id="341005852">
          <w:marLeft w:val="547"/>
          <w:marRight w:val="0"/>
          <w:marTop w:val="115"/>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79310733">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3531737">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391543117">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1490028">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085735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095203302">
      <w:bodyDiv w:val="1"/>
      <w:marLeft w:val="0"/>
      <w:marRight w:val="0"/>
      <w:marTop w:val="0"/>
      <w:marBottom w:val="0"/>
      <w:divBdr>
        <w:top w:val="none" w:sz="0" w:space="0" w:color="auto"/>
        <w:left w:val="none" w:sz="0" w:space="0" w:color="auto"/>
        <w:bottom w:val="none" w:sz="0" w:space="0" w:color="auto"/>
        <w:right w:val="none" w:sz="0" w:space="0" w:color="auto"/>
      </w:divBdr>
      <w:divsChild>
        <w:div w:id="760639761">
          <w:marLeft w:val="0"/>
          <w:marRight w:val="0"/>
          <w:marTop w:val="0"/>
          <w:marBottom w:val="0"/>
          <w:divBdr>
            <w:top w:val="none" w:sz="0" w:space="0" w:color="auto"/>
            <w:left w:val="none" w:sz="0" w:space="0" w:color="auto"/>
            <w:bottom w:val="none" w:sz="0" w:space="0" w:color="auto"/>
            <w:right w:val="none" w:sz="0" w:space="0" w:color="auto"/>
          </w:divBdr>
          <w:divsChild>
            <w:div w:id="1028917954">
              <w:marLeft w:val="0"/>
              <w:marRight w:val="0"/>
              <w:marTop w:val="0"/>
              <w:marBottom w:val="0"/>
              <w:divBdr>
                <w:top w:val="none" w:sz="0" w:space="0" w:color="auto"/>
                <w:left w:val="none" w:sz="0" w:space="0" w:color="auto"/>
                <w:bottom w:val="none" w:sz="0" w:space="0" w:color="auto"/>
                <w:right w:val="none" w:sz="0" w:space="0" w:color="auto"/>
              </w:divBdr>
              <w:divsChild>
                <w:div w:id="2029064148">
                  <w:marLeft w:val="0"/>
                  <w:marRight w:val="0"/>
                  <w:marTop w:val="0"/>
                  <w:marBottom w:val="0"/>
                  <w:divBdr>
                    <w:top w:val="none" w:sz="0" w:space="0" w:color="auto"/>
                    <w:left w:val="none" w:sz="0" w:space="0" w:color="auto"/>
                    <w:bottom w:val="none" w:sz="0" w:space="0" w:color="auto"/>
                    <w:right w:val="none" w:sz="0" w:space="0" w:color="auto"/>
                  </w:divBdr>
                  <w:divsChild>
                    <w:div w:id="1861822363">
                      <w:marLeft w:val="0"/>
                      <w:marRight w:val="0"/>
                      <w:marTop w:val="0"/>
                      <w:marBottom w:val="0"/>
                      <w:divBdr>
                        <w:top w:val="none" w:sz="0" w:space="0" w:color="auto"/>
                        <w:left w:val="none" w:sz="0" w:space="0" w:color="auto"/>
                        <w:bottom w:val="none" w:sz="0" w:space="0" w:color="auto"/>
                        <w:right w:val="none" w:sz="0" w:space="0" w:color="auto"/>
                      </w:divBdr>
                      <w:divsChild>
                        <w:div w:id="23139395">
                          <w:marLeft w:val="0"/>
                          <w:marRight w:val="0"/>
                          <w:marTop w:val="0"/>
                          <w:marBottom w:val="0"/>
                          <w:divBdr>
                            <w:top w:val="none" w:sz="0" w:space="0" w:color="auto"/>
                            <w:left w:val="none" w:sz="0" w:space="0" w:color="auto"/>
                            <w:bottom w:val="none" w:sz="0" w:space="0" w:color="auto"/>
                            <w:right w:val="none" w:sz="0" w:space="0" w:color="auto"/>
                          </w:divBdr>
                          <w:divsChild>
                            <w:div w:id="1917787058">
                              <w:marLeft w:val="0"/>
                              <w:marRight w:val="0"/>
                              <w:marTop w:val="0"/>
                              <w:marBottom w:val="0"/>
                              <w:divBdr>
                                <w:top w:val="none" w:sz="0" w:space="0" w:color="auto"/>
                                <w:left w:val="none" w:sz="0" w:space="0" w:color="auto"/>
                                <w:bottom w:val="none" w:sz="0" w:space="0" w:color="auto"/>
                                <w:right w:val="none" w:sz="0" w:space="0" w:color="auto"/>
                              </w:divBdr>
                              <w:divsChild>
                                <w:div w:id="960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47697665">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1972053986">
          <w:marLeft w:val="0"/>
          <w:marRight w:val="0"/>
          <w:marTop w:val="0"/>
          <w:marBottom w:val="750"/>
          <w:divBdr>
            <w:top w:val="none" w:sz="0" w:space="0" w:color="auto"/>
            <w:left w:val="none" w:sz="0" w:space="0" w:color="auto"/>
            <w:bottom w:val="none" w:sz="0" w:space="0" w:color="auto"/>
            <w:right w:val="none" w:sz="0" w:space="0" w:color="auto"/>
          </w:divBdr>
        </w:div>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0509717">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198078586">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597900933">
          <w:marLeft w:val="547"/>
          <w:marRight w:val="0"/>
          <w:marTop w:val="40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00031169">
          <w:marLeft w:val="1080"/>
          <w:marRight w:val="0"/>
          <w:marTop w:val="12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7661989">
      <w:bodyDiv w:val="1"/>
      <w:marLeft w:val="0"/>
      <w:marRight w:val="0"/>
      <w:marTop w:val="0"/>
      <w:marBottom w:val="0"/>
      <w:divBdr>
        <w:top w:val="none" w:sz="0" w:space="0" w:color="auto"/>
        <w:left w:val="none" w:sz="0" w:space="0" w:color="auto"/>
        <w:bottom w:val="none" w:sz="0" w:space="0" w:color="auto"/>
        <w:right w:val="none" w:sz="0" w:space="0" w:color="auto"/>
      </w:divBdr>
    </w:div>
    <w:div w:id="1218590073">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48732590">
      <w:bodyDiv w:val="1"/>
      <w:marLeft w:val="0"/>
      <w:marRight w:val="0"/>
      <w:marTop w:val="0"/>
      <w:marBottom w:val="0"/>
      <w:divBdr>
        <w:top w:val="none" w:sz="0" w:space="0" w:color="auto"/>
        <w:left w:val="none" w:sz="0" w:space="0" w:color="auto"/>
        <w:bottom w:val="none" w:sz="0" w:space="0" w:color="auto"/>
        <w:right w:val="none" w:sz="0" w:space="0" w:color="auto"/>
      </w:divBdr>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1891527062">
          <w:marLeft w:val="0"/>
          <w:marRight w:val="0"/>
          <w:marTop w:val="0"/>
          <w:marBottom w:val="0"/>
          <w:divBdr>
            <w:top w:val="none" w:sz="0" w:space="0" w:color="auto"/>
            <w:left w:val="none" w:sz="0" w:space="0" w:color="auto"/>
            <w:bottom w:val="none" w:sz="0" w:space="0" w:color="auto"/>
            <w:right w:val="none" w:sz="0" w:space="0" w:color="auto"/>
          </w:divBdr>
        </w:div>
        <w:div w:id="97526044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sChild>
    </w:div>
    <w:div w:id="1285696730">
      <w:bodyDiv w:val="1"/>
      <w:marLeft w:val="0"/>
      <w:marRight w:val="0"/>
      <w:marTop w:val="0"/>
      <w:marBottom w:val="0"/>
      <w:divBdr>
        <w:top w:val="none" w:sz="0" w:space="0" w:color="auto"/>
        <w:left w:val="none" w:sz="0" w:space="0" w:color="auto"/>
        <w:bottom w:val="none" w:sz="0" w:space="0" w:color="auto"/>
        <w:right w:val="none" w:sz="0" w:space="0" w:color="auto"/>
      </w:divBdr>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847595435">
          <w:marLeft w:val="0"/>
          <w:marRight w:val="0"/>
          <w:marTop w:val="0"/>
          <w:marBottom w:val="0"/>
          <w:divBdr>
            <w:top w:val="none" w:sz="0" w:space="0" w:color="auto"/>
            <w:left w:val="none" w:sz="0" w:space="0" w:color="auto"/>
            <w:bottom w:val="none" w:sz="0" w:space="0" w:color="auto"/>
            <w:right w:val="none" w:sz="0" w:space="0" w:color="auto"/>
          </w:divBdr>
        </w:div>
        <w:div w:id="395471011">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1864703269">
          <w:marLeft w:val="0"/>
          <w:marRight w:val="0"/>
          <w:marTop w:val="0"/>
          <w:marBottom w:val="0"/>
          <w:divBdr>
            <w:top w:val="none" w:sz="0" w:space="0" w:color="auto"/>
            <w:left w:val="none" w:sz="0" w:space="0" w:color="auto"/>
            <w:bottom w:val="none" w:sz="0" w:space="0" w:color="auto"/>
            <w:right w:val="none" w:sz="0" w:space="0" w:color="auto"/>
          </w:divBdr>
        </w:div>
        <w:div w:id="801310262">
          <w:marLeft w:val="0"/>
          <w:marRight w:val="0"/>
          <w:marTop w:val="0"/>
          <w:marBottom w:val="0"/>
          <w:divBdr>
            <w:top w:val="none" w:sz="0" w:space="0" w:color="auto"/>
            <w:left w:val="none" w:sz="0" w:space="0" w:color="auto"/>
            <w:bottom w:val="none" w:sz="0" w:space="0" w:color="auto"/>
            <w:right w:val="none" w:sz="0" w:space="0" w:color="auto"/>
          </w:divBdr>
        </w:div>
      </w:divsChild>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04051474">
          <w:marLeft w:val="0"/>
          <w:marRight w:val="0"/>
          <w:marTop w:val="0"/>
          <w:marBottom w:val="0"/>
          <w:divBdr>
            <w:top w:val="none" w:sz="0" w:space="0" w:color="auto"/>
            <w:left w:val="none" w:sz="0" w:space="0" w:color="auto"/>
            <w:bottom w:val="none" w:sz="0" w:space="0" w:color="auto"/>
            <w:right w:val="none" w:sz="0" w:space="0" w:color="auto"/>
          </w:divBdr>
        </w:div>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842285477">
          <w:marLeft w:val="547"/>
          <w:marRight w:val="0"/>
          <w:marTop w:val="40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257325552">
          <w:marLeft w:val="1080"/>
          <w:marRight w:val="0"/>
          <w:marTop w:val="12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6206339">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1340354683">
          <w:marLeft w:val="547"/>
          <w:marRight w:val="0"/>
          <w:marTop w:val="400"/>
          <w:marBottom w:val="120"/>
          <w:divBdr>
            <w:top w:val="none" w:sz="0" w:space="0" w:color="auto"/>
            <w:left w:val="none" w:sz="0" w:space="0" w:color="auto"/>
            <w:bottom w:val="none" w:sz="0" w:space="0" w:color="auto"/>
            <w:right w:val="none" w:sz="0" w:space="0" w:color="auto"/>
          </w:divBdr>
        </w:div>
        <w:div w:id="494960420">
          <w:marLeft w:val="1080"/>
          <w:marRight w:val="0"/>
          <w:marTop w:val="12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sChild>
    </w:div>
    <w:div w:id="1673800182">
      <w:bodyDiv w:val="1"/>
      <w:marLeft w:val="0"/>
      <w:marRight w:val="0"/>
      <w:marTop w:val="0"/>
      <w:marBottom w:val="0"/>
      <w:divBdr>
        <w:top w:val="none" w:sz="0" w:space="0" w:color="auto"/>
        <w:left w:val="none" w:sz="0" w:space="0" w:color="auto"/>
        <w:bottom w:val="none" w:sz="0" w:space="0" w:color="auto"/>
        <w:right w:val="none" w:sz="0" w:space="0" w:color="auto"/>
      </w:divBdr>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2340784">
      <w:bodyDiv w:val="1"/>
      <w:marLeft w:val="0"/>
      <w:marRight w:val="0"/>
      <w:marTop w:val="0"/>
      <w:marBottom w:val="0"/>
      <w:divBdr>
        <w:top w:val="none" w:sz="0" w:space="0" w:color="auto"/>
        <w:left w:val="none" w:sz="0" w:space="0" w:color="auto"/>
        <w:bottom w:val="none" w:sz="0" w:space="0" w:color="auto"/>
        <w:right w:val="none" w:sz="0" w:space="0" w:color="auto"/>
      </w:divBdr>
      <w:divsChild>
        <w:div w:id="1940290375">
          <w:marLeft w:val="0"/>
          <w:marRight w:val="0"/>
          <w:marTop w:val="0"/>
          <w:marBottom w:val="0"/>
          <w:divBdr>
            <w:top w:val="none" w:sz="0" w:space="0" w:color="auto"/>
            <w:left w:val="none" w:sz="0" w:space="0" w:color="auto"/>
            <w:bottom w:val="none" w:sz="0" w:space="0" w:color="auto"/>
            <w:right w:val="none" w:sz="0" w:space="0" w:color="auto"/>
          </w:divBdr>
        </w:div>
        <w:div w:id="247006297">
          <w:marLeft w:val="0"/>
          <w:marRight w:val="0"/>
          <w:marTop w:val="0"/>
          <w:marBottom w:val="0"/>
          <w:divBdr>
            <w:top w:val="none" w:sz="0" w:space="0" w:color="auto"/>
            <w:left w:val="none" w:sz="0" w:space="0" w:color="auto"/>
            <w:bottom w:val="none" w:sz="0" w:space="0" w:color="auto"/>
            <w:right w:val="none" w:sz="0" w:space="0" w:color="auto"/>
          </w:divBdr>
        </w:div>
      </w:divsChild>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6226570">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908344418">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677276065">
          <w:marLeft w:val="547"/>
          <w:marRight w:val="0"/>
          <w:marTop w:val="40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sChild>
    </w:div>
    <w:div w:id="1704669521">
      <w:bodyDiv w:val="1"/>
      <w:marLeft w:val="0"/>
      <w:marRight w:val="0"/>
      <w:marTop w:val="0"/>
      <w:marBottom w:val="0"/>
      <w:divBdr>
        <w:top w:val="none" w:sz="0" w:space="0" w:color="auto"/>
        <w:left w:val="none" w:sz="0" w:space="0" w:color="auto"/>
        <w:bottom w:val="none" w:sz="0" w:space="0" w:color="auto"/>
        <w:right w:val="none" w:sz="0" w:space="0" w:color="auto"/>
      </w:divBdr>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1570537334">
                      <w:marLeft w:val="0"/>
                      <w:marRight w:val="0"/>
                      <w:marTop w:val="0"/>
                      <w:marBottom w:val="0"/>
                      <w:divBdr>
                        <w:top w:val="none" w:sz="0" w:space="0" w:color="auto"/>
                        <w:left w:val="none" w:sz="0" w:space="0" w:color="auto"/>
                        <w:bottom w:val="none" w:sz="0" w:space="0" w:color="auto"/>
                        <w:right w:val="none" w:sz="0" w:space="0" w:color="auto"/>
                      </w:divBdr>
                    </w:div>
                    <w:div w:id="241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835726920">
                      <w:marLeft w:val="0"/>
                      <w:marRight w:val="0"/>
                      <w:marTop w:val="0"/>
                      <w:marBottom w:val="0"/>
                      <w:divBdr>
                        <w:top w:val="none" w:sz="0" w:space="0" w:color="auto"/>
                        <w:left w:val="none" w:sz="0" w:space="0" w:color="auto"/>
                        <w:bottom w:val="none" w:sz="0" w:space="0" w:color="auto"/>
                        <w:right w:val="none" w:sz="0" w:space="0" w:color="auto"/>
                      </w:divBdr>
                    </w:div>
                    <w:div w:id="3161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501512773">
                      <w:marLeft w:val="0"/>
                      <w:marRight w:val="0"/>
                      <w:marTop w:val="0"/>
                      <w:marBottom w:val="0"/>
                      <w:divBdr>
                        <w:top w:val="none" w:sz="0" w:space="0" w:color="auto"/>
                        <w:left w:val="none" w:sz="0" w:space="0" w:color="auto"/>
                        <w:bottom w:val="none" w:sz="0" w:space="0" w:color="auto"/>
                        <w:right w:val="none" w:sz="0" w:space="0" w:color="auto"/>
                      </w:divBdr>
                    </w:div>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487214208">
          <w:marLeft w:val="0"/>
          <w:marRight w:val="0"/>
          <w:marTop w:val="0"/>
          <w:marBottom w:val="0"/>
          <w:divBdr>
            <w:top w:val="none" w:sz="0" w:space="0" w:color="auto"/>
            <w:left w:val="none" w:sz="0" w:space="0" w:color="auto"/>
            <w:bottom w:val="none" w:sz="0" w:space="0" w:color="auto"/>
            <w:right w:val="none" w:sz="0" w:space="0" w:color="auto"/>
          </w:divBdr>
        </w:div>
        <w:div w:id="157700418">
          <w:marLeft w:val="0"/>
          <w:marRight w:val="0"/>
          <w:marTop w:val="0"/>
          <w:marBottom w:val="0"/>
          <w:divBdr>
            <w:top w:val="none" w:sz="0" w:space="0" w:color="auto"/>
            <w:left w:val="none" w:sz="0" w:space="0" w:color="auto"/>
            <w:bottom w:val="none" w:sz="0" w:space="0" w:color="auto"/>
            <w:right w:val="none" w:sz="0" w:space="0" w:color="auto"/>
          </w:divBdr>
        </w:div>
      </w:divsChild>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1364136849">
                                  <w:marLeft w:val="0"/>
                                  <w:marRight w:val="0"/>
                                  <w:marTop w:val="0"/>
                                  <w:marBottom w:val="0"/>
                                  <w:divBdr>
                                    <w:top w:val="none" w:sz="0" w:space="0" w:color="auto"/>
                                    <w:left w:val="none" w:sz="0" w:space="0" w:color="auto"/>
                                    <w:bottom w:val="none" w:sz="0" w:space="0" w:color="auto"/>
                                    <w:right w:val="none" w:sz="0" w:space="0" w:color="auto"/>
                                  </w:divBdr>
                                </w:div>
                                <w:div w:id="502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2015569613">
          <w:marLeft w:val="0"/>
          <w:marRight w:val="0"/>
          <w:marTop w:val="0"/>
          <w:marBottom w:val="0"/>
          <w:divBdr>
            <w:top w:val="none" w:sz="0" w:space="0" w:color="auto"/>
            <w:left w:val="none" w:sz="0" w:space="0" w:color="auto"/>
            <w:bottom w:val="none" w:sz="0" w:space="0" w:color="auto"/>
            <w:right w:val="none" w:sz="0" w:space="0" w:color="auto"/>
          </w:divBdr>
        </w:div>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6604">
      <w:bodyDiv w:val="1"/>
      <w:marLeft w:val="0"/>
      <w:marRight w:val="0"/>
      <w:marTop w:val="0"/>
      <w:marBottom w:val="0"/>
      <w:divBdr>
        <w:top w:val="none" w:sz="0" w:space="0" w:color="auto"/>
        <w:left w:val="none" w:sz="0" w:space="0" w:color="auto"/>
        <w:bottom w:val="none" w:sz="0" w:space="0" w:color="auto"/>
        <w:right w:val="none" w:sz="0" w:space="0" w:color="auto"/>
      </w:divBdr>
      <w:divsChild>
        <w:div w:id="939289277">
          <w:marLeft w:val="0"/>
          <w:marRight w:val="0"/>
          <w:marTop w:val="0"/>
          <w:marBottom w:val="0"/>
          <w:divBdr>
            <w:top w:val="none" w:sz="0" w:space="0" w:color="auto"/>
            <w:left w:val="none" w:sz="0" w:space="0" w:color="auto"/>
            <w:bottom w:val="none" w:sz="0" w:space="0" w:color="auto"/>
            <w:right w:val="none" w:sz="0" w:space="0" w:color="auto"/>
          </w:divBdr>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30191630">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2118405123">
          <w:marLeft w:val="0"/>
          <w:marRight w:val="0"/>
          <w:marTop w:val="0"/>
          <w:marBottom w:val="0"/>
          <w:divBdr>
            <w:top w:val="none" w:sz="0" w:space="0" w:color="auto"/>
            <w:left w:val="none" w:sz="0" w:space="0" w:color="auto"/>
            <w:bottom w:val="none" w:sz="0" w:space="0" w:color="auto"/>
            <w:right w:val="none" w:sz="0" w:space="0" w:color="auto"/>
          </w:divBdr>
        </w:div>
        <w:div w:id="649138057">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70235485">
      <w:bodyDiv w:val="1"/>
      <w:marLeft w:val="0"/>
      <w:marRight w:val="0"/>
      <w:marTop w:val="0"/>
      <w:marBottom w:val="0"/>
      <w:divBdr>
        <w:top w:val="none" w:sz="0" w:space="0" w:color="auto"/>
        <w:left w:val="none" w:sz="0" w:space="0" w:color="auto"/>
        <w:bottom w:val="none" w:sz="0" w:space="0" w:color="auto"/>
        <w:right w:val="none" w:sz="0" w:space="0" w:color="auto"/>
      </w:divBdr>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1162887797">
                                      <w:marLeft w:val="0"/>
                                      <w:marRight w:val="0"/>
                                      <w:marTop w:val="0"/>
                                      <w:marBottom w:val="360"/>
                                      <w:divBdr>
                                        <w:top w:val="none" w:sz="0" w:space="0" w:color="auto"/>
                                        <w:left w:val="none" w:sz="0" w:space="0" w:color="auto"/>
                                        <w:bottom w:val="none" w:sz="0" w:space="0" w:color="auto"/>
                                        <w:right w:val="none" w:sz="0" w:space="0" w:color="auto"/>
                                      </w:divBdr>
                                    </w:div>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0477638">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7072602">
      <w:bodyDiv w:val="1"/>
      <w:marLeft w:val="0"/>
      <w:marRight w:val="0"/>
      <w:marTop w:val="0"/>
      <w:marBottom w:val="0"/>
      <w:divBdr>
        <w:top w:val="none" w:sz="0" w:space="0" w:color="auto"/>
        <w:left w:val="none" w:sz="0" w:space="0" w:color="auto"/>
        <w:bottom w:val="none" w:sz="0" w:space="0" w:color="auto"/>
        <w:right w:val="none" w:sz="0" w:space="0" w:color="auto"/>
      </w:divBdr>
      <w:divsChild>
        <w:div w:id="1586843560">
          <w:marLeft w:val="0"/>
          <w:marRight w:val="0"/>
          <w:marTop w:val="0"/>
          <w:marBottom w:val="750"/>
          <w:divBdr>
            <w:top w:val="none" w:sz="0" w:space="0" w:color="auto"/>
            <w:left w:val="none" w:sz="0" w:space="0" w:color="auto"/>
            <w:bottom w:val="none" w:sz="0" w:space="0" w:color="auto"/>
            <w:right w:val="none" w:sz="0" w:space="0" w:color="auto"/>
          </w:divBdr>
        </w:div>
        <w:div w:id="1606425588">
          <w:marLeft w:val="0"/>
          <w:marRight w:val="0"/>
          <w:marTop w:val="0"/>
          <w:marBottom w:val="0"/>
          <w:divBdr>
            <w:top w:val="none" w:sz="0" w:space="0" w:color="auto"/>
            <w:left w:val="none" w:sz="0" w:space="0" w:color="auto"/>
            <w:bottom w:val="none" w:sz="0" w:space="0" w:color="auto"/>
            <w:right w:val="none" w:sz="0" w:space="0" w:color="auto"/>
          </w:divBdr>
          <w:divsChild>
            <w:div w:id="2050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calgovernmentlawyer.co.uk/property/313-property-features/39228-the-dangers-of-one-size-fits-all-tree-inspection-regimes" TargetMode="External"/><Relationship Id="rId18" Type="http://schemas.openxmlformats.org/officeDocument/2006/relationships/hyperlink" Target="https://www.heritageopendays.org.uk/visiting/printable-area-lists/laa/Oxford" TargetMode="External"/><Relationship Id="rId26" Type="http://schemas.openxmlformats.org/officeDocument/2006/relationships/hyperlink" Target="https://assets.publishing.service.gov.uk/government/uploads/system/uploads/attachment_data/file/664563/industrial-strategy-white-paper-web-ready-version.pdf" TargetMode="External"/><Relationship Id="rId39" Type="http://schemas.openxmlformats.org/officeDocument/2006/relationships/hyperlink" Target="https://www.nalc.gov.uk/our-work/treecharter" TargetMode="External"/><Relationship Id="rId21" Type="http://schemas.openxmlformats.org/officeDocument/2006/relationships/hyperlink" Target="http://www.ox.ac.uk/news/arts-blog/public-art-installed-radcliffe-observatory-quarter" TargetMode="External"/><Relationship Id="rId34" Type="http://schemas.openxmlformats.org/officeDocument/2006/relationships/hyperlink" Target="mailto:jonathan.owen@nalc.gov.uk" TargetMode="External"/><Relationship Id="rId42" Type="http://schemas.openxmlformats.org/officeDocument/2006/relationships/hyperlink" Target="https://www.surveymonkey.co.uk/r/GC5TVYF" TargetMode="External"/><Relationship Id="rId47" Type="http://schemas.openxmlformats.org/officeDocument/2006/relationships/hyperlink" Target="https://assets.publishing.service.gov.uk/government/uploads/system/uploads/attachment_data/file/779711/HDT_2018_measurement.xlsx" TargetMode="External"/><Relationship Id="rId50" Type="http://schemas.openxmlformats.org/officeDocument/2006/relationships/image" Target="media/image14.png"/><Relationship Id="rId55" Type="http://schemas.openxmlformats.org/officeDocument/2006/relationships/hyperlink" Target="https://www.tnlcommunityfund.org.uk/funding/programmes/place-based-social-action" TargetMode="External"/><Relationship Id="rId63" Type="http://schemas.openxmlformats.org/officeDocument/2006/relationships/hyperlink" Target="http://www.personneladviceandsolutions.co.uk/factsheets" TargetMode="External"/><Relationship Id="rId68" Type="http://schemas.openxmlformats.org/officeDocument/2006/relationships/image" Target="media/image18.png"/><Relationship Id="rId76" Type="http://schemas.openxmlformats.org/officeDocument/2006/relationships/hyperlink" Target="https://www.slcc.co.uk/content/higher-education-community-governance/39/"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hyperlink" Target="https://www.oxfordshiregrowthboard.org/meetings/" TargetMode="External"/><Relationship Id="rId32" Type="http://schemas.openxmlformats.org/officeDocument/2006/relationships/hyperlink" Target="https://www.bbc.co.uk/news/uk-politics-49130520" TargetMode="External"/><Relationship Id="rId37" Type="http://schemas.openxmlformats.org/officeDocument/2006/relationships/image" Target="media/image10.jpg"/><Relationship Id="rId40" Type="http://schemas.openxmlformats.org/officeDocument/2006/relationships/hyperlink" Target="https://sign.treecharter.uk/page/6023/petition/1?locale=en-GB" TargetMode="External"/><Relationship Id="rId45" Type="http://schemas.openxmlformats.org/officeDocument/2006/relationships/hyperlink" Target="https://communityfirstyorkshire.org.uk/plannersguide/wp-content/uploads/2019/07/190709-Planners-Guide-to-CLH-FINAL.pdf" TargetMode="External"/><Relationship Id="rId53" Type="http://schemas.openxmlformats.org/officeDocument/2006/relationships/hyperlink" Target="https://assets.publishing.service.gov.uk/government/uploads/system/uploads/attachment_data/file/732764/Executive_summary_-_Civil_Society_Strategy.pdf" TargetMode="External"/><Relationship Id="rId58" Type="http://schemas.openxmlformats.org/officeDocument/2006/relationships/hyperlink" Target="mailto:mineralandwasteplanconsultation@oxfordshire.gov.uk" TargetMode="External"/><Relationship Id="rId66" Type="http://schemas.openxmlformats.org/officeDocument/2006/relationships/hyperlink" Target="mailto:info@oalc.org.uk" TargetMode="External"/><Relationship Id="rId74" Type="http://schemas.openxmlformats.org/officeDocument/2006/relationships/hyperlink" Target="https://www.slcc.co.uk/content/level-3-qualification-cilca/525/" TargetMode="External"/><Relationship Id="rId79" Type="http://schemas.openxmlformats.org/officeDocument/2006/relationships/hyperlink" Target="mailto:Sandfordclerk@hotmail.co.uk" TargetMode="External"/><Relationship Id="rId5" Type="http://schemas.openxmlformats.org/officeDocument/2006/relationships/settings" Target="settings.xml"/><Relationship Id="rId61" Type="http://schemas.openxmlformats.org/officeDocument/2006/relationships/hyperlink" Target="mailto:Claire.Goldfinch@nalc.gov.uk" TargetMode="External"/><Relationship Id="rId82"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www.legislation.gov.uk/uksi/2018/852/contents/made" TargetMode="External"/><Relationship Id="rId43" Type="http://schemas.openxmlformats.org/officeDocument/2006/relationships/hyperlink" Target="https://www.surveymonkey.co.uk/r/GHKRX5J" TargetMode="External"/><Relationship Id="rId48" Type="http://schemas.openxmlformats.org/officeDocument/2006/relationships/image" Target="media/image13.jpeg"/><Relationship Id="rId56" Type="http://schemas.openxmlformats.org/officeDocument/2006/relationships/hyperlink" Target="https://www.oxfordshire.gov.uk/cms/content/new-minerals-and-waste-local-plan" TargetMode="External"/><Relationship Id="rId64" Type="http://schemas.openxmlformats.org/officeDocument/2006/relationships/image" Target="media/image16.jpeg"/><Relationship Id="rId69" Type="http://schemas.openxmlformats.org/officeDocument/2006/relationships/hyperlink" Target="https://www.nalc.gov.uk/our-work/star-councils-awards" TargetMode="External"/><Relationship Id="rId77" Type="http://schemas.openxmlformats.org/officeDocument/2006/relationships/hyperlink" Target="http://www.oalc.org.uk/localnews.htm" TargetMode="External"/><Relationship Id="rId8" Type="http://schemas.openxmlformats.org/officeDocument/2006/relationships/endnotes" Target="endnotes.xml"/><Relationship Id="rId51" Type="http://schemas.openxmlformats.org/officeDocument/2006/relationships/hyperlink" Target="https://assets.publishing.service.gov.uk/government/uploads/system/uploads/attachment_data/file/819477/MHCLG_Communities_Framework_Accessible.pdf?_ga=2.95583644.1033415332.1566891076-1152155170.1553591250" TargetMode="External"/><Relationship Id="rId72" Type="http://schemas.openxmlformats.org/officeDocument/2006/relationships/hyperlink" Target="https://www.slcc.co.uk/content/level-2-qualification-ilca/457/" TargetMode="External"/><Relationship Id="rId80" Type="http://schemas.openxmlformats.org/officeDocument/2006/relationships/hyperlink" Target="mailto:sandfordclerk@hotmail.co.uk"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bailii.org/ew/cases/EWCA/Civ/2018/2232.html" TargetMode="External"/><Relationship Id="rId17" Type="http://schemas.openxmlformats.org/officeDocument/2006/relationships/image" Target="media/image4.png"/><Relationship Id="rId25" Type="http://schemas.openxmlformats.org/officeDocument/2006/relationships/hyperlink" Target="https://www.oxfordshirelep.com/sites/default/files/uploads/Oxfordshire-SINGLE-PAGE_1.pdf" TargetMode="External"/><Relationship Id="rId33" Type="http://schemas.openxmlformats.org/officeDocument/2006/relationships/hyperlink" Target="https://www.kcl.ac.uk/political-economy/research/research-groups/centre-for-british-politics-and-government/citizens-convention-on-uk-democracy" TargetMode="External"/><Relationship Id="rId38" Type="http://schemas.openxmlformats.org/officeDocument/2006/relationships/image" Target="media/image11.jpg"/><Relationship Id="rId46" Type="http://schemas.openxmlformats.org/officeDocument/2006/relationships/hyperlink" Target="https://www.gov.uk/government/publications/housing-delivery-test-measurement-rule-book" TargetMode="External"/><Relationship Id="rId59" Type="http://schemas.openxmlformats.org/officeDocument/2006/relationships/hyperlink" Target="https://consultations.oxfordshire.gov.uk/consult.ti/Cyclesurvey2019/consultationHome?fbclid=IwAR2hIUvPdctoVzb3fDH49tDNWE4B85s9C5oak4OiEz8dj1mi_5UMTgnRZ9s" TargetMode="External"/><Relationship Id="rId67" Type="http://schemas.openxmlformats.org/officeDocument/2006/relationships/hyperlink" Target="https://www.oalc.org.uk/events" TargetMode="External"/><Relationship Id="rId20" Type="http://schemas.openxmlformats.org/officeDocument/2006/relationships/image" Target="cid:c7c31988-cc23-4547-81f6-b3568455ff38@eurprd02.prod.outlook.com" TargetMode="External"/><Relationship Id="rId41" Type="http://schemas.openxmlformats.org/officeDocument/2006/relationships/hyperlink" Target="mailto:policycomms@nalc.gov.uk" TargetMode="External"/><Relationship Id="rId54" Type="http://schemas.openxmlformats.org/officeDocument/2006/relationships/hyperlink" Target="https://www.corganisers.org.uk/news-blog/massive-expansion-of-community-organisers-programme/" TargetMode="External"/><Relationship Id="rId62" Type="http://schemas.openxmlformats.org/officeDocument/2006/relationships/image" Target="media/image15.jpg"/><Relationship Id="rId70" Type="http://schemas.openxmlformats.org/officeDocument/2006/relationships/hyperlink" Target="https://www.nalc.gov.uk/our-events/annual-conference-2019" TargetMode="External"/><Relationship Id="rId75" Type="http://schemas.openxmlformats.org/officeDocument/2006/relationships/hyperlink" Target="https://www.slcc.co.uk/course/cilca-portfolio/53/"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scb.org.uk/practitioners-volunteers/voluntary-and-community-sector/" TargetMode="External"/><Relationship Id="rId23" Type="http://schemas.openxmlformats.org/officeDocument/2006/relationships/hyperlink" Target="https://www.oxfordshiregrowthboard.org/" TargetMode="External"/><Relationship Id="rId28" Type="http://schemas.openxmlformats.org/officeDocument/2006/relationships/hyperlink" Target="https://www.chilternsaonb.org/conservation-board/management-plan.html" TargetMode="External"/><Relationship Id="rId36" Type="http://schemas.openxmlformats.org/officeDocument/2006/relationships/hyperlink" Target="https://www.gov.uk/government/publications/sample-accessibility-statement?utm_source=Members&amp;utm_campaign=7559769677-EMAIL_CAMPAIGN_2018_06_08_03_15_COPY_01&amp;utm_medium=email&amp;utm_term=0_206970988f-7559769677-323671257" TargetMode="External"/><Relationship Id="rId49" Type="http://schemas.openxmlformats.org/officeDocument/2006/relationships/hyperlink" Target="https://ico.org.uk/about-the-ico/news-and-events/news-and-blogs/2019/08/blog-three-top-issues-for-town-and-parish-councils/?utm_source=Members&amp;utm_campaign=b528c910d2-EMAIL_CAMPAIGN_2018_06_08_03_15_COPY_01&amp;utm_medium=email&amp;utm_term=0_206970988f-b528c910d2-323671257&amp;mc_cid=b528c910d2&amp;mc_eid=2593660dc7" TargetMode="External"/><Relationship Id="rId57" Type="http://schemas.openxmlformats.org/officeDocument/2006/relationships/hyperlink" Target="mailto:mineralsandwasteplanconsultation@oxfordshire.gov.uk" TargetMode="External"/><Relationship Id="rId10" Type="http://schemas.openxmlformats.org/officeDocument/2006/relationships/hyperlink" Target="https://www.oalc.org.uk/events" TargetMode="External"/><Relationship Id="rId31" Type="http://schemas.openxmlformats.org/officeDocument/2006/relationships/hyperlink" Target="https://www.princescountrysidefund.org.uk/research/village-survival-guide" TargetMode="External"/><Relationship Id="rId44" Type="http://schemas.openxmlformats.org/officeDocument/2006/relationships/image" Target="media/image12.jpeg"/><Relationship Id="rId52" Type="http://schemas.openxmlformats.org/officeDocument/2006/relationships/hyperlink" Target="https://www.gov.uk/government/publications/innovation-in-democracy-programme-launch" TargetMode="External"/><Relationship Id="rId60" Type="http://schemas.openxmlformats.org/officeDocument/2006/relationships/hyperlink" Target="https://www.gov.uk/government/publications/review-of-local-authority-financial-reporting-and-external-audit-terms-of-reference" TargetMode="External"/><Relationship Id="rId65" Type="http://schemas.openxmlformats.org/officeDocument/2006/relationships/image" Target="media/image17.jpg"/><Relationship Id="rId73" Type="http://schemas.openxmlformats.org/officeDocument/2006/relationships/hyperlink" Target="https://www.slcc.co.uk/content/level-3-qualification-cilca/525/" TargetMode="External"/><Relationship Id="rId78" Type="http://schemas.openxmlformats.org/officeDocument/2006/relationships/hyperlink" Target="https://www.northantscalc.com/uploads/tm-job-advertisement-july2019.pdf" TargetMode="External"/><Relationship Id="rId81" Type="http://schemas.openxmlformats.org/officeDocument/2006/relationships/hyperlink" Target="mailto:northnewingtonparishcouncil@gmai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A64668E5-9FA3-4B64-BA40-44044215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952</TotalTime>
  <Pages>21</Pages>
  <Words>8468</Words>
  <Characters>48270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Coley</dc:creator>
  <cp:keywords/>
  <cp:lastModifiedBy>Jan</cp:lastModifiedBy>
  <cp:revision>71</cp:revision>
  <cp:lastPrinted>2019-08-30T11:27:00Z</cp:lastPrinted>
  <dcterms:created xsi:type="dcterms:W3CDTF">2019-07-30T09:52:00Z</dcterms:created>
  <dcterms:modified xsi:type="dcterms:W3CDTF">2019-08-30T11:31:00Z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