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357" w:rsidRDefault="001F3282">
      <w:pPr>
        <w:rPr>
          <w:rFonts w:ascii="DejaVu Sans" w:hAnsi="DejaVu Sans"/>
          <w:b/>
          <w:bCs/>
        </w:rPr>
      </w:pPr>
      <w:bookmarkStart w:id="0" w:name="_GoBack"/>
      <w:bookmarkEnd w:id="0"/>
      <w:r>
        <w:rPr>
          <w:rFonts w:ascii="DejaVu Sans" w:hAnsi="DejaVu Sans"/>
          <w:b/>
          <w:bCs/>
        </w:rPr>
        <w:t>ASHBURY PARISH COUNCIL</w:t>
      </w:r>
    </w:p>
    <w:p w:rsidR="000F4357" w:rsidRDefault="000F4357">
      <w:pPr>
        <w:rPr>
          <w:rFonts w:ascii="DejaVu Sans" w:hAnsi="DejaVu Sans"/>
          <w:b/>
          <w:bCs/>
        </w:rPr>
      </w:pPr>
    </w:p>
    <w:p w:rsidR="000F4357" w:rsidRDefault="001F3282">
      <w:r>
        <w:rPr>
          <w:rFonts w:ascii="DejaVu Sans" w:hAnsi="DejaVu Sans"/>
          <w:b/>
          <w:bCs/>
        </w:rPr>
        <w:t>FINANCE REPORT TO 31 AUGUST 2020</w:t>
      </w:r>
    </w:p>
    <w:p w:rsidR="000F4357" w:rsidRDefault="000F4357">
      <w:pPr>
        <w:rPr>
          <w:rFonts w:ascii="DejaVu Sans" w:hAnsi="DejaVu Sans"/>
          <w:b/>
          <w:bCs/>
        </w:rPr>
      </w:pPr>
    </w:p>
    <w:p w:rsidR="000F4357" w:rsidRDefault="000F4357">
      <w:pPr>
        <w:rPr>
          <w:rFonts w:ascii="DejaVu Sans" w:hAnsi="DejaVu Sans"/>
        </w:rPr>
      </w:pPr>
    </w:p>
    <w:p w:rsidR="000F4357" w:rsidRDefault="001F3282">
      <w:pPr>
        <w:rPr>
          <w:rFonts w:ascii="DejaVu Sans" w:hAnsi="DejaVu Sans"/>
        </w:rPr>
      </w:pPr>
      <w:r>
        <w:rPr>
          <w:rFonts w:ascii="DejaVu Sans" w:hAnsi="DejaVu Sans"/>
        </w:rPr>
        <w:t>1. The Parish precept for 2020/2021 is £9,984.</w:t>
      </w:r>
    </w:p>
    <w:p w:rsidR="000F4357" w:rsidRDefault="000F4357">
      <w:pPr>
        <w:rPr>
          <w:rFonts w:ascii="DejaVu Sans" w:hAnsi="DejaVu Sans"/>
        </w:rPr>
      </w:pPr>
    </w:p>
    <w:p w:rsidR="000F4357" w:rsidRDefault="001F3282">
      <w:r>
        <w:rPr>
          <w:rFonts w:ascii="DejaVu Sans" w:hAnsi="DejaVu Sans"/>
        </w:rPr>
        <w:t xml:space="preserve">2.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31 August 2020, precept-related expenditure was expected to be £2,326.</w:t>
      </w:r>
    </w:p>
    <w:p w:rsidR="000F4357" w:rsidRDefault="000F4357">
      <w:pPr>
        <w:rPr>
          <w:rFonts w:ascii="DejaVu Sans" w:hAnsi="DejaVu Sans"/>
        </w:rPr>
      </w:pPr>
    </w:p>
    <w:p w:rsidR="000F4357" w:rsidRDefault="001F3282">
      <w:r>
        <w:rPr>
          <w:rFonts w:ascii="DejaVu Sans" w:hAnsi="DejaVu Sans"/>
        </w:rPr>
        <w:t xml:space="preserve">3. </w:t>
      </w:r>
      <w:proofErr w:type="gramStart"/>
      <w:r>
        <w:rPr>
          <w:rFonts w:ascii="DejaVu Sans" w:hAnsi="DejaVu Sans"/>
        </w:rPr>
        <w:t>To</w:t>
      </w:r>
      <w:proofErr w:type="gramEnd"/>
      <w:r>
        <w:rPr>
          <w:rFonts w:ascii="DejaVu Sans" w:hAnsi="DejaVu Sans"/>
        </w:rPr>
        <w:t xml:space="preserve"> 31 August 2020, precept-related expenditure was actually £1,782.</w:t>
      </w:r>
      <w:r>
        <w:rPr>
          <w:rFonts w:ascii="DejaVu Sans" w:hAnsi="DejaVu Sans"/>
        </w:rPr>
        <w:t xml:space="preserve"> The details can be found in the attached report.</w:t>
      </w:r>
    </w:p>
    <w:p w:rsidR="000F4357" w:rsidRDefault="000F4357">
      <w:pPr>
        <w:rPr>
          <w:rFonts w:ascii="DejaVu Sans" w:hAnsi="DejaVu Sans"/>
        </w:rPr>
      </w:pPr>
    </w:p>
    <w:p w:rsidR="000F4357" w:rsidRDefault="001F3282">
      <w:r>
        <w:rPr>
          <w:rFonts w:ascii="DejaVu Sans" w:hAnsi="DejaVu Sans"/>
        </w:rPr>
        <w:t>4. At 31 August 2020, total reserves stood at £42,575 (compared to £46,554 at 31 March 2020) of which £28,202 related to earmarked reserves. Again, the details can be found in the attached report.</w:t>
      </w:r>
    </w:p>
    <w:p w:rsidR="000F4357" w:rsidRDefault="000F4357">
      <w:pPr>
        <w:rPr>
          <w:rFonts w:ascii="DejaVu Sans" w:hAnsi="DejaVu Sans"/>
        </w:rPr>
      </w:pPr>
    </w:p>
    <w:p w:rsidR="000F4357" w:rsidRDefault="001F3282">
      <w:pPr>
        <w:rPr>
          <w:rFonts w:ascii="DejaVu Sans" w:hAnsi="DejaVu Sans"/>
        </w:rPr>
      </w:pPr>
      <w:r>
        <w:rPr>
          <w:rFonts w:ascii="DejaVu Sans" w:hAnsi="DejaVu Sans"/>
        </w:rPr>
        <w:t xml:space="preserve">5. The </w:t>
      </w:r>
      <w:r>
        <w:rPr>
          <w:rFonts w:ascii="DejaVu Sans" w:hAnsi="DejaVu Sans"/>
        </w:rPr>
        <w:t>General Reserves increased as the first precept instalment has been received (£4,992) and the Village Green earmarked reserves decreased by £4,921 mainly as a result of the retention for the landscaping being paid.</w:t>
      </w:r>
    </w:p>
    <w:p w:rsidR="000F4357" w:rsidRDefault="000F4357"/>
    <w:sectPr w:rsidR="000F4357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357"/>
    <w:rsid w:val="000F4357"/>
    <w:rsid w:val="001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Droid Sans Devanagari"/>
        <w:kern w:val="2"/>
        <w:szCs w:val="24"/>
        <w:lang w:val="en-GB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ERAMET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Cowx</dc:creator>
  <cp:lastModifiedBy>Peter Cowx</cp:lastModifiedBy>
  <cp:revision>2</cp:revision>
  <dcterms:created xsi:type="dcterms:W3CDTF">2020-09-04T09:15:00Z</dcterms:created>
  <dcterms:modified xsi:type="dcterms:W3CDTF">2020-09-04T09:15:00Z</dcterms:modified>
  <dc:language>en-GB</dc:language>
</cp:coreProperties>
</file>