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69" w:rsidRDefault="00CF1A04">
      <w:pPr>
        <w:rPr>
          <w:rFonts w:ascii="DejaVu Sans" w:hAnsi="DejaVu Sans"/>
          <w:b/>
          <w:bCs/>
        </w:rPr>
      </w:pPr>
      <w:bookmarkStart w:id="0" w:name="_GoBack"/>
      <w:bookmarkEnd w:id="0"/>
      <w:r>
        <w:rPr>
          <w:rFonts w:ascii="DejaVu Sans" w:hAnsi="DejaVu Sans"/>
          <w:b/>
          <w:bCs/>
        </w:rPr>
        <w:t>ASHBURY PARISH COUNCIL</w:t>
      </w:r>
    </w:p>
    <w:p w:rsidR="00ED1069" w:rsidRDefault="00ED1069">
      <w:pPr>
        <w:rPr>
          <w:rFonts w:ascii="DejaVu Sans" w:hAnsi="DejaVu Sans"/>
          <w:b/>
          <w:bCs/>
        </w:rPr>
      </w:pPr>
    </w:p>
    <w:p w:rsidR="00ED1069" w:rsidRDefault="00CF1A04">
      <w:r>
        <w:rPr>
          <w:rFonts w:ascii="DejaVu Sans" w:hAnsi="DejaVu Sans"/>
          <w:b/>
          <w:bCs/>
        </w:rPr>
        <w:t>FINANCE REPORT TO 31 MARCH 2021</w:t>
      </w:r>
    </w:p>
    <w:p w:rsidR="00ED1069" w:rsidRDefault="00ED1069">
      <w:pPr>
        <w:rPr>
          <w:rFonts w:ascii="DejaVu Sans" w:hAnsi="DejaVu Sans"/>
          <w:b/>
          <w:bCs/>
        </w:rPr>
      </w:pPr>
    </w:p>
    <w:p w:rsidR="00ED1069" w:rsidRDefault="00ED1069">
      <w:pPr>
        <w:rPr>
          <w:rFonts w:ascii="DejaVu Sans" w:hAnsi="DejaVu Sans"/>
          <w:b/>
          <w:bCs/>
        </w:rPr>
      </w:pPr>
    </w:p>
    <w:p w:rsidR="00ED1069" w:rsidRDefault="00CF1A04">
      <w:pPr>
        <w:rPr>
          <w:rFonts w:ascii="DejaVu Sans" w:hAnsi="DejaVu Sans"/>
        </w:rPr>
      </w:pPr>
      <w:r>
        <w:rPr>
          <w:rFonts w:ascii="DejaVu Sans" w:hAnsi="DejaVu Sans"/>
        </w:rPr>
        <w:t>1. The Parish precept for 2020/2021 is £9,984.</w:t>
      </w:r>
    </w:p>
    <w:p w:rsidR="00ED1069" w:rsidRDefault="00ED1069">
      <w:pPr>
        <w:rPr>
          <w:rFonts w:ascii="DejaVu Sans" w:hAnsi="DejaVu Sans"/>
        </w:rPr>
      </w:pPr>
    </w:p>
    <w:p w:rsidR="00ED1069" w:rsidRDefault="00CF1A04">
      <w:r>
        <w:rPr>
          <w:rFonts w:ascii="DejaVu Sans" w:hAnsi="DejaVu Sans"/>
        </w:rPr>
        <w:t>2. To 31 March 2021 (</w:t>
      </w:r>
      <w:proofErr w:type="spellStart"/>
      <w:r>
        <w:rPr>
          <w:rFonts w:ascii="DejaVu Sans" w:hAnsi="DejaVu Sans"/>
        </w:rPr>
        <w:t>year end</w:t>
      </w:r>
      <w:proofErr w:type="spellEnd"/>
      <w:r>
        <w:rPr>
          <w:rFonts w:ascii="DejaVu Sans" w:hAnsi="DejaVu Sans"/>
        </w:rPr>
        <w:t xml:space="preserve">), precept-related expenditure was actually £8,628. The details can be found in the attached report. </w:t>
      </w:r>
      <w:proofErr w:type="gramStart"/>
      <w:r>
        <w:rPr>
          <w:rFonts w:ascii="DejaVu Sans" w:hAnsi="DejaVu Sans"/>
        </w:rPr>
        <w:t>The underspend</w:t>
      </w:r>
      <w:proofErr w:type="gramEnd"/>
      <w:r>
        <w:rPr>
          <w:rFonts w:ascii="DejaVu Sans" w:hAnsi="DejaVu Sans"/>
        </w:rPr>
        <w:t xml:space="preserve"> </w:t>
      </w:r>
      <w:r>
        <w:rPr>
          <w:rFonts w:ascii="DejaVu Sans" w:hAnsi="DejaVu Sans"/>
        </w:rPr>
        <w:t>relates mainly to the community bus service not being delivered owing to Covid-19. This resulted in the General Reserves increasing over the year by £1,356 to £12,519.</w:t>
      </w:r>
    </w:p>
    <w:p w:rsidR="00ED1069" w:rsidRDefault="00ED1069">
      <w:pPr>
        <w:rPr>
          <w:rFonts w:ascii="DejaVu Sans" w:hAnsi="DejaVu Sans"/>
        </w:rPr>
      </w:pPr>
    </w:p>
    <w:p w:rsidR="00ED1069" w:rsidRDefault="00CF1A04">
      <w:r>
        <w:rPr>
          <w:rFonts w:ascii="DejaVu Sans" w:hAnsi="DejaVu Sans"/>
        </w:rPr>
        <w:t>3. At 31 March 2021, total reserves stood at £48,216 (compared to £46,554 at 31 March 2</w:t>
      </w:r>
      <w:r>
        <w:rPr>
          <w:rFonts w:ascii="DejaVu Sans" w:hAnsi="DejaVu Sans"/>
        </w:rPr>
        <w:t>020) of which £35,697 related to earmarked reserves. Again, the details can be found in the attached report.</w:t>
      </w:r>
    </w:p>
    <w:p w:rsidR="00ED1069" w:rsidRDefault="00ED1069">
      <w:pPr>
        <w:rPr>
          <w:rFonts w:ascii="DejaVu Sans" w:hAnsi="DejaVu Sans"/>
        </w:rPr>
      </w:pPr>
    </w:p>
    <w:p w:rsidR="00ED1069" w:rsidRDefault="00ED1069">
      <w:pPr>
        <w:rPr>
          <w:rFonts w:ascii="DejaVu Sans" w:hAnsi="DejaVu Sans"/>
        </w:rPr>
      </w:pPr>
    </w:p>
    <w:p w:rsidR="00ED1069" w:rsidRDefault="00ED1069">
      <w:pPr>
        <w:rPr>
          <w:rFonts w:ascii="DejaVu Sans" w:hAnsi="DejaVu Sans"/>
        </w:rPr>
      </w:pPr>
    </w:p>
    <w:p w:rsidR="00ED1069" w:rsidRDefault="00ED1069">
      <w:pPr>
        <w:rPr>
          <w:rFonts w:ascii="DejaVu Sans" w:hAnsi="DejaVu Sans"/>
        </w:rPr>
      </w:pPr>
    </w:p>
    <w:sectPr w:rsidR="00ED106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69"/>
    <w:rsid w:val="00CF1A04"/>
    <w:rsid w:val="00E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Cowx</dc:creator>
  <cp:lastModifiedBy>Peter Cowx</cp:lastModifiedBy>
  <cp:revision>2</cp:revision>
  <dcterms:created xsi:type="dcterms:W3CDTF">2021-05-03T08:08:00Z</dcterms:created>
  <dcterms:modified xsi:type="dcterms:W3CDTF">2021-05-03T08:08:00Z</dcterms:modified>
  <dc:language>en-GB</dc:language>
</cp:coreProperties>
</file>