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D6CC" w14:textId="0786615E" w:rsidR="00417ED8" w:rsidRPr="00EE4D6E" w:rsidRDefault="00417ED8">
      <w:pPr>
        <w:rPr>
          <w:rFonts w:ascii="Times New Roman" w:hAnsi="Times New Roman" w:cs="Times New Roman"/>
          <w:b/>
          <w:bCs/>
          <w:sz w:val="24"/>
          <w:szCs w:val="24"/>
        </w:rPr>
      </w:pPr>
      <w:r w:rsidRPr="00EE4D6E">
        <w:rPr>
          <w:rFonts w:ascii="Times New Roman" w:hAnsi="Times New Roman" w:cs="Times New Roman"/>
          <w:b/>
          <w:bCs/>
          <w:sz w:val="24"/>
          <w:szCs w:val="24"/>
        </w:rPr>
        <w:t>Comments for draft principles – Improving community health and care services – older people</w:t>
      </w:r>
    </w:p>
    <w:p w14:paraId="4951FAEF" w14:textId="2D6FB5D2" w:rsidR="00417ED8" w:rsidRDefault="00417ED8">
      <w:pPr>
        <w:rPr>
          <w:rFonts w:ascii="Times New Roman" w:hAnsi="Times New Roman" w:cs="Times New Roman"/>
          <w:sz w:val="24"/>
          <w:szCs w:val="24"/>
        </w:rPr>
      </w:pPr>
    </w:p>
    <w:p w14:paraId="319EFEC0" w14:textId="1BBC3308" w:rsidR="00EE4D6E" w:rsidRPr="00EE4D6E" w:rsidRDefault="00EE4D6E">
      <w:pPr>
        <w:rPr>
          <w:rFonts w:ascii="Times New Roman" w:hAnsi="Times New Roman" w:cs="Times New Roman"/>
          <w:sz w:val="24"/>
          <w:szCs w:val="24"/>
        </w:rPr>
      </w:pPr>
      <w:r>
        <w:rPr>
          <w:rFonts w:ascii="Times New Roman" w:hAnsi="Times New Roman" w:cs="Times New Roman"/>
          <w:sz w:val="24"/>
          <w:szCs w:val="24"/>
        </w:rPr>
        <w:t>Overall</w:t>
      </w:r>
    </w:p>
    <w:p w14:paraId="02F839B2" w14:textId="77777777" w:rsidR="00417ED8" w:rsidRPr="00EE4D6E" w:rsidRDefault="00417ED8" w:rsidP="00417ED8">
      <w:pPr>
        <w:pStyle w:val="ListParagraph"/>
        <w:numPr>
          <w:ilvl w:val="0"/>
          <w:numId w:val="1"/>
        </w:numPr>
        <w:rPr>
          <w:rFonts w:ascii="Times New Roman" w:hAnsi="Times New Roman" w:cs="Times New Roman"/>
          <w:sz w:val="24"/>
          <w:szCs w:val="24"/>
        </w:rPr>
      </w:pPr>
      <w:r w:rsidRPr="00EE4D6E">
        <w:rPr>
          <w:rFonts w:ascii="Times New Roman" w:hAnsi="Times New Roman" w:cs="Times New Roman"/>
          <w:sz w:val="24"/>
          <w:szCs w:val="24"/>
        </w:rPr>
        <w:t xml:space="preserve">As this is an Oxfordshire CCG piece of work – there is a need for this piece of work to link directly and make connection to the Oxfordshire 2050 plan, in development and out for consultation at present - Theme 3 Creating strong and healthy communities. This the more system planning process </w:t>
      </w:r>
    </w:p>
    <w:p w14:paraId="082766FE" w14:textId="6D3425B4" w:rsidR="00417ED8" w:rsidRPr="00EE4D6E" w:rsidRDefault="00417ED8" w:rsidP="00417ED8">
      <w:pPr>
        <w:pStyle w:val="ListParagraph"/>
        <w:numPr>
          <w:ilvl w:val="1"/>
          <w:numId w:val="1"/>
        </w:numPr>
        <w:rPr>
          <w:rFonts w:ascii="Times New Roman" w:hAnsi="Times New Roman" w:cs="Times New Roman"/>
          <w:sz w:val="24"/>
          <w:szCs w:val="24"/>
        </w:rPr>
      </w:pPr>
      <w:r w:rsidRPr="00EE4D6E">
        <w:rPr>
          <w:rFonts w:ascii="Times New Roman" w:hAnsi="Times New Roman" w:cs="Times New Roman"/>
          <w:sz w:val="24"/>
          <w:szCs w:val="24"/>
        </w:rPr>
        <w:t xml:space="preserve">If this is not done, then there needs to be direct links </w:t>
      </w:r>
      <w:r w:rsidR="00EE4D6E">
        <w:rPr>
          <w:rFonts w:ascii="Times New Roman" w:hAnsi="Times New Roman" w:cs="Times New Roman"/>
          <w:sz w:val="24"/>
          <w:szCs w:val="24"/>
        </w:rPr>
        <w:t xml:space="preserve">by the CCG and or Community Service provider </w:t>
      </w:r>
      <w:r w:rsidRPr="00EE4D6E">
        <w:rPr>
          <w:rFonts w:ascii="Times New Roman" w:hAnsi="Times New Roman" w:cs="Times New Roman"/>
          <w:sz w:val="24"/>
          <w:szCs w:val="24"/>
        </w:rPr>
        <w:t>with each Director of Planning and Development (</w:t>
      </w:r>
      <w:r w:rsidR="0055557B" w:rsidRPr="00EE4D6E">
        <w:rPr>
          <w:rFonts w:ascii="Times New Roman" w:hAnsi="Times New Roman" w:cs="Times New Roman"/>
          <w:sz w:val="24"/>
          <w:szCs w:val="24"/>
        </w:rPr>
        <w:t>housing)</w:t>
      </w:r>
      <w:r w:rsidRPr="00EE4D6E">
        <w:rPr>
          <w:rFonts w:ascii="Times New Roman" w:hAnsi="Times New Roman" w:cs="Times New Roman"/>
          <w:sz w:val="24"/>
          <w:szCs w:val="24"/>
        </w:rPr>
        <w:t xml:space="preserve"> in each of the district and City councils</w:t>
      </w:r>
      <w:r w:rsidR="00EE4D6E">
        <w:rPr>
          <w:rFonts w:ascii="Times New Roman" w:hAnsi="Times New Roman" w:cs="Times New Roman"/>
          <w:sz w:val="24"/>
          <w:szCs w:val="24"/>
        </w:rPr>
        <w:t>,</w:t>
      </w:r>
      <w:r w:rsidRPr="00EE4D6E">
        <w:rPr>
          <w:rFonts w:ascii="Times New Roman" w:hAnsi="Times New Roman" w:cs="Times New Roman"/>
          <w:sz w:val="24"/>
          <w:szCs w:val="24"/>
        </w:rPr>
        <w:t xml:space="preserve"> so that there is a direct link between housing need for the elderly and this health and Care community services plan, to ensure the prevention agenda for older people is an actual </w:t>
      </w:r>
      <w:r w:rsidR="0055557B" w:rsidRPr="00EE4D6E">
        <w:rPr>
          <w:rFonts w:ascii="Times New Roman" w:hAnsi="Times New Roman" w:cs="Times New Roman"/>
          <w:sz w:val="24"/>
          <w:szCs w:val="24"/>
        </w:rPr>
        <w:t>reality</w:t>
      </w:r>
      <w:r w:rsidR="0055557B">
        <w:rPr>
          <w:rFonts w:ascii="Times New Roman" w:hAnsi="Times New Roman" w:cs="Times New Roman"/>
          <w:sz w:val="24"/>
          <w:szCs w:val="24"/>
        </w:rPr>
        <w:t xml:space="preserve"> (</w:t>
      </w:r>
      <w:r w:rsidR="009A00D9">
        <w:rPr>
          <w:rFonts w:ascii="Times New Roman" w:hAnsi="Times New Roman" w:cs="Times New Roman"/>
          <w:sz w:val="24"/>
          <w:szCs w:val="24"/>
        </w:rPr>
        <w:t>this is not explicit in the plan)</w:t>
      </w:r>
    </w:p>
    <w:p w14:paraId="5B23E8A2" w14:textId="16AB5E7D" w:rsidR="00EE4D6E" w:rsidRPr="00EE4D6E" w:rsidRDefault="00417ED8" w:rsidP="00417ED8">
      <w:pPr>
        <w:pStyle w:val="ListParagraph"/>
        <w:numPr>
          <w:ilvl w:val="0"/>
          <w:numId w:val="2"/>
        </w:numPr>
        <w:rPr>
          <w:rFonts w:ascii="Times New Roman" w:hAnsi="Times New Roman" w:cs="Times New Roman"/>
          <w:sz w:val="24"/>
          <w:szCs w:val="24"/>
        </w:rPr>
      </w:pPr>
      <w:r w:rsidRPr="00EE4D6E">
        <w:rPr>
          <w:rFonts w:ascii="Times New Roman" w:hAnsi="Times New Roman" w:cs="Times New Roman"/>
          <w:sz w:val="24"/>
          <w:szCs w:val="24"/>
        </w:rPr>
        <w:t xml:space="preserve">For </w:t>
      </w:r>
      <w:r w:rsidR="0055557B" w:rsidRPr="00EE4D6E">
        <w:rPr>
          <w:rFonts w:ascii="Times New Roman" w:hAnsi="Times New Roman" w:cs="Times New Roman"/>
          <w:sz w:val="24"/>
          <w:szCs w:val="24"/>
        </w:rPr>
        <w:t>example,</w:t>
      </w:r>
      <w:r w:rsidRPr="00EE4D6E">
        <w:rPr>
          <w:rFonts w:ascii="Times New Roman" w:hAnsi="Times New Roman" w:cs="Times New Roman"/>
          <w:sz w:val="24"/>
          <w:szCs w:val="24"/>
        </w:rPr>
        <w:t xml:space="preserve"> older people with a range of </w:t>
      </w:r>
      <w:r w:rsidR="0055557B" w:rsidRPr="00EE4D6E">
        <w:rPr>
          <w:rFonts w:ascii="Times New Roman" w:hAnsi="Times New Roman" w:cs="Times New Roman"/>
          <w:sz w:val="24"/>
          <w:szCs w:val="24"/>
        </w:rPr>
        <w:t>long-term</w:t>
      </w:r>
      <w:r w:rsidRPr="00EE4D6E">
        <w:rPr>
          <w:rFonts w:ascii="Times New Roman" w:hAnsi="Times New Roman" w:cs="Times New Roman"/>
          <w:sz w:val="24"/>
          <w:szCs w:val="24"/>
        </w:rPr>
        <w:t xml:space="preserve"> conditions could be supported to live and be cared for in their own homes if there were, downsizing for housing opportunities, </w:t>
      </w:r>
      <w:r w:rsidR="00EE4D6E" w:rsidRPr="00EE4D6E">
        <w:rPr>
          <w:rFonts w:ascii="Times New Roman" w:hAnsi="Times New Roman" w:cs="Times New Roman"/>
          <w:sz w:val="24"/>
          <w:szCs w:val="24"/>
        </w:rPr>
        <w:t>builds that include the flexible option to have downstairs bathrooms and bedrooms on the ground floor and equally more accessible housing input to make adjustments to current homes beyond the OT brief</w:t>
      </w:r>
      <w:r w:rsidR="00EE4D6E">
        <w:rPr>
          <w:rFonts w:ascii="Times New Roman" w:hAnsi="Times New Roman" w:cs="Times New Roman"/>
          <w:sz w:val="24"/>
          <w:szCs w:val="24"/>
        </w:rPr>
        <w:t xml:space="preserve">. There needs to be a much better link to Prevention and Public Health services   </w:t>
      </w:r>
    </w:p>
    <w:p w14:paraId="04826A62" w14:textId="77777777" w:rsidR="00EE4D6E" w:rsidRDefault="00EE4D6E" w:rsidP="00EE4D6E">
      <w:pPr>
        <w:rPr>
          <w:rFonts w:ascii="Times New Roman" w:hAnsi="Times New Roman" w:cs="Times New Roman"/>
          <w:b/>
          <w:bCs/>
          <w:sz w:val="24"/>
          <w:szCs w:val="24"/>
        </w:rPr>
      </w:pPr>
    </w:p>
    <w:p w14:paraId="6CB26991" w14:textId="77777777" w:rsidR="00EE4D6E" w:rsidRDefault="00EE4D6E" w:rsidP="00EE4D6E">
      <w:pPr>
        <w:rPr>
          <w:rFonts w:ascii="Times New Roman" w:hAnsi="Times New Roman" w:cs="Times New Roman"/>
          <w:b/>
          <w:bCs/>
          <w:sz w:val="24"/>
          <w:szCs w:val="24"/>
        </w:rPr>
      </w:pPr>
    </w:p>
    <w:p w14:paraId="3F72C03D" w14:textId="77777777" w:rsidR="009A00D9" w:rsidRDefault="00EE4D6E" w:rsidP="00EE4D6E">
      <w:pPr>
        <w:rPr>
          <w:rFonts w:ascii="Times New Roman" w:hAnsi="Times New Roman" w:cs="Times New Roman"/>
          <w:b/>
          <w:bCs/>
          <w:sz w:val="24"/>
          <w:szCs w:val="24"/>
        </w:rPr>
      </w:pPr>
      <w:r w:rsidRPr="00EE4D6E">
        <w:rPr>
          <w:rFonts w:ascii="Times New Roman" w:hAnsi="Times New Roman" w:cs="Times New Roman"/>
          <w:b/>
          <w:bCs/>
          <w:sz w:val="24"/>
          <w:szCs w:val="24"/>
        </w:rPr>
        <w:t>Draft Principles</w:t>
      </w:r>
      <w:r>
        <w:rPr>
          <w:rFonts w:ascii="Times New Roman" w:hAnsi="Times New Roman" w:cs="Times New Roman"/>
          <w:b/>
          <w:bCs/>
          <w:sz w:val="24"/>
          <w:szCs w:val="24"/>
        </w:rPr>
        <w:t xml:space="preserve"> for Health and Care needs of older people – community services</w:t>
      </w:r>
      <w:r w:rsidRPr="00EE4D6E">
        <w:rPr>
          <w:rFonts w:ascii="Times New Roman" w:hAnsi="Times New Roman" w:cs="Times New Roman"/>
          <w:b/>
          <w:bCs/>
          <w:sz w:val="24"/>
          <w:szCs w:val="24"/>
        </w:rPr>
        <w:t>; suggestions</w:t>
      </w:r>
    </w:p>
    <w:p w14:paraId="0121D92E" w14:textId="34658AA7" w:rsidR="00EE4D6E" w:rsidRDefault="009A00D9" w:rsidP="00EE4D6E">
      <w:pPr>
        <w:rPr>
          <w:rFonts w:ascii="Times New Roman" w:hAnsi="Times New Roman" w:cs="Times New Roman"/>
          <w:b/>
          <w:bCs/>
          <w:sz w:val="24"/>
          <w:szCs w:val="24"/>
        </w:rPr>
      </w:pPr>
      <w:r>
        <w:rPr>
          <w:rFonts w:ascii="Times New Roman" w:hAnsi="Times New Roman" w:cs="Times New Roman"/>
          <w:b/>
          <w:bCs/>
          <w:sz w:val="24"/>
          <w:szCs w:val="24"/>
        </w:rPr>
        <w:t xml:space="preserve">Many of the draft principle statements are not principles </w:t>
      </w:r>
      <w:r w:rsidR="009E0E3E">
        <w:rPr>
          <w:rFonts w:ascii="Times New Roman" w:hAnsi="Times New Roman" w:cs="Times New Roman"/>
          <w:b/>
          <w:bCs/>
          <w:sz w:val="24"/>
          <w:szCs w:val="24"/>
        </w:rPr>
        <w:t xml:space="preserve">and there is very little that is transformative or innovative </w:t>
      </w:r>
      <w:r w:rsidR="00EE4D6E" w:rsidRPr="00EE4D6E">
        <w:rPr>
          <w:rFonts w:ascii="Times New Roman" w:hAnsi="Times New Roman" w:cs="Times New Roman"/>
          <w:b/>
          <w:bCs/>
          <w:sz w:val="24"/>
          <w:szCs w:val="24"/>
        </w:rPr>
        <w:t xml:space="preserve">  </w:t>
      </w:r>
    </w:p>
    <w:p w14:paraId="131468AA" w14:textId="3361A435" w:rsidR="00EE4D6E" w:rsidRDefault="009E0E3E" w:rsidP="009A00D9">
      <w:pPr>
        <w:pStyle w:val="ListParagraph"/>
        <w:numPr>
          <w:ilvl w:val="0"/>
          <w:numId w:val="3"/>
        </w:numPr>
        <w:spacing w:after="0"/>
        <w:rPr>
          <w:rFonts w:ascii="Times New Roman" w:hAnsi="Times New Roman" w:cs="Times New Roman"/>
          <w:b/>
          <w:bCs/>
          <w:sz w:val="24"/>
          <w:szCs w:val="24"/>
        </w:rPr>
      </w:pPr>
      <w:r>
        <w:rPr>
          <w:rFonts w:ascii="Times New Roman" w:hAnsi="Times New Roman" w:cs="Times New Roman"/>
          <w:b/>
          <w:bCs/>
          <w:sz w:val="24"/>
          <w:szCs w:val="24"/>
        </w:rPr>
        <w:t xml:space="preserve">Older people and </w:t>
      </w:r>
      <w:r w:rsidR="00EE4D6E">
        <w:rPr>
          <w:rFonts w:ascii="Times New Roman" w:hAnsi="Times New Roman" w:cs="Times New Roman"/>
          <w:b/>
          <w:bCs/>
          <w:sz w:val="24"/>
          <w:szCs w:val="24"/>
        </w:rPr>
        <w:t xml:space="preserve">Prevention: </w:t>
      </w:r>
    </w:p>
    <w:p w14:paraId="2F65EB5E" w14:textId="4DF6D18A" w:rsidR="00EE4D6E" w:rsidRDefault="00EE4D6E" w:rsidP="009A00D9">
      <w:pPr>
        <w:rPr>
          <w:rFonts w:ascii="Times New Roman" w:hAnsi="Times New Roman" w:cs="Times New Roman"/>
          <w:sz w:val="24"/>
          <w:szCs w:val="24"/>
        </w:rPr>
      </w:pPr>
      <w:r>
        <w:rPr>
          <w:rFonts w:ascii="Times New Roman" w:hAnsi="Times New Roman" w:cs="Times New Roman"/>
          <w:sz w:val="24"/>
          <w:szCs w:val="24"/>
        </w:rPr>
        <w:t>P</w:t>
      </w:r>
      <w:r w:rsidRPr="00EE4D6E">
        <w:rPr>
          <w:rFonts w:ascii="Times New Roman" w:hAnsi="Times New Roman" w:cs="Times New Roman"/>
          <w:sz w:val="24"/>
          <w:szCs w:val="24"/>
        </w:rPr>
        <w:t>roviding upstream planning ahead for care opportunities and for the process of moving from active/invasive/life sustaining treatment to end of life care.</w:t>
      </w:r>
    </w:p>
    <w:p w14:paraId="0F4D94CD" w14:textId="77777777" w:rsidR="00EE4D6E" w:rsidRDefault="00EE4D6E" w:rsidP="009A00D9">
      <w:pPr>
        <w:rPr>
          <w:rFonts w:ascii="Times New Roman" w:hAnsi="Times New Roman" w:cs="Times New Roman"/>
          <w:sz w:val="24"/>
          <w:szCs w:val="24"/>
        </w:rPr>
      </w:pPr>
      <w:r>
        <w:rPr>
          <w:rFonts w:ascii="Times New Roman" w:hAnsi="Times New Roman" w:cs="Times New Roman"/>
          <w:sz w:val="24"/>
          <w:szCs w:val="24"/>
        </w:rPr>
        <w:t>This should include discussion and planning for housing options</w:t>
      </w:r>
    </w:p>
    <w:p w14:paraId="23FA7873" w14:textId="13DD8492" w:rsidR="00EE4D6E" w:rsidRDefault="00EE4D6E" w:rsidP="009A00D9">
      <w:pPr>
        <w:rPr>
          <w:rFonts w:ascii="Times New Roman" w:hAnsi="Times New Roman" w:cs="Times New Roman"/>
          <w:sz w:val="24"/>
          <w:szCs w:val="24"/>
        </w:rPr>
      </w:pPr>
      <w:r>
        <w:rPr>
          <w:rFonts w:ascii="Times New Roman" w:hAnsi="Times New Roman" w:cs="Times New Roman"/>
          <w:sz w:val="24"/>
          <w:szCs w:val="24"/>
        </w:rPr>
        <w:t>(</w:t>
      </w:r>
      <w:r w:rsidR="0055557B">
        <w:rPr>
          <w:rFonts w:ascii="Times New Roman" w:hAnsi="Times New Roman" w:cs="Times New Roman"/>
          <w:sz w:val="24"/>
          <w:szCs w:val="24"/>
        </w:rPr>
        <w:t>There</w:t>
      </w:r>
      <w:r>
        <w:rPr>
          <w:rFonts w:ascii="Times New Roman" w:hAnsi="Times New Roman" w:cs="Times New Roman"/>
          <w:sz w:val="24"/>
          <w:szCs w:val="24"/>
        </w:rPr>
        <w:t xml:space="preserve"> are a range of clinical indicators and life situations indicators that could be used by community services to initiate/trigger such conversations and actions</w:t>
      </w:r>
      <w:r w:rsidR="009A00D9">
        <w:rPr>
          <w:rFonts w:ascii="Times New Roman" w:hAnsi="Times New Roman" w:cs="Times New Roman"/>
          <w:sz w:val="24"/>
          <w:szCs w:val="24"/>
        </w:rPr>
        <w:t xml:space="preserve">. Or this could be part of the Public Health agenda and a journey of care and providers mapped out for patients and their </w:t>
      </w:r>
      <w:r w:rsidR="0055557B">
        <w:rPr>
          <w:rFonts w:ascii="Times New Roman" w:hAnsi="Times New Roman" w:cs="Times New Roman"/>
          <w:sz w:val="24"/>
          <w:szCs w:val="24"/>
        </w:rPr>
        <w:t>carers (</w:t>
      </w:r>
      <w:r w:rsidR="009A00D9">
        <w:rPr>
          <w:rFonts w:ascii="Times New Roman" w:hAnsi="Times New Roman" w:cs="Times New Roman"/>
          <w:sz w:val="24"/>
          <w:szCs w:val="24"/>
        </w:rPr>
        <w:t>also missing from the plan)</w:t>
      </w:r>
    </w:p>
    <w:p w14:paraId="0BC63FB2" w14:textId="02AFC47F" w:rsidR="009E0E3E" w:rsidRDefault="009E0E3E" w:rsidP="009A00D9">
      <w:pPr>
        <w:rPr>
          <w:rFonts w:ascii="Times New Roman" w:hAnsi="Times New Roman" w:cs="Times New Roman"/>
          <w:sz w:val="24"/>
          <w:szCs w:val="24"/>
        </w:rPr>
      </w:pPr>
      <w:r>
        <w:rPr>
          <w:rFonts w:ascii="Times New Roman" w:hAnsi="Times New Roman" w:cs="Times New Roman"/>
          <w:sz w:val="24"/>
          <w:szCs w:val="24"/>
        </w:rPr>
        <w:t xml:space="preserve">Providing services to address the mild cognitive changes, pre changes to any dementia pathology, such as how to manage changes in cognitive processing and decision making for everyday life and living. Variety of ways of achieving this         </w:t>
      </w:r>
    </w:p>
    <w:p w14:paraId="4E9E0E7F" w14:textId="3DDBB23F" w:rsidR="009E0E3E" w:rsidRDefault="009E0E3E" w:rsidP="009A00D9">
      <w:pPr>
        <w:rPr>
          <w:rFonts w:ascii="Times New Roman" w:hAnsi="Times New Roman" w:cs="Times New Roman"/>
          <w:sz w:val="24"/>
          <w:szCs w:val="24"/>
        </w:rPr>
      </w:pPr>
      <w:r>
        <w:rPr>
          <w:rFonts w:ascii="Times New Roman" w:hAnsi="Times New Roman" w:cs="Times New Roman"/>
          <w:sz w:val="24"/>
          <w:szCs w:val="24"/>
        </w:rPr>
        <w:t xml:space="preserve">Providing services that address how to keep and maintain physical and mental health and </w:t>
      </w:r>
      <w:r w:rsidR="0055557B">
        <w:rPr>
          <w:rFonts w:ascii="Times New Roman" w:hAnsi="Times New Roman" w:cs="Times New Roman"/>
          <w:sz w:val="24"/>
          <w:szCs w:val="24"/>
        </w:rPr>
        <w:t>wellbeing (</w:t>
      </w:r>
      <w:r>
        <w:rPr>
          <w:rFonts w:ascii="Times New Roman" w:hAnsi="Times New Roman" w:cs="Times New Roman"/>
          <w:sz w:val="24"/>
          <w:szCs w:val="24"/>
        </w:rPr>
        <w:t xml:space="preserve">link to whole range of available voluntary sector and social prescribing and is more than </w:t>
      </w:r>
      <w:r w:rsidR="0055557B">
        <w:rPr>
          <w:rFonts w:ascii="Times New Roman" w:hAnsi="Times New Roman" w:cs="Times New Roman"/>
          <w:sz w:val="24"/>
          <w:szCs w:val="24"/>
        </w:rPr>
        <w:t>these)</w:t>
      </w:r>
      <w:r>
        <w:rPr>
          <w:rFonts w:ascii="Times New Roman" w:hAnsi="Times New Roman" w:cs="Times New Roman"/>
          <w:sz w:val="24"/>
          <w:szCs w:val="24"/>
        </w:rPr>
        <w:t xml:space="preserve"> </w:t>
      </w:r>
    </w:p>
    <w:p w14:paraId="5A7A4CD1" w14:textId="20E1C632" w:rsidR="009A00D9" w:rsidRDefault="009A00D9" w:rsidP="00EE4D6E">
      <w:pPr>
        <w:ind w:left="360"/>
        <w:rPr>
          <w:rFonts w:ascii="Times New Roman" w:hAnsi="Times New Roman" w:cs="Times New Roman"/>
          <w:sz w:val="24"/>
          <w:szCs w:val="24"/>
        </w:rPr>
      </w:pPr>
    </w:p>
    <w:p w14:paraId="7B26DC73" w14:textId="347A538F" w:rsidR="009A00D9" w:rsidRDefault="009A00D9" w:rsidP="009A00D9">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Provision of </w:t>
      </w:r>
      <w:r w:rsidRPr="009A00D9">
        <w:rPr>
          <w:rFonts w:ascii="Times New Roman" w:hAnsi="Times New Roman" w:cs="Times New Roman"/>
          <w:b/>
          <w:bCs/>
          <w:sz w:val="24"/>
          <w:szCs w:val="24"/>
        </w:rPr>
        <w:t xml:space="preserve">Input and support for family and carers </w:t>
      </w:r>
    </w:p>
    <w:p w14:paraId="56ED5EA5" w14:textId="13913C6D" w:rsidR="009E0E3E" w:rsidRDefault="009E0E3E" w:rsidP="009E0E3E">
      <w:pPr>
        <w:rPr>
          <w:rFonts w:ascii="Times New Roman" w:hAnsi="Times New Roman" w:cs="Times New Roman"/>
          <w:sz w:val="24"/>
          <w:szCs w:val="24"/>
        </w:rPr>
      </w:pPr>
      <w:r>
        <w:rPr>
          <w:rFonts w:ascii="Times New Roman" w:hAnsi="Times New Roman" w:cs="Times New Roman"/>
          <w:sz w:val="24"/>
          <w:szCs w:val="24"/>
        </w:rPr>
        <w:t xml:space="preserve">Such input is vital if older people </w:t>
      </w:r>
      <w:r w:rsidR="007C358D">
        <w:rPr>
          <w:rFonts w:ascii="Times New Roman" w:hAnsi="Times New Roman" w:cs="Times New Roman"/>
          <w:sz w:val="24"/>
          <w:szCs w:val="24"/>
        </w:rPr>
        <w:t xml:space="preserve">with health and care needs </w:t>
      </w:r>
      <w:r>
        <w:rPr>
          <w:rFonts w:ascii="Times New Roman" w:hAnsi="Times New Roman" w:cs="Times New Roman"/>
          <w:sz w:val="24"/>
          <w:szCs w:val="24"/>
        </w:rPr>
        <w:t xml:space="preserve">are to live at home </w:t>
      </w:r>
    </w:p>
    <w:p w14:paraId="3058F1F0" w14:textId="77777777" w:rsidR="009E0E3E" w:rsidRDefault="009E0E3E" w:rsidP="009E0E3E">
      <w:pPr>
        <w:rPr>
          <w:rFonts w:ascii="Times New Roman" w:hAnsi="Times New Roman" w:cs="Times New Roman"/>
          <w:sz w:val="24"/>
          <w:szCs w:val="24"/>
        </w:rPr>
      </w:pPr>
    </w:p>
    <w:p w14:paraId="05C7B9F7" w14:textId="4D9B9C91" w:rsidR="009A00D9" w:rsidRPr="007C358D" w:rsidRDefault="009A00D9" w:rsidP="007C358D">
      <w:pPr>
        <w:pStyle w:val="ListParagraph"/>
        <w:numPr>
          <w:ilvl w:val="0"/>
          <w:numId w:val="3"/>
        </w:numPr>
        <w:rPr>
          <w:rFonts w:ascii="Times New Roman" w:hAnsi="Times New Roman" w:cs="Times New Roman"/>
          <w:b/>
          <w:bCs/>
          <w:sz w:val="24"/>
          <w:szCs w:val="24"/>
        </w:rPr>
      </w:pPr>
      <w:r w:rsidRPr="007C358D">
        <w:rPr>
          <w:rFonts w:ascii="Times New Roman" w:hAnsi="Times New Roman" w:cs="Times New Roman"/>
          <w:b/>
          <w:bCs/>
          <w:sz w:val="24"/>
          <w:szCs w:val="24"/>
        </w:rPr>
        <w:t xml:space="preserve">Use of connected and joined up working and communication </w:t>
      </w:r>
    </w:p>
    <w:p w14:paraId="5CB4F87A" w14:textId="77777777" w:rsidR="009A00D9" w:rsidRPr="009A00D9" w:rsidRDefault="009A00D9" w:rsidP="009A00D9">
      <w:pPr>
        <w:pStyle w:val="ListParagraph"/>
        <w:rPr>
          <w:rFonts w:ascii="Times New Roman" w:hAnsi="Times New Roman" w:cs="Times New Roman"/>
          <w:b/>
          <w:bCs/>
          <w:sz w:val="24"/>
          <w:szCs w:val="24"/>
        </w:rPr>
      </w:pPr>
    </w:p>
    <w:p w14:paraId="5A3714D4" w14:textId="3BE50CB5" w:rsidR="009A00D9" w:rsidRDefault="009A00D9" w:rsidP="009A00D9">
      <w:pPr>
        <w:pStyle w:val="ListParagraph"/>
        <w:numPr>
          <w:ilvl w:val="0"/>
          <w:numId w:val="3"/>
        </w:numPr>
        <w:spacing w:after="0"/>
        <w:rPr>
          <w:rFonts w:ascii="Times New Roman" w:hAnsi="Times New Roman" w:cs="Times New Roman"/>
          <w:b/>
          <w:bCs/>
          <w:sz w:val="24"/>
          <w:szCs w:val="24"/>
        </w:rPr>
      </w:pPr>
      <w:r>
        <w:rPr>
          <w:rFonts w:ascii="Times New Roman" w:hAnsi="Times New Roman" w:cs="Times New Roman"/>
          <w:b/>
          <w:bCs/>
          <w:sz w:val="24"/>
          <w:szCs w:val="24"/>
        </w:rPr>
        <w:t>Use of digital technology in many forms</w:t>
      </w:r>
    </w:p>
    <w:p w14:paraId="5D18F170" w14:textId="031169E4" w:rsidR="009A00D9" w:rsidRDefault="009A00D9" w:rsidP="009A00D9">
      <w:pPr>
        <w:rPr>
          <w:rFonts w:ascii="Times New Roman" w:hAnsi="Times New Roman" w:cs="Times New Roman"/>
          <w:sz w:val="24"/>
          <w:szCs w:val="24"/>
        </w:rPr>
      </w:pPr>
      <w:r>
        <w:rPr>
          <w:rFonts w:ascii="Times New Roman" w:hAnsi="Times New Roman" w:cs="Times New Roman"/>
          <w:sz w:val="24"/>
          <w:szCs w:val="24"/>
        </w:rPr>
        <w:t xml:space="preserve">Implementation of this across the community services one action required in the plan, </w:t>
      </w:r>
      <w:r w:rsidR="0055557B">
        <w:rPr>
          <w:rFonts w:ascii="Times New Roman" w:hAnsi="Times New Roman" w:cs="Times New Roman"/>
          <w:sz w:val="24"/>
          <w:szCs w:val="24"/>
        </w:rPr>
        <w:t>this</w:t>
      </w:r>
      <w:r>
        <w:rPr>
          <w:rFonts w:ascii="Times New Roman" w:hAnsi="Times New Roman" w:cs="Times New Roman"/>
          <w:sz w:val="24"/>
          <w:szCs w:val="24"/>
        </w:rPr>
        <w:t xml:space="preserve"> could be to provide interventions to manage loneliness and </w:t>
      </w:r>
      <w:r w:rsidR="0055557B">
        <w:rPr>
          <w:rFonts w:ascii="Times New Roman" w:hAnsi="Times New Roman" w:cs="Times New Roman"/>
          <w:sz w:val="24"/>
          <w:szCs w:val="24"/>
        </w:rPr>
        <w:t xml:space="preserve">isolation, </w:t>
      </w:r>
      <w:r w:rsidR="0055557B" w:rsidRPr="009A00D9">
        <w:rPr>
          <w:rFonts w:ascii="Times New Roman" w:hAnsi="Times New Roman" w:cs="Times New Roman"/>
          <w:b/>
          <w:bCs/>
          <w:sz w:val="24"/>
          <w:szCs w:val="24"/>
        </w:rPr>
        <w:t>alert</w:t>
      </w:r>
      <w:r>
        <w:rPr>
          <w:rFonts w:ascii="Times New Roman" w:hAnsi="Times New Roman" w:cs="Times New Roman"/>
          <w:sz w:val="24"/>
          <w:szCs w:val="24"/>
        </w:rPr>
        <w:t xml:space="preserve"> systems, how older people access and receive care and much more </w:t>
      </w:r>
    </w:p>
    <w:p w14:paraId="2EA0C6A1" w14:textId="77777777" w:rsidR="009A00D9" w:rsidRDefault="009A00D9" w:rsidP="009A00D9">
      <w:pPr>
        <w:rPr>
          <w:rFonts w:ascii="Times New Roman" w:hAnsi="Times New Roman" w:cs="Times New Roman"/>
          <w:sz w:val="24"/>
          <w:szCs w:val="24"/>
        </w:rPr>
      </w:pPr>
    </w:p>
    <w:p w14:paraId="1BFE9F94" w14:textId="77777777" w:rsidR="009A00D9" w:rsidRDefault="009A00D9" w:rsidP="009A00D9">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Equality of care and access to care</w:t>
      </w:r>
    </w:p>
    <w:p w14:paraId="75D5825C" w14:textId="77777777" w:rsidR="009A00D9" w:rsidRDefault="009A00D9" w:rsidP="009A00D9">
      <w:pPr>
        <w:rPr>
          <w:rFonts w:ascii="Times New Roman" w:hAnsi="Times New Roman" w:cs="Times New Roman"/>
          <w:b/>
          <w:bCs/>
          <w:sz w:val="24"/>
          <w:szCs w:val="24"/>
        </w:rPr>
      </w:pPr>
    </w:p>
    <w:p w14:paraId="1AE4F5C3" w14:textId="495248F3" w:rsidR="009A00D9" w:rsidRDefault="009A00D9" w:rsidP="009A00D9">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Maximising available and accessed resources </w:t>
      </w:r>
      <w:r w:rsidRPr="009A00D9">
        <w:rPr>
          <w:rFonts w:ascii="Times New Roman" w:hAnsi="Times New Roman" w:cs="Times New Roman"/>
          <w:b/>
          <w:bCs/>
          <w:sz w:val="24"/>
          <w:szCs w:val="24"/>
        </w:rPr>
        <w:t xml:space="preserve"> </w:t>
      </w:r>
    </w:p>
    <w:p w14:paraId="55EE1FC4" w14:textId="77777777" w:rsidR="009A00D9" w:rsidRPr="009A00D9" w:rsidRDefault="009A00D9" w:rsidP="009A00D9">
      <w:pPr>
        <w:pStyle w:val="ListParagraph"/>
        <w:rPr>
          <w:rFonts w:ascii="Times New Roman" w:hAnsi="Times New Roman" w:cs="Times New Roman"/>
          <w:b/>
          <w:bCs/>
          <w:sz w:val="24"/>
          <w:szCs w:val="24"/>
        </w:rPr>
      </w:pPr>
    </w:p>
    <w:p w14:paraId="74C57388" w14:textId="1BD75224" w:rsidR="009A00D9" w:rsidRPr="009A00D9" w:rsidRDefault="009A00D9" w:rsidP="009A00D9">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Developing workforce and expertise suitable for a range of patient and care circumstances in ways that meet demand</w:t>
      </w:r>
    </w:p>
    <w:p w14:paraId="28F4DE7F" w14:textId="77777777" w:rsidR="009A00D9" w:rsidRDefault="009A00D9" w:rsidP="009A00D9">
      <w:pPr>
        <w:rPr>
          <w:rFonts w:ascii="Times New Roman" w:hAnsi="Times New Roman" w:cs="Times New Roman"/>
          <w:sz w:val="24"/>
          <w:szCs w:val="24"/>
        </w:rPr>
      </w:pPr>
    </w:p>
    <w:p w14:paraId="671E521A" w14:textId="77777777" w:rsidR="009E0E3E" w:rsidRDefault="009E0E3E" w:rsidP="009A00D9">
      <w:pPr>
        <w:rPr>
          <w:rFonts w:ascii="Times New Roman" w:hAnsi="Times New Roman" w:cs="Times New Roman"/>
          <w:sz w:val="24"/>
          <w:szCs w:val="24"/>
        </w:rPr>
      </w:pPr>
      <w:r>
        <w:rPr>
          <w:rFonts w:ascii="Times New Roman" w:hAnsi="Times New Roman" w:cs="Times New Roman"/>
          <w:sz w:val="24"/>
          <w:szCs w:val="24"/>
        </w:rPr>
        <w:t xml:space="preserve">Rewording of the draft principles to address the rest of the agenda for older people </w:t>
      </w:r>
    </w:p>
    <w:p w14:paraId="77F2F83E" w14:textId="77777777" w:rsidR="009E0E3E" w:rsidRDefault="009E0E3E" w:rsidP="009A00D9">
      <w:pPr>
        <w:rPr>
          <w:rFonts w:ascii="Times New Roman" w:hAnsi="Times New Roman" w:cs="Times New Roman"/>
          <w:sz w:val="24"/>
          <w:szCs w:val="24"/>
        </w:rPr>
      </w:pPr>
    </w:p>
    <w:p w14:paraId="5811ABA1" w14:textId="77777777" w:rsidR="009E0E3E" w:rsidRDefault="009E0E3E" w:rsidP="009A00D9">
      <w:pPr>
        <w:rPr>
          <w:rFonts w:ascii="Times New Roman" w:hAnsi="Times New Roman" w:cs="Times New Roman"/>
          <w:sz w:val="24"/>
          <w:szCs w:val="24"/>
        </w:rPr>
      </w:pPr>
    </w:p>
    <w:p w14:paraId="470BA904" w14:textId="504CA2B6" w:rsidR="009E0E3E" w:rsidRDefault="009E0E3E" w:rsidP="009A00D9">
      <w:pPr>
        <w:rPr>
          <w:rFonts w:ascii="Times New Roman" w:hAnsi="Times New Roman" w:cs="Times New Roman"/>
          <w:sz w:val="24"/>
          <w:szCs w:val="24"/>
        </w:rPr>
      </w:pPr>
      <w:r>
        <w:rPr>
          <w:rFonts w:ascii="Times New Roman" w:hAnsi="Times New Roman" w:cs="Times New Roman"/>
          <w:sz w:val="24"/>
          <w:szCs w:val="24"/>
        </w:rPr>
        <w:t>Pauline Smith</w:t>
      </w:r>
      <w:r w:rsidR="00255724">
        <w:rPr>
          <w:rFonts w:ascii="Times New Roman" w:hAnsi="Times New Roman" w:cs="Times New Roman"/>
          <w:sz w:val="24"/>
          <w:szCs w:val="24"/>
        </w:rPr>
        <w:t xml:space="preserve">, Ashbury Oxfordshire </w:t>
      </w:r>
    </w:p>
    <w:p w14:paraId="107D1E98" w14:textId="6A0F33BC" w:rsidR="009A00D9" w:rsidRPr="009A00D9" w:rsidRDefault="009E0E3E" w:rsidP="009A00D9">
      <w:pPr>
        <w:rPr>
          <w:rFonts w:ascii="Times New Roman" w:hAnsi="Times New Roman" w:cs="Times New Roman"/>
          <w:sz w:val="24"/>
          <w:szCs w:val="24"/>
        </w:rPr>
      </w:pPr>
      <w:r>
        <w:rPr>
          <w:rFonts w:ascii="Times New Roman" w:hAnsi="Times New Roman" w:cs="Times New Roman"/>
          <w:sz w:val="24"/>
          <w:szCs w:val="24"/>
        </w:rPr>
        <w:t xml:space="preserve">September 2021     </w:t>
      </w:r>
      <w:r w:rsidR="009A00D9" w:rsidRPr="009A00D9">
        <w:rPr>
          <w:rFonts w:ascii="Times New Roman" w:hAnsi="Times New Roman" w:cs="Times New Roman"/>
          <w:sz w:val="24"/>
          <w:szCs w:val="24"/>
        </w:rPr>
        <w:t xml:space="preserve"> </w:t>
      </w:r>
    </w:p>
    <w:p w14:paraId="10D177D3" w14:textId="2E523CFD" w:rsidR="00EE4D6E" w:rsidRPr="00EE4D6E" w:rsidRDefault="00EE4D6E" w:rsidP="00EE4D6E">
      <w:pPr>
        <w:ind w:left="360"/>
        <w:rPr>
          <w:rFonts w:ascii="Times New Roman" w:hAnsi="Times New Roman" w:cs="Times New Roman"/>
          <w:b/>
          <w:bCs/>
          <w:sz w:val="24"/>
          <w:szCs w:val="24"/>
        </w:rPr>
      </w:pPr>
      <w:r>
        <w:rPr>
          <w:rFonts w:ascii="Times New Roman" w:hAnsi="Times New Roman" w:cs="Times New Roman"/>
          <w:sz w:val="24"/>
          <w:szCs w:val="24"/>
        </w:rPr>
        <w:t xml:space="preserve"> </w:t>
      </w:r>
    </w:p>
    <w:p w14:paraId="5497598E" w14:textId="27DB9EC0" w:rsidR="00417ED8" w:rsidRPr="00EE4D6E" w:rsidRDefault="00EE4D6E" w:rsidP="00EE4D6E">
      <w:pPr>
        <w:ind w:left="360"/>
        <w:rPr>
          <w:rFonts w:ascii="Times New Roman" w:hAnsi="Times New Roman" w:cs="Times New Roman"/>
          <w:b/>
          <w:bCs/>
          <w:sz w:val="24"/>
          <w:szCs w:val="24"/>
        </w:rPr>
      </w:pPr>
      <w:r w:rsidRPr="00EE4D6E">
        <w:rPr>
          <w:rFonts w:ascii="Times New Roman" w:hAnsi="Times New Roman" w:cs="Times New Roman"/>
          <w:sz w:val="24"/>
          <w:szCs w:val="24"/>
        </w:rPr>
        <w:t xml:space="preserve"> </w:t>
      </w:r>
      <w:r w:rsidRPr="00EE4D6E">
        <w:rPr>
          <w:rFonts w:ascii="Times New Roman" w:hAnsi="Times New Roman" w:cs="Times New Roman"/>
          <w:b/>
          <w:bCs/>
          <w:sz w:val="24"/>
          <w:szCs w:val="24"/>
        </w:rPr>
        <w:t xml:space="preserve"> </w:t>
      </w:r>
      <w:r w:rsidR="00417ED8" w:rsidRPr="00EE4D6E">
        <w:rPr>
          <w:rFonts w:ascii="Times New Roman" w:hAnsi="Times New Roman" w:cs="Times New Roman"/>
          <w:b/>
          <w:bCs/>
          <w:sz w:val="24"/>
          <w:szCs w:val="24"/>
        </w:rPr>
        <w:t xml:space="preserve"> </w:t>
      </w:r>
    </w:p>
    <w:sectPr w:rsidR="00417ED8" w:rsidRPr="00EE4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56B"/>
    <w:multiLevelType w:val="hybridMultilevel"/>
    <w:tmpl w:val="DF241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03A93"/>
    <w:multiLevelType w:val="multilevel"/>
    <w:tmpl w:val="06E28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5F8C36B1"/>
    <w:multiLevelType w:val="hybridMultilevel"/>
    <w:tmpl w:val="A4C6C422"/>
    <w:lvl w:ilvl="0" w:tplc="08090001">
      <w:start w:val="1"/>
      <w:numFmt w:val="bullet"/>
      <w:lvlText w:val=""/>
      <w:lvlJc w:val="left"/>
      <w:pPr>
        <w:ind w:left="1884" w:hanging="360"/>
      </w:pPr>
      <w:rPr>
        <w:rFonts w:ascii="Symbol" w:hAnsi="Symbol" w:hint="default"/>
      </w:rPr>
    </w:lvl>
    <w:lvl w:ilvl="1" w:tplc="08090003" w:tentative="1">
      <w:start w:val="1"/>
      <w:numFmt w:val="bullet"/>
      <w:lvlText w:val="o"/>
      <w:lvlJc w:val="left"/>
      <w:pPr>
        <w:ind w:left="2604" w:hanging="360"/>
      </w:pPr>
      <w:rPr>
        <w:rFonts w:ascii="Courier New" w:hAnsi="Courier New" w:cs="Courier New" w:hint="default"/>
      </w:rPr>
    </w:lvl>
    <w:lvl w:ilvl="2" w:tplc="08090005" w:tentative="1">
      <w:start w:val="1"/>
      <w:numFmt w:val="bullet"/>
      <w:lvlText w:val=""/>
      <w:lvlJc w:val="left"/>
      <w:pPr>
        <w:ind w:left="3324" w:hanging="360"/>
      </w:pPr>
      <w:rPr>
        <w:rFonts w:ascii="Wingdings" w:hAnsi="Wingdings" w:hint="default"/>
      </w:rPr>
    </w:lvl>
    <w:lvl w:ilvl="3" w:tplc="08090001" w:tentative="1">
      <w:start w:val="1"/>
      <w:numFmt w:val="bullet"/>
      <w:lvlText w:val=""/>
      <w:lvlJc w:val="left"/>
      <w:pPr>
        <w:ind w:left="4044" w:hanging="360"/>
      </w:pPr>
      <w:rPr>
        <w:rFonts w:ascii="Symbol" w:hAnsi="Symbol" w:hint="default"/>
      </w:rPr>
    </w:lvl>
    <w:lvl w:ilvl="4" w:tplc="08090003" w:tentative="1">
      <w:start w:val="1"/>
      <w:numFmt w:val="bullet"/>
      <w:lvlText w:val="o"/>
      <w:lvlJc w:val="left"/>
      <w:pPr>
        <w:ind w:left="4764" w:hanging="360"/>
      </w:pPr>
      <w:rPr>
        <w:rFonts w:ascii="Courier New" w:hAnsi="Courier New" w:cs="Courier New" w:hint="default"/>
      </w:rPr>
    </w:lvl>
    <w:lvl w:ilvl="5" w:tplc="08090005" w:tentative="1">
      <w:start w:val="1"/>
      <w:numFmt w:val="bullet"/>
      <w:lvlText w:val=""/>
      <w:lvlJc w:val="left"/>
      <w:pPr>
        <w:ind w:left="5484" w:hanging="360"/>
      </w:pPr>
      <w:rPr>
        <w:rFonts w:ascii="Wingdings" w:hAnsi="Wingdings" w:hint="default"/>
      </w:rPr>
    </w:lvl>
    <w:lvl w:ilvl="6" w:tplc="08090001" w:tentative="1">
      <w:start w:val="1"/>
      <w:numFmt w:val="bullet"/>
      <w:lvlText w:val=""/>
      <w:lvlJc w:val="left"/>
      <w:pPr>
        <w:ind w:left="6204" w:hanging="360"/>
      </w:pPr>
      <w:rPr>
        <w:rFonts w:ascii="Symbol" w:hAnsi="Symbol" w:hint="default"/>
      </w:rPr>
    </w:lvl>
    <w:lvl w:ilvl="7" w:tplc="08090003" w:tentative="1">
      <w:start w:val="1"/>
      <w:numFmt w:val="bullet"/>
      <w:lvlText w:val="o"/>
      <w:lvlJc w:val="left"/>
      <w:pPr>
        <w:ind w:left="6924" w:hanging="360"/>
      </w:pPr>
      <w:rPr>
        <w:rFonts w:ascii="Courier New" w:hAnsi="Courier New" w:cs="Courier New" w:hint="default"/>
      </w:rPr>
    </w:lvl>
    <w:lvl w:ilvl="8" w:tplc="08090005" w:tentative="1">
      <w:start w:val="1"/>
      <w:numFmt w:val="bullet"/>
      <w:lvlText w:val=""/>
      <w:lvlJc w:val="left"/>
      <w:pPr>
        <w:ind w:left="764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D8"/>
    <w:rsid w:val="00255724"/>
    <w:rsid w:val="00417ED8"/>
    <w:rsid w:val="0055557B"/>
    <w:rsid w:val="007C358D"/>
    <w:rsid w:val="009A00D9"/>
    <w:rsid w:val="009E0E3E"/>
    <w:rsid w:val="00EE4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B520"/>
  <w15:chartTrackingRefBased/>
  <w15:docId w15:val="{A419640D-3A0A-4E23-845B-C1BCAB8D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Smith</dc:creator>
  <cp:keywords/>
  <dc:description/>
  <cp:lastModifiedBy>P Smith</cp:lastModifiedBy>
  <cp:revision>5</cp:revision>
  <dcterms:created xsi:type="dcterms:W3CDTF">2021-09-17T09:30:00Z</dcterms:created>
  <dcterms:modified xsi:type="dcterms:W3CDTF">2021-09-17T10:51:00Z</dcterms:modified>
</cp:coreProperties>
</file>