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E859" w14:textId="0A2796BF" w:rsidR="00D308F8" w:rsidRPr="00A26CF9" w:rsidRDefault="00982A82">
      <w:pPr>
        <w:pStyle w:val="NoSpacing"/>
        <w:jc w:val="center"/>
        <w:rPr>
          <w:b/>
          <w:bCs/>
          <w:color w:val="auto"/>
          <w:sz w:val="28"/>
          <w:szCs w:val="28"/>
        </w:rPr>
      </w:pPr>
      <w:r>
        <w:rPr>
          <w:b/>
          <w:bCs/>
          <w:color w:val="auto"/>
          <w:sz w:val="28"/>
          <w:szCs w:val="28"/>
        </w:rPr>
        <w:t>Monday 27th</w:t>
      </w:r>
      <w:r w:rsidR="009F4BA3">
        <w:rPr>
          <w:b/>
          <w:bCs/>
          <w:color w:val="auto"/>
          <w:sz w:val="28"/>
          <w:szCs w:val="28"/>
        </w:rPr>
        <w:t xml:space="preserve"> June 2022</w:t>
      </w:r>
      <w:r w:rsidR="00E050A9" w:rsidRPr="00A26CF9">
        <w:rPr>
          <w:b/>
          <w:bCs/>
          <w:color w:val="auto"/>
          <w:sz w:val="28"/>
          <w:szCs w:val="28"/>
        </w:rPr>
        <w:t xml:space="preserve"> at 6.00pm</w:t>
      </w:r>
    </w:p>
    <w:p w14:paraId="546E94CB" w14:textId="61210D76" w:rsidR="00D308F8" w:rsidRDefault="00FC3ECD">
      <w:pPr>
        <w:pStyle w:val="NoSpacing"/>
        <w:jc w:val="center"/>
        <w:rPr>
          <w:b/>
          <w:bCs/>
          <w:color w:val="auto"/>
          <w:sz w:val="28"/>
          <w:szCs w:val="28"/>
        </w:rPr>
      </w:pPr>
      <w:r>
        <w:rPr>
          <w:b/>
          <w:bCs/>
          <w:color w:val="auto"/>
          <w:sz w:val="28"/>
          <w:szCs w:val="28"/>
        </w:rPr>
        <w:t>Minutes</w:t>
      </w:r>
    </w:p>
    <w:p w14:paraId="00897941" w14:textId="0814FF30" w:rsidR="00523D9C" w:rsidRPr="00523D9C" w:rsidRDefault="00FC3ECD" w:rsidP="00523D9C">
      <w:pPr>
        <w:pStyle w:val="NoSpacing"/>
        <w:rPr>
          <w:color w:val="auto"/>
        </w:rPr>
      </w:pPr>
      <w:r w:rsidRPr="00523D9C">
        <w:rPr>
          <w:color w:val="auto"/>
          <w:sz w:val="24"/>
          <w:szCs w:val="24"/>
        </w:rPr>
        <w:t xml:space="preserve">Present: </w:t>
      </w:r>
      <w:r>
        <w:rPr>
          <w:color w:val="auto"/>
          <w:sz w:val="24"/>
          <w:szCs w:val="24"/>
        </w:rPr>
        <w:t xml:space="preserve">Cllr C Prentice (Chair), J </w:t>
      </w:r>
      <w:proofErr w:type="spellStart"/>
      <w:r>
        <w:rPr>
          <w:color w:val="auto"/>
          <w:sz w:val="24"/>
          <w:szCs w:val="24"/>
        </w:rPr>
        <w:t>Greenham</w:t>
      </w:r>
      <w:proofErr w:type="spellEnd"/>
      <w:r>
        <w:rPr>
          <w:color w:val="auto"/>
          <w:sz w:val="24"/>
          <w:szCs w:val="24"/>
        </w:rPr>
        <w:t xml:space="preserve"> (Vice Chair), A Reynolds, N Morgan, J Ruggiero, L Evans (Clerk), P Smith (Chair of NPG), District Cllr E Ware, and one member of the public</w:t>
      </w:r>
      <w:r>
        <w:rPr>
          <w:color w:val="auto"/>
        </w:rPr>
        <w:t>.</w:t>
      </w: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214"/>
        <w:gridCol w:w="558"/>
      </w:tblGrid>
      <w:tr w:rsidR="00A26CF9" w:rsidRPr="00A26CF9" w14:paraId="205F7D94"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Pr="00A26CF9" w:rsidRDefault="00E050A9">
            <w:pPr>
              <w:pStyle w:val="NoSpacing"/>
              <w:rPr>
                <w:color w:val="auto"/>
              </w:rPr>
            </w:pPr>
            <w:r w:rsidRPr="00A26CF9">
              <w:rPr>
                <w:b/>
                <w:bCs/>
                <w:color w:val="auto"/>
              </w:rPr>
              <w:t>ITEM</w:t>
            </w:r>
          </w:p>
        </w:tc>
        <w:tc>
          <w:tcPr>
            <w:tcW w:w="9214"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Pr="00A26CF9" w:rsidRDefault="00D308F8"/>
        </w:tc>
        <w:tc>
          <w:tcPr>
            <w:tcW w:w="558"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Pr="00A26CF9" w:rsidRDefault="00D308F8"/>
        </w:tc>
      </w:tr>
      <w:tr w:rsidR="00A26CF9" w:rsidRPr="00A26CF9" w14:paraId="32D45EDE"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Pr="00A26CF9" w:rsidRDefault="00E050A9">
            <w:pPr>
              <w:pStyle w:val="NoSpacing"/>
              <w:rPr>
                <w:color w:val="auto"/>
              </w:rPr>
            </w:pPr>
            <w:r w:rsidRPr="00A26CF9">
              <w:rPr>
                <w:b/>
                <w:bCs/>
                <w:color w:val="auto"/>
              </w:rPr>
              <w:t>1</w:t>
            </w:r>
          </w:p>
        </w:tc>
        <w:tc>
          <w:tcPr>
            <w:tcW w:w="9214" w:type="dxa"/>
            <w:tcBorders>
              <w:top w:val="nil"/>
              <w:left w:val="nil"/>
              <w:bottom w:val="nil"/>
              <w:right w:val="nil"/>
            </w:tcBorders>
            <w:shd w:val="clear" w:color="auto" w:fill="auto"/>
            <w:tcMar>
              <w:top w:w="80" w:type="dxa"/>
              <w:left w:w="80" w:type="dxa"/>
              <w:bottom w:w="80" w:type="dxa"/>
              <w:right w:w="80" w:type="dxa"/>
            </w:tcMar>
          </w:tcPr>
          <w:p w14:paraId="00683D85" w14:textId="77777777" w:rsidR="00D308F8" w:rsidRDefault="00E050A9">
            <w:pPr>
              <w:pStyle w:val="NoSpacing"/>
              <w:rPr>
                <w:b/>
                <w:bCs/>
                <w:color w:val="auto"/>
              </w:rPr>
            </w:pPr>
            <w:r w:rsidRPr="00A26CF9">
              <w:rPr>
                <w:b/>
                <w:bCs/>
                <w:color w:val="auto"/>
              </w:rPr>
              <w:t>To receive apologies for absence</w:t>
            </w:r>
          </w:p>
          <w:p w14:paraId="54133F8B" w14:textId="6C4D2D63" w:rsidR="00FC3ECD" w:rsidRPr="00FC3ECD" w:rsidRDefault="00FC3ECD">
            <w:pPr>
              <w:pStyle w:val="NoSpacing"/>
              <w:rPr>
                <w:color w:val="auto"/>
              </w:rPr>
            </w:pPr>
            <w:r>
              <w:rPr>
                <w:color w:val="auto"/>
              </w:rPr>
              <w:t>County Cllr Y Constance, District Cllr S Howell and Cllr P Cowx</w:t>
            </w:r>
          </w:p>
        </w:tc>
        <w:tc>
          <w:tcPr>
            <w:tcW w:w="558"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Pr="00A26CF9" w:rsidRDefault="00D308F8"/>
        </w:tc>
      </w:tr>
      <w:tr w:rsidR="00A26CF9" w:rsidRPr="00A26CF9" w14:paraId="638FFB7B" w14:textId="77777777" w:rsidTr="00DA59C2">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Pr="00A26CF9" w:rsidRDefault="00E050A9">
            <w:pPr>
              <w:pStyle w:val="NoSpacing"/>
              <w:rPr>
                <w:color w:val="auto"/>
              </w:rPr>
            </w:pPr>
            <w:r w:rsidRPr="00A26CF9">
              <w:rPr>
                <w:b/>
                <w:bCs/>
                <w:color w:val="auto"/>
              </w:rPr>
              <w:t>2</w:t>
            </w:r>
          </w:p>
        </w:tc>
        <w:tc>
          <w:tcPr>
            <w:tcW w:w="9214" w:type="dxa"/>
            <w:tcBorders>
              <w:top w:val="nil"/>
              <w:left w:val="nil"/>
              <w:bottom w:val="nil"/>
              <w:right w:val="nil"/>
            </w:tcBorders>
            <w:shd w:val="clear" w:color="auto" w:fill="auto"/>
            <w:tcMar>
              <w:top w:w="80" w:type="dxa"/>
              <w:left w:w="80" w:type="dxa"/>
              <w:bottom w:w="80" w:type="dxa"/>
              <w:right w:w="80" w:type="dxa"/>
            </w:tcMar>
          </w:tcPr>
          <w:p w14:paraId="26C334BC" w14:textId="05AFA8D4" w:rsidR="00D308F8" w:rsidRPr="000A258D" w:rsidRDefault="00E050A9">
            <w:pPr>
              <w:pStyle w:val="NoSpacing"/>
              <w:rPr>
                <w:color w:val="auto"/>
              </w:rPr>
            </w:pPr>
            <w:r w:rsidRPr="00A26CF9">
              <w:rPr>
                <w:b/>
                <w:bCs/>
                <w:color w:val="auto"/>
              </w:rPr>
              <w:t>To receive any declarations of personal and/or prejudicial interest in respect of items on the agenda for this meeting</w:t>
            </w:r>
            <w:r w:rsidR="000A258D">
              <w:rPr>
                <w:b/>
                <w:bCs/>
                <w:color w:val="auto"/>
              </w:rPr>
              <w:t xml:space="preserve"> - </w:t>
            </w:r>
            <w:r w:rsidR="000A258D">
              <w:rPr>
                <w:color w:val="auto"/>
              </w:rPr>
              <w:t>None</w:t>
            </w:r>
          </w:p>
        </w:tc>
        <w:tc>
          <w:tcPr>
            <w:tcW w:w="558"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Pr="00A26CF9" w:rsidRDefault="00D308F8"/>
        </w:tc>
      </w:tr>
      <w:tr w:rsidR="00A26CF9" w:rsidRPr="00A26CF9" w14:paraId="0572D346"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Pr="00A26CF9" w:rsidRDefault="00E050A9">
            <w:pPr>
              <w:pStyle w:val="NoSpacing"/>
              <w:rPr>
                <w:color w:val="auto"/>
              </w:rPr>
            </w:pPr>
            <w:r w:rsidRPr="00A26CF9">
              <w:rPr>
                <w:b/>
                <w:bCs/>
                <w:color w:val="auto"/>
              </w:rPr>
              <w:t>3</w:t>
            </w:r>
          </w:p>
        </w:tc>
        <w:tc>
          <w:tcPr>
            <w:tcW w:w="9214" w:type="dxa"/>
            <w:tcBorders>
              <w:top w:val="nil"/>
              <w:left w:val="nil"/>
              <w:bottom w:val="nil"/>
              <w:right w:val="nil"/>
            </w:tcBorders>
            <w:shd w:val="clear" w:color="auto" w:fill="auto"/>
            <w:tcMar>
              <w:top w:w="80" w:type="dxa"/>
              <w:left w:w="80" w:type="dxa"/>
              <w:bottom w:w="80" w:type="dxa"/>
              <w:right w:w="80" w:type="dxa"/>
            </w:tcMar>
          </w:tcPr>
          <w:p w14:paraId="104CA77E" w14:textId="77777777" w:rsidR="00D308F8" w:rsidRDefault="00E050A9">
            <w:pPr>
              <w:pStyle w:val="NoSpacing"/>
              <w:rPr>
                <w:b/>
                <w:bCs/>
                <w:color w:val="auto"/>
              </w:rPr>
            </w:pPr>
            <w:r w:rsidRPr="00A26CF9">
              <w:rPr>
                <w:b/>
                <w:bCs/>
                <w:color w:val="auto"/>
              </w:rPr>
              <w:t>To approve the minutes of the Ordinary Meeting on</w:t>
            </w:r>
            <w:r w:rsidR="00F41C5D" w:rsidRPr="00A26CF9">
              <w:rPr>
                <w:b/>
                <w:bCs/>
                <w:color w:val="auto"/>
              </w:rPr>
              <w:t xml:space="preserve"> </w:t>
            </w:r>
            <w:r w:rsidR="007A2425" w:rsidRPr="00A26CF9">
              <w:rPr>
                <w:b/>
                <w:bCs/>
                <w:color w:val="auto"/>
              </w:rPr>
              <w:t xml:space="preserve">Monday </w:t>
            </w:r>
            <w:r w:rsidR="00126355" w:rsidRPr="00A26CF9">
              <w:rPr>
                <w:b/>
                <w:bCs/>
                <w:color w:val="auto"/>
              </w:rPr>
              <w:t>1</w:t>
            </w:r>
            <w:r w:rsidR="009F4BA3">
              <w:rPr>
                <w:b/>
                <w:bCs/>
                <w:color w:val="auto"/>
              </w:rPr>
              <w:t>6</w:t>
            </w:r>
            <w:r w:rsidR="009F4BA3" w:rsidRPr="009F4BA3">
              <w:rPr>
                <w:b/>
                <w:bCs/>
                <w:color w:val="auto"/>
                <w:vertAlign w:val="superscript"/>
              </w:rPr>
              <w:t>th</w:t>
            </w:r>
            <w:r w:rsidR="009F4BA3">
              <w:rPr>
                <w:b/>
                <w:bCs/>
                <w:color w:val="auto"/>
              </w:rPr>
              <w:t xml:space="preserve"> May</w:t>
            </w:r>
            <w:r w:rsidR="00126355" w:rsidRPr="00A26CF9">
              <w:rPr>
                <w:b/>
                <w:bCs/>
                <w:color w:val="auto"/>
              </w:rPr>
              <w:t xml:space="preserve"> 2022</w:t>
            </w:r>
          </w:p>
          <w:p w14:paraId="5CCBD4B9" w14:textId="77D5C7DF" w:rsidR="000A258D" w:rsidRPr="000A258D" w:rsidRDefault="000A258D">
            <w:pPr>
              <w:pStyle w:val="NoSpacing"/>
              <w:rPr>
                <w:color w:val="auto"/>
              </w:rPr>
            </w:pPr>
            <w:r w:rsidRPr="000A258D">
              <w:rPr>
                <w:color w:val="auto"/>
              </w:rPr>
              <w:t xml:space="preserve">The Minutes of the meeting held on </w:t>
            </w:r>
            <w:r>
              <w:rPr>
                <w:color w:val="auto"/>
              </w:rPr>
              <w:t>16</w:t>
            </w:r>
            <w:r w:rsidRPr="000A258D">
              <w:rPr>
                <w:color w:val="auto"/>
                <w:vertAlign w:val="superscript"/>
              </w:rPr>
              <w:t>th</w:t>
            </w:r>
            <w:r>
              <w:rPr>
                <w:color w:val="auto"/>
              </w:rPr>
              <w:t xml:space="preserve"> May</w:t>
            </w:r>
            <w:r w:rsidRPr="000A258D">
              <w:rPr>
                <w:color w:val="auto"/>
              </w:rPr>
              <w:t xml:space="preserve"> 2022, were approved and signed as a true record</w:t>
            </w:r>
          </w:p>
        </w:tc>
        <w:tc>
          <w:tcPr>
            <w:tcW w:w="558"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Pr="00A26CF9" w:rsidRDefault="00D308F8"/>
        </w:tc>
      </w:tr>
      <w:tr w:rsidR="00A26CF9" w:rsidRPr="00A26CF9" w14:paraId="30DCEBCC"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Pr="00A26CF9" w:rsidRDefault="00E050A9">
            <w:pPr>
              <w:pStyle w:val="NoSpacing"/>
              <w:rPr>
                <w:color w:val="auto"/>
              </w:rPr>
            </w:pPr>
            <w:r w:rsidRPr="00A26CF9">
              <w:rPr>
                <w:b/>
                <w:bCs/>
                <w:color w:val="auto"/>
              </w:rPr>
              <w:t>4</w:t>
            </w:r>
          </w:p>
        </w:tc>
        <w:tc>
          <w:tcPr>
            <w:tcW w:w="9214" w:type="dxa"/>
            <w:tcBorders>
              <w:top w:val="nil"/>
              <w:left w:val="nil"/>
              <w:bottom w:val="nil"/>
              <w:right w:val="nil"/>
            </w:tcBorders>
            <w:shd w:val="clear" w:color="auto" w:fill="auto"/>
            <w:tcMar>
              <w:top w:w="80" w:type="dxa"/>
              <w:left w:w="80" w:type="dxa"/>
              <w:bottom w:w="80" w:type="dxa"/>
              <w:right w:w="80" w:type="dxa"/>
            </w:tcMar>
          </w:tcPr>
          <w:p w14:paraId="183CB3EC" w14:textId="77777777" w:rsidR="00D308F8" w:rsidRDefault="00E050A9">
            <w:pPr>
              <w:pStyle w:val="NoSpacing"/>
              <w:rPr>
                <w:b/>
                <w:bCs/>
                <w:color w:val="auto"/>
              </w:rPr>
            </w:pPr>
            <w:r w:rsidRPr="00A26CF9">
              <w:rPr>
                <w:b/>
                <w:bCs/>
                <w:color w:val="auto"/>
              </w:rPr>
              <w:t>To address matters arising from the previous meeting</w:t>
            </w:r>
          </w:p>
          <w:p w14:paraId="03D7D62C" w14:textId="77777777" w:rsidR="00F1610E" w:rsidRDefault="00F1610E">
            <w:pPr>
              <w:pStyle w:val="NoSpacing"/>
              <w:rPr>
                <w:b/>
                <w:bCs/>
                <w:color w:val="auto"/>
              </w:rPr>
            </w:pPr>
          </w:p>
          <w:p w14:paraId="306F56D5" w14:textId="6AE3B17B" w:rsidR="00F1610E" w:rsidRPr="00521347" w:rsidRDefault="00F1610E" w:rsidP="00F1610E">
            <w:pPr>
              <w:pStyle w:val="NoSpacing"/>
              <w:numPr>
                <w:ilvl w:val="0"/>
                <w:numId w:val="31"/>
              </w:numPr>
              <w:rPr>
                <w:b/>
                <w:bCs/>
                <w:color w:val="auto"/>
              </w:rPr>
            </w:pPr>
            <w:r w:rsidRPr="00291400">
              <w:rPr>
                <w:b/>
                <w:bCs/>
                <w:color w:val="auto"/>
              </w:rPr>
              <w:t>Possible Volunteer scheme for help to individuals in the Parish</w:t>
            </w:r>
            <w:r>
              <w:rPr>
                <w:b/>
                <w:bCs/>
                <w:color w:val="auto"/>
              </w:rPr>
              <w:t xml:space="preserve"> -</w:t>
            </w:r>
            <w:r w:rsidR="002029AF">
              <w:rPr>
                <w:b/>
                <w:bCs/>
                <w:color w:val="auto"/>
              </w:rPr>
              <w:t xml:space="preserve"> </w:t>
            </w:r>
            <w:r>
              <w:rPr>
                <w:b/>
                <w:bCs/>
                <w:color w:val="auto"/>
              </w:rPr>
              <w:t xml:space="preserve">Action carried forward </w:t>
            </w:r>
            <w:r w:rsidRPr="00F1610E">
              <w:rPr>
                <w:color w:val="auto"/>
              </w:rPr>
              <w:t>Cllr Prentice to reply to County Cllr Y Constance and make her aware of the decision not to proceed with a volunteer driving scheme.</w:t>
            </w:r>
          </w:p>
          <w:p w14:paraId="5B7D0A0A" w14:textId="30DD3934" w:rsidR="00521347" w:rsidRPr="00F1610E" w:rsidRDefault="00521347" w:rsidP="00F1610E">
            <w:pPr>
              <w:pStyle w:val="NoSpacing"/>
              <w:numPr>
                <w:ilvl w:val="0"/>
                <w:numId w:val="31"/>
              </w:numPr>
              <w:rPr>
                <w:b/>
                <w:bCs/>
                <w:color w:val="auto"/>
              </w:rPr>
            </w:pPr>
            <w:r>
              <w:rPr>
                <w:b/>
                <w:bCs/>
                <w:color w:val="auto"/>
              </w:rPr>
              <w:t xml:space="preserve">Road Re-surfacing – </w:t>
            </w:r>
            <w:r>
              <w:rPr>
                <w:color w:val="auto"/>
              </w:rPr>
              <w:t xml:space="preserve">Despite one large pothole being filled in </w:t>
            </w:r>
            <w:proofErr w:type="spellStart"/>
            <w:r>
              <w:rPr>
                <w:color w:val="auto"/>
              </w:rPr>
              <w:t>Berrycroft</w:t>
            </w:r>
            <w:proofErr w:type="spellEnd"/>
            <w:r>
              <w:rPr>
                <w:color w:val="auto"/>
              </w:rPr>
              <w:t xml:space="preserve"> there is no further action on the requested resurfacing works for </w:t>
            </w:r>
            <w:proofErr w:type="spellStart"/>
            <w:proofErr w:type="gramStart"/>
            <w:r>
              <w:rPr>
                <w:color w:val="auto"/>
              </w:rPr>
              <w:t>Berrycroft</w:t>
            </w:r>
            <w:proofErr w:type="spellEnd"/>
            <w:r>
              <w:rPr>
                <w:color w:val="auto"/>
              </w:rPr>
              <w:t xml:space="preserve">  Pound</w:t>
            </w:r>
            <w:proofErr w:type="gramEnd"/>
            <w:r>
              <w:rPr>
                <w:color w:val="auto"/>
              </w:rPr>
              <w:t xml:space="preserve"> Piece and Idstone that need resurfacing, Cllr Cowx and District Cllr Ware have been in regular contact regarding resurfacing works. </w:t>
            </w:r>
            <w:r w:rsidRPr="006646F5">
              <w:rPr>
                <w:b/>
                <w:bCs/>
                <w:color w:val="auto"/>
              </w:rPr>
              <w:t xml:space="preserve">Action </w:t>
            </w:r>
            <w:r w:rsidR="000741EB">
              <w:rPr>
                <w:b/>
                <w:bCs/>
                <w:color w:val="auto"/>
              </w:rPr>
              <w:t>carried forward -</w:t>
            </w:r>
            <w:r w:rsidRPr="006646F5">
              <w:rPr>
                <w:b/>
                <w:bCs/>
                <w:color w:val="auto"/>
              </w:rPr>
              <w:t xml:space="preserve">District Cllr E Ware to </w:t>
            </w:r>
            <w:r>
              <w:rPr>
                <w:b/>
                <w:bCs/>
                <w:color w:val="auto"/>
              </w:rPr>
              <w:t xml:space="preserve">follow up with </w:t>
            </w:r>
            <w:r w:rsidRPr="006646F5">
              <w:rPr>
                <w:b/>
                <w:bCs/>
                <w:color w:val="auto"/>
              </w:rPr>
              <w:t>County Cllr Y Constance</w:t>
            </w:r>
            <w:r>
              <w:rPr>
                <w:b/>
                <w:bCs/>
                <w:color w:val="auto"/>
              </w:rPr>
              <w:t xml:space="preserve"> regarding the </w:t>
            </w:r>
            <w:r w:rsidR="000741EB">
              <w:rPr>
                <w:b/>
                <w:bCs/>
                <w:color w:val="auto"/>
              </w:rPr>
              <w:t xml:space="preserve">progress on requesting the </w:t>
            </w:r>
            <w:r w:rsidR="004813F6">
              <w:rPr>
                <w:b/>
                <w:bCs/>
                <w:color w:val="auto"/>
              </w:rPr>
              <w:t>resurfacing.</w:t>
            </w:r>
          </w:p>
        </w:tc>
        <w:tc>
          <w:tcPr>
            <w:tcW w:w="558"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Pr="00A26CF9" w:rsidRDefault="00D308F8"/>
        </w:tc>
      </w:tr>
      <w:tr w:rsidR="00A26CF9" w:rsidRPr="00A26CF9" w14:paraId="1F4C705B" w14:textId="77777777" w:rsidTr="00DA59C2">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77777777" w:rsidR="00D308F8" w:rsidRPr="00A26CF9" w:rsidRDefault="00E050A9">
            <w:pPr>
              <w:pStyle w:val="NoSpacing"/>
              <w:rPr>
                <w:color w:val="auto"/>
              </w:rPr>
            </w:pPr>
            <w:r w:rsidRPr="00A26CF9">
              <w:rPr>
                <w:b/>
                <w:bCs/>
                <w:color w:val="auto"/>
              </w:rPr>
              <w:t>5</w:t>
            </w:r>
          </w:p>
        </w:tc>
        <w:tc>
          <w:tcPr>
            <w:tcW w:w="9214" w:type="dxa"/>
            <w:tcBorders>
              <w:top w:val="nil"/>
              <w:left w:val="nil"/>
              <w:bottom w:val="nil"/>
              <w:right w:val="nil"/>
            </w:tcBorders>
            <w:shd w:val="clear" w:color="auto" w:fill="auto"/>
            <w:tcMar>
              <w:top w:w="80" w:type="dxa"/>
              <w:left w:w="80" w:type="dxa"/>
              <w:bottom w:w="80" w:type="dxa"/>
              <w:right w:w="80" w:type="dxa"/>
            </w:tcMar>
          </w:tcPr>
          <w:p w14:paraId="1464D36F" w14:textId="77777777" w:rsidR="003A08FA" w:rsidRDefault="00E050A9">
            <w:pPr>
              <w:pStyle w:val="NoSpacing"/>
              <w:rPr>
                <w:color w:val="auto"/>
              </w:rPr>
            </w:pPr>
            <w:r w:rsidRPr="00A26CF9">
              <w:rPr>
                <w:b/>
                <w:bCs/>
                <w:color w:val="auto"/>
              </w:rPr>
              <w:t xml:space="preserve">County &amp; District Councillors- </w:t>
            </w:r>
            <w:r w:rsidRPr="00A26CF9">
              <w:rPr>
                <w:color w:val="auto"/>
              </w:rPr>
              <w:t>To receive reports from County and District Councillors (</w:t>
            </w:r>
            <w:proofErr w:type="gramStart"/>
            <w:r w:rsidRPr="00A26CF9">
              <w:rPr>
                <w:color w:val="auto"/>
              </w:rPr>
              <w:t>5 minute</w:t>
            </w:r>
            <w:proofErr w:type="gramEnd"/>
            <w:r w:rsidRPr="00A26CF9">
              <w:rPr>
                <w:color w:val="auto"/>
              </w:rPr>
              <w:t xml:space="preserve"> time slot)</w:t>
            </w:r>
          </w:p>
          <w:p w14:paraId="5331CF71" w14:textId="610AE460" w:rsidR="004813F6" w:rsidRDefault="003A08FA">
            <w:pPr>
              <w:pStyle w:val="NoSpacing"/>
              <w:rPr>
                <w:color w:val="auto"/>
              </w:rPr>
            </w:pPr>
            <w:r>
              <w:rPr>
                <w:color w:val="auto"/>
              </w:rPr>
              <w:t>R</w:t>
            </w:r>
            <w:r w:rsidR="004813F6">
              <w:rPr>
                <w:color w:val="auto"/>
              </w:rPr>
              <w:t>eport attached to the minutes in appendix 1</w:t>
            </w:r>
            <w:r>
              <w:rPr>
                <w:color w:val="auto"/>
              </w:rPr>
              <w:t>.</w:t>
            </w:r>
          </w:p>
          <w:p w14:paraId="79E81D39" w14:textId="7BE953B4" w:rsidR="003A08FA" w:rsidRDefault="003A08FA">
            <w:pPr>
              <w:pStyle w:val="NoSpacing"/>
              <w:rPr>
                <w:color w:val="auto"/>
              </w:rPr>
            </w:pPr>
            <w:r>
              <w:rPr>
                <w:color w:val="auto"/>
              </w:rPr>
              <w:t xml:space="preserve">District Cllr E Ware reported that the planning issues in Shrivenham continue. </w:t>
            </w:r>
            <w:r w:rsidRPr="003A08FA">
              <w:rPr>
                <w:color w:val="auto"/>
              </w:rPr>
              <w:t xml:space="preserve">A formal application has been submitted for a </w:t>
            </w:r>
            <w:proofErr w:type="gramStart"/>
            <w:r w:rsidRPr="003A08FA">
              <w:rPr>
                <w:color w:val="auto"/>
              </w:rPr>
              <w:t>64 bed</w:t>
            </w:r>
            <w:proofErr w:type="gramEnd"/>
            <w:r w:rsidRPr="003A08FA">
              <w:rPr>
                <w:color w:val="auto"/>
              </w:rPr>
              <w:t xml:space="preserve"> care home in the garden/paddock of Wayside Townsend Road in Shrivenham. This application has caused a great deal of concern and a considerable number of objections. Objections include - Clinical Commissioning Group, Elm Tree Surgery, Thames Valley Police, Thames Water, Forestry Officer, Oxfordshire County Council and numerous residents. A decision on this application is expected early July</w:t>
            </w:r>
            <w:r>
              <w:rPr>
                <w:color w:val="auto"/>
              </w:rPr>
              <w:t>.</w:t>
            </w:r>
          </w:p>
          <w:p w14:paraId="024F1FDC" w14:textId="77777777" w:rsidR="00E02179" w:rsidRPr="00E02179" w:rsidRDefault="00E02179" w:rsidP="00E02179">
            <w:pPr>
              <w:pStyle w:val="NoSpacing"/>
              <w:rPr>
                <w:color w:val="auto"/>
              </w:rPr>
            </w:pPr>
            <w:r>
              <w:rPr>
                <w:color w:val="auto"/>
              </w:rPr>
              <w:t xml:space="preserve">Household Support Fund - </w:t>
            </w:r>
            <w:r w:rsidRPr="00E02179">
              <w:rPr>
                <w:color w:val="auto"/>
              </w:rPr>
              <w:t>Vale of White Horse and South Oxfordshire district councils have opened a voucher scheme to support households who can’t afford to pay for life’s essentials.</w:t>
            </w:r>
            <w:r>
              <w:rPr>
                <w:color w:val="auto"/>
              </w:rPr>
              <w:t xml:space="preserve"> </w:t>
            </w:r>
            <w:r w:rsidRPr="00E02179">
              <w:rPr>
                <w:color w:val="auto"/>
              </w:rPr>
              <w:t>Funding is limited and the scheme is open initially to people who have not had support from it before. However, the councils will open it to second applications if funds remain.</w:t>
            </w:r>
            <w:r>
              <w:rPr>
                <w:color w:val="auto"/>
              </w:rPr>
              <w:t xml:space="preserve"> </w:t>
            </w:r>
          </w:p>
          <w:p w14:paraId="3085E94E" w14:textId="77777777" w:rsidR="00E02179" w:rsidRPr="00E02179" w:rsidRDefault="00E02179" w:rsidP="00E02179">
            <w:pPr>
              <w:pStyle w:val="NoSpacing"/>
              <w:rPr>
                <w:color w:val="auto"/>
              </w:rPr>
            </w:pPr>
            <w:r w:rsidRPr="00E02179">
              <w:rPr>
                <w:color w:val="auto"/>
              </w:rPr>
              <w:t xml:space="preserve">To find out about the scheme and to complete an application form please visit the councils’ webpages:  </w:t>
            </w:r>
          </w:p>
          <w:p w14:paraId="638B5C96" w14:textId="77777777" w:rsidR="00E02179" w:rsidRPr="00E02179" w:rsidRDefault="00E02179" w:rsidP="00E02179">
            <w:pPr>
              <w:pStyle w:val="NoSpacing"/>
              <w:rPr>
                <w:color w:val="auto"/>
              </w:rPr>
            </w:pPr>
            <w:r w:rsidRPr="00E02179">
              <w:rPr>
                <w:color w:val="auto"/>
              </w:rPr>
              <w:t xml:space="preserve">whitehorsedc.gov.uk/household-support-fund </w:t>
            </w:r>
          </w:p>
          <w:p w14:paraId="746BC742" w14:textId="77777777" w:rsidR="00E02179" w:rsidRPr="00E02179" w:rsidRDefault="00E02179" w:rsidP="00E02179">
            <w:pPr>
              <w:pStyle w:val="NoSpacing"/>
              <w:rPr>
                <w:color w:val="auto"/>
              </w:rPr>
            </w:pPr>
            <w:r w:rsidRPr="00E02179">
              <w:rPr>
                <w:color w:val="auto"/>
              </w:rPr>
              <w:t xml:space="preserve">southoxon.gov.uk/household-support-fund </w:t>
            </w:r>
          </w:p>
          <w:p w14:paraId="413D2DEE" w14:textId="11B93C69" w:rsidR="003A08FA" w:rsidRPr="00C77BCA" w:rsidRDefault="00E02179" w:rsidP="00E02179">
            <w:pPr>
              <w:pStyle w:val="NoSpacing"/>
              <w:rPr>
                <w:b/>
                <w:bCs/>
                <w:color w:val="auto"/>
              </w:rPr>
            </w:pPr>
            <w:r w:rsidRPr="00E02179">
              <w:rPr>
                <w:color w:val="auto"/>
              </w:rPr>
              <w:t xml:space="preserve"> The scheme will end in September 2022</w:t>
            </w:r>
            <w:r w:rsidR="000A50E1">
              <w:rPr>
                <w:color w:val="auto"/>
              </w:rPr>
              <w:t xml:space="preserve"> </w:t>
            </w:r>
            <w:r w:rsidR="00C77BCA">
              <w:rPr>
                <w:color w:val="auto"/>
              </w:rPr>
              <w:t>-</w:t>
            </w:r>
            <w:r w:rsidR="000A50E1" w:rsidRPr="00C77BCA">
              <w:rPr>
                <w:b/>
                <w:bCs/>
                <w:color w:val="auto"/>
              </w:rPr>
              <w:t>Action- Clerk to publicise th</w:t>
            </w:r>
            <w:r w:rsidR="00C77BCA" w:rsidRPr="00C77BCA">
              <w:rPr>
                <w:b/>
                <w:bCs/>
                <w:color w:val="auto"/>
              </w:rPr>
              <w:t>e Household Support Scheme and links</w:t>
            </w:r>
          </w:p>
          <w:p w14:paraId="349682F0" w14:textId="47497173" w:rsidR="004813F6" w:rsidRPr="00A26CF9" w:rsidRDefault="004813F6">
            <w:pPr>
              <w:pStyle w:val="NoSpacing"/>
              <w:rPr>
                <w:color w:val="auto"/>
              </w:rPr>
            </w:pPr>
          </w:p>
        </w:tc>
        <w:tc>
          <w:tcPr>
            <w:tcW w:w="558"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Pr="00A26CF9" w:rsidRDefault="00D308F8"/>
        </w:tc>
      </w:tr>
      <w:tr w:rsidR="00A26CF9" w:rsidRPr="00A26CF9" w14:paraId="5804A068"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Pr="00A26CF9" w:rsidRDefault="00E050A9">
            <w:pPr>
              <w:pStyle w:val="NoSpacing"/>
              <w:rPr>
                <w:color w:val="auto"/>
              </w:rPr>
            </w:pPr>
            <w:r w:rsidRPr="00A26CF9">
              <w:rPr>
                <w:b/>
                <w:bCs/>
                <w:color w:val="auto"/>
              </w:rPr>
              <w:t xml:space="preserve">6 </w:t>
            </w:r>
          </w:p>
        </w:tc>
        <w:tc>
          <w:tcPr>
            <w:tcW w:w="9214" w:type="dxa"/>
            <w:tcBorders>
              <w:top w:val="nil"/>
              <w:left w:val="nil"/>
              <w:bottom w:val="nil"/>
              <w:right w:val="nil"/>
            </w:tcBorders>
            <w:shd w:val="clear" w:color="auto" w:fill="auto"/>
            <w:tcMar>
              <w:top w:w="80" w:type="dxa"/>
              <w:left w:w="80" w:type="dxa"/>
              <w:bottom w:w="80" w:type="dxa"/>
              <w:right w:w="80" w:type="dxa"/>
            </w:tcMar>
          </w:tcPr>
          <w:p w14:paraId="7136279D" w14:textId="77777777" w:rsidR="00D308F8" w:rsidRDefault="00E050A9">
            <w:pPr>
              <w:pStyle w:val="NoSpacing"/>
              <w:rPr>
                <w:b/>
                <w:bCs/>
                <w:color w:val="auto"/>
              </w:rPr>
            </w:pPr>
            <w:r w:rsidRPr="00A26CF9">
              <w:rPr>
                <w:b/>
                <w:bCs/>
                <w:color w:val="auto"/>
              </w:rPr>
              <w:t>Chairs Verbal Update (</w:t>
            </w:r>
            <w:proofErr w:type="gramStart"/>
            <w:r w:rsidRPr="00A26CF9">
              <w:rPr>
                <w:b/>
                <w:bCs/>
                <w:color w:val="auto"/>
              </w:rPr>
              <w:t>3 minute</w:t>
            </w:r>
            <w:proofErr w:type="gramEnd"/>
            <w:r w:rsidRPr="00A26CF9">
              <w:rPr>
                <w:b/>
                <w:bCs/>
                <w:color w:val="auto"/>
              </w:rPr>
              <w:t xml:space="preserve"> time slot)</w:t>
            </w:r>
          </w:p>
          <w:p w14:paraId="3B46F5D8" w14:textId="2A528840" w:rsidR="00351D95" w:rsidRDefault="00351D95">
            <w:pPr>
              <w:pStyle w:val="NoSpacing"/>
              <w:rPr>
                <w:color w:val="auto"/>
              </w:rPr>
            </w:pPr>
            <w:r>
              <w:rPr>
                <w:color w:val="auto"/>
              </w:rPr>
              <w:t xml:space="preserve">Cllr Prentice </w:t>
            </w:r>
            <w:r w:rsidR="002029AF">
              <w:rPr>
                <w:color w:val="auto"/>
              </w:rPr>
              <w:t>said</w:t>
            </w:r>
            <w:r w:rsidR="00390A38">
              <w:rPr>
                <w:color w:val="auto"/>
              </w:rPr>
              <w:t xml:space="preserve"> that The Queen’s Platinum Jubilee celebrati</w:t>
            </w:r>
            <w:r w:rsidR="002029AF">
              <w:rPr>
                <w:color w:val="auto"/>
              </w:rPr>
              <w:t>ons</w:t>
            </w:r>
            <w:r w:rsidR="00390A38">
              <w:rPr>
                <w:color w:val="auto"/>
              </w:rPr>
              <w:t xml:space="preserve"> on the village green </w:t>
            </w:r>
            <w:r w:rsidR="002029AF">
              <w:rPr>
                <w:color w:val="auto"/>
              </w:rPr>
              <w:t>had been</w:t>
            </w:r>
            <w:r w:rsidR="00390A38">
              <w:rPr>
                <w:color w:val="auto"/>
              </w:rPr>
              <w:t xml:space="preserve"> a tremendous success and b</w:t>
            </w:r>
            <w:r w:rsidR="002029AF">
              <w:rPr>
                <w:color w:val="auto"/>
              </w:rPr>
              <w:t>r</w:t>
            </w:r>
            <w:r w:rsidR="00390A38">
              <w:rPr>
                <w:color w:val="auto"/>
              </w:rPr>
              <w:t>ought a lot of residents togethe</w:t>
            </w:r>
            <w:r w:rsidR="002029AF">
              <w:rPr>
                <w:color w:val="auto"/>
              </w:rPr>
              <w:t xml:space="preserve">r.  There would be a small surplus from the funds raised in advance and on the day, which was also a </w:t>
            </w:r>
            <w:r w:rsidR="007D030C">
              <w:rPr>
                <w:color w:val="auto"/>
              </w:rPr>
              <w:t>good outcome for all the organisations in the Parish.</w:t>
            </w:r>
          </w:p>
          <w:p w14:paraId="413390FC" w14:textId="04BA1B1E" w:rsidR="00800B6E" w:rsidRDefault="006A7FD8">
            <w:pPr>
              <w:pStyle w:val="NoSpacing"/>
              <w:rPr>
                <w:color w:val="auto"/>
              </w:rPr>
            </w:pPr>
            <w:r>
              <w:rPr>
                <w:color w:val="auto"/>
              </w:rPr>
              <w:t>Formal thanks were given by APC to Cllr Prentice, M Simons and to all the volunteers who helped mak</w:t>
            </w:r>
            <w:r w:rsidR="002029AF">
              <w:rPr>
                <w:color w:val="auto"/>
              </w:rPr>
              <w:t>e</w:t>
            </w:r>
            <w:r>
              <w:rPr>
                <w:color w:val="auto"/>
              </w:rPr>
              <w:t xml:space="preserve"> the Platinum Jubilee celebration a success.</w:t>
            </w:r>
            <w:r w:rsidR="00800B6E">
              <w:rPr>
                <w:color w:val="auto"/>
              </w:rPr>
              <w:t xml:space="preserve"> </w:t>
            </w:r>
            <w:proofErr w:type="gramStart"/>
            <w:r w:rsidR="00800B6E">
              <w:rPr>
                <w:color w:val="auto"/>
              </w:rPr>
              <w:t>Thanks</w:t>
            </w:r>
            <w:proofErr w:type="gramEnd"/>
            <w:r w:rsidR="00800B6E">
              <w:rPr>
                <w:color w:val="auto"/>
              </w:rPr>
              <w:t xml:space="preserve"> were also given to M Turner for the exhibition that was held in the village hall.</w:t>
            </w:r>
          </w:p>
          <w:p w14:paraId="73438CBA" w14:textId="0C3EB3B2" w:rsidR="00836340" w:rsidRPr="00351D95" w:rsidRDefault="00800B6E">
            <w:pPr>
              <w:pStyle w:val="NoSpacing"/>
              <w:rPr>
                <w:color w:val="auto"/>
              </w:rPr>
            </w:pPr>
            <w:r>
              <w:rPr>
                <w:color w:val="auto"/>
              </w:rPr>
              <w:lastRenderedPageBreak/>
              <w:t>Cllr Prentice and the Village Hall Committee w</w:t>
            </w:r>
            <w:r w:rsidR="002029AF">
              <w:rPr>
                <w:color w:val="auto"/>
              </w:rPr>
              <w:t>ish</w:t>
            </w:r>
            <w:r>
              <w:rPr>
                <w:color w:val="auto"/>
              </w:rPr>
              <w:t xml:space="preserve"> to build on the use of the sports field and invited APC Councillors to suggest ideas for use of the field</w:t>
            </w:r>
            <w:r w:rsidR="002029AF">
              <w:rPr>
                <w:color w:val="auto"/>
              </w:rPr>
              <w:t>,</w:t>
            </w:r>
            <w:r>
              <w:rPr>
                <w:color w:val="auto"/>
              </w:rPr>
              <w:t xml:space="preserve"> whether that be a sporting e</w:t>
            </w:r>
            <w:r w:rsidR="002029AF">
              <w:rPr>
                <w:color w:val="auto"/>
              </w:rPr>
              <w:t xml:space="preserve">vents perhaps </w:t>
            </w:r>
            <w:r>
              <w:rPr>
                <w:color w:val="auto"/>
              </w:rPr>
              <w:t>twice a month</w:t>
            </w:r>
            <w:r w:rsidR="002029AF">
              <w:rPr>
                <w:color w:val="auto"/>
              </w:rPr>
              <w:t>,</w:t>
            </w:r>
            <w:r>
              <w:rPr>
                <w:color w:val="auto"/>
              </w:rPr>
              <w:t xml:space="preserve"> or </w:t>
            </w:r>
            <w:r w:rsidR="002029AF">
              <w:rPr>
                <w:color w:val="auto"/>
              </w:rPr>
              <w:t xml:space="preserve">some further event to mark </w:t>
            </w:r>
            <w:r>
              <w:rPr>
                <w:color w:val="auto"/>
              </w:rPr>
              <w:t xml:space="preserve">a national </w:t>
            </w:r>
            <w:r w:rsidR="002029AF">
              <w:rPr>
                <w:color w:val="auto"/>
              </w:rPr>
              <w:t>celebration.</w:t>
            </w:r>
          </w:p>
        </w:tc>
        <w:tc>
          <w:tcPr>
            <w:tcW w:w="558"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Pr="00A26CF9" w:rsidRDefault="00D308F8"/>
        </w:tc>
      </w:tr>
      <w:tr w:rsidR="00A26CF9" w:rsidRPr="00A26CF9" w14:paraId="1362C960"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Pr="00A26CF9" w:rsidRDefault="00E050A9">
            <w:pPr>
              <w:pStyle w:val="NoSpacing"/>
              <w:rPr>
                <w:color w:val="auto"/>
              </w:rPr>
            </w:pPr>
            <w:r w:rsidRPr="00A26CF9">
              <w:rPr>
                <w:b/>
                <w:bCs/>
                <w:color w:val="auto"/>
              </w:rPr>
              <w:t>7</w:t>
            </w:r>
          </w:p>
        </w:tc>
        <w:tc>
          <w:tcPr>
            <w:tcW w:w="9214" w:type="dxa"/>
            <w:tcBorders>
              <w:top w:val="nil"/>
              <w:left w:val="nil"/>
              <w:bottom w:val="nil"/>
              <w:right w:val="nil"/>
            </w:tcBorders>
            <w:shd w:val="clear" w:color="auto" w:fill="auto"/>
            <w:tcMar>
              <w:top w:w="80" w:type="dxa"/>
              <w:left w:w="80" w:type="dxa"/>
              <w:bottom w:w="80" w:type="dxa"/>
              <w:right w:w="80" w:type="dxa"/>
            </w:tcMar>
          </w:tcPr>
          <w:p w14:paraId="18DD8B2A" w14:textId="77777777" w:rsidR="008E3F02" w:rsidRDefault="00E050A9" w:rsidP="008E3F02">
            <w:pPr>
              <w:pStyle w:val="NoSpacing"/>
              <w:rPr>
                <w:b/>
                <w:bCs/>
                <w:color w:val="auto"/>
              </w:rPr>
            </w:pPr>
            <w:r w:rsidRPr="00A26CF9">
              <w:rPr>
                <w:b/>
                <w:bCs/>
                <w:color w:val="auto"/>
              </w:rPr>
              <w:t>Clerks Verbal Update (</w:t>
            </w:r>
            <w:proofErr w:type="gramStart"/>
            <w:r w:rsidRPr="00A26CF9">
              <w:rPr>
                <w:b/>
                <w:bCs/>
                <w:color w:val="auto"/>
              </w:rPr>
              <w:t>3 minute</w:t>
            </w:r>
            <w:proofErr w:type="gramEnd"/>
            <w:r w:rsidRPr="00A26CF9">
              <w:rPr>
                <w:b/>
                <w:bCs/>
                <w:color w:val="auto"/>
              </w:rPr>
              <w:t xml:space="preserve"> time slot)</w:t>
            </w:r>
          </w:p>
          <w:p w14:paraId="1380BAB8" w14:textId="3CB5E033" w:rsidR="0037374D" w:rsidRPr="0037374D" w:rsidRDefault="0037374D" w:rsidP="008E3F02">
            <w:pPr>
              <w:pStyle w:val="NoSpacing"/>
              <w:rPr>
                <w:color w:val="auto"/>
              </w:rPr>
            </w:pPr>
            <w:r>
              <w:rPr>
                <w:color w:val="auto"/>
              </w:rPr>
              <w:t>Nothing to report.</w:t>
            </w:r>
          </w:p>
        </w:tc>
        <w:tc>
          <w:tcPr>
            <w:tcW w:w="558"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Pr="00A26CF9" w:rsidRDefault="00D308F8"/>
        </w:tc>
      </w:tr>
      <w:tr w:rsidR="00A26CF9" w:rsidRPr="00A26CF9" w14:paraId="6CE1F1CB"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5A88BD3C" w:rsidR="00D308F8" w:rsidRPr="00A26CF9" w:rsidRDefault="00B26618">
            <w:pPr>
              <w:pStyle w:val="NoSpacing"/>
              <w:rPr>
                <w:color w:val="auto"/>
              </w:rPr>
            </w:pPr>
            <w:r w:rsidRPr="00A26CF9">
              <w:rPr>
                <w:b/>
                <w:bCs/>
                <w:color w:val="auto"/>
              </w:rPr>
              <w:t>8</w:t>
            </w:r>
          </w:p>
        </w:tc>
        <w:tc>
          <w:tcPr>
            <w:tcW w:w="9214" w:type="dxa"/>
            <w:tcBorders>
              <w:top w:val="nil"/>
              <w:left w:val="nil"/>
              <w:bottom w:val="nil"/>
              <w:right w:val="nil"/>
            </w:tcBorders>
            <w:shd w:val="clear" w:color="auto" w:fill="auto"/>
            <w:tcMar>
              <w:top w:w="80" w:type="dxa"/>
              <w:left w:w="80" w:type="dxa"/>
              <w:bottom w:w="80" w:type="dxa"/>
              <w:right w:w="80" w:type="dxa"/>
            </w:tcMar>
          </w:tcPr>
          <w:p w14:paraId="00CFBEEC" w14:textId="77777777" w:rsidR="00546F81" w:rsidRPr="00A26CF9" w:rsidRDefault="00E050A9" w:rsidP="00EB3670">
            <w:pPr>
              <w:pStyle w:val="NoSpacing"/>
              <w:rPr>
                <w:color w:val="auto"/>
              </w:rPr>
            </w:pPr>
            <w:r w:rsidRPr="00A26CF9">
              <w:rPr>
                <w:b/>
                <w:bCs/>
                <w:color w:val="auto"/>
              </w:rPr>
              <w:t xml:space="preserve">Sub Committee Reports- </w:t>
            </w:r>
            <w:r w:rsidRPr="00A26CF9">
              <w:rPr>
                <w:color w:val="auto"/>
              </w:rPr>
              <w:t>To receive reports from Sub-committees (</w:t>
            </w:r>
            <w:proofErr w:type="gramStart"/>
            <w:r w:rsidRPr="00A26CF9">
              <w:rPr>
                <w:color w:val="auto"/>
              </w:rPr>
              <w:t>6 minute</w:t>
            </w:r>
            <w:proofErr w:type="gramEnd"/>
            <w:r w:rsidRPr="00A26CF9">
              <w:rPr>
                <w:color w:val="auto"/>
              </w:rPr>
              <w:t xml:space="preserve"> time slot</w:t>
            </w:r>
            <w:r w:rsidR="00EB3670" w:rsidRPr="00A26CF9">
              <w:rPr>
                <w:color w:val="auto"/>
              </w:rPr>
              <w:t>)</w:t>
            </w:r>
          </w:p>
          <w:p w14:paraId="7FE32801" w14:textId="07E21836" w:rsidR="00D50E93" w:rsidRDefault="00D50E93" w:rsidP="000B5B9A">
            <w:pPr>
              <w:pStyle w:val="NoSpacing"/>
              <w:numPr>
                <w:ilvl w:val="0"/>
                <w:numId w:val="20"/>
              </w:numPr>
              <w:rPr>
                <w:color w:val="auto"/>
              </w:rPr>
            </w:pPr>
            <w:r w:rsidRPr="00A26CF9">
              <w:rPr>
                <w:color w:val="auto"/>
              </w:rPr>
              <w:t>Ashbury Shop Sub-Committee</w:t>
            </w:r>
            <w:r w:rsidR="00DE5C2D">
              <w:rPr>
                <w:color w:val="auto"/>
              </w:rPr>
              <w:t xml:space="preserve"> – The sub-committee </w:t>
            </w:r>
            <w:r w:rsidR="00407FA7">
              <w:rPr>
                <w:color w:val="auto"/>
              </w:rPr>
              <w:t>had made progress with the lessors on the terms of a new lease. A final draft was with the lawyers. T</w:t>
            </w:r>
            <w:r w:rsidR="00DE5C2D">
              <w:rPr>
                <w:color w:val="auto"/>
              </w:rPr>
              <w:t xml:space="preserve">he address for APC </w:t>
            </w:r>
            <w:r w:rsidR="00407FA7">
              <w:rPr>
                <w:color w:val="auto"/>
              </w:rPr>
              <w:t>would be updated</w:t>
            </w:r>
            <w:r w:rsidR="00DE5C2D">
              <w:rPr>
                <w:color w:val="auto"/>
              </w:rPr>
              <w:t xml:space="preserve"> to the </w:t>
            </w:r>
            <w:r w:rsidR="00407FA7">
              <w:rPr>
                <w:color w:val="auto"/>
              </w:rPr>
              <w:t xml:space="preserve">(new) </w:t>
            </w:r>
            <w:r w:rsidR="00DE5C2D">
              <w:rPr>
                <w:color w:val="auto"/>
              </w:rPr>
              <w:t xml:space="preserve">Clerk’s address. </w:t>
            </w:r>
            <w:r w:rsidR="00407FA7">
              <w:rPr>
                <w:color w:val="auto"/>
              </w:rPr>
              <w:t xml:space="preserve">The Council confirmed their </w:t>
            </w:r>
            <w:r w:rsidR="00DE5C2D">
              <w:rPr>
                <w:color w:val="auto"/>
              </w:rPr>
              <w:t xml:space="preserve">intent to sign, </w:t>
            </w:r>
            <w:r w:rsidR="00407FA7">
              <w:rPr>
                <w:color w:val="auto"/>
              </w:rPr>
              <w:t xml:space="preserve">subject to sight of an outline </w:t>
            </w:r>
            <w:r w:rsidR="00DE5C2D">
              <w:rPr>
                <w:color w:val="auto"/>
              </w:rPr>
              <w:t xml:space="preserve">business plan and </w:t>
            </w:r>
            <w:r w:rsidR="00407FA7">
              <w:rPr>
                <w:color w:val="auto"/>
              </w:rPr>
              <w:t xml:space="preserve">confirmation of </w:t>
            </w:r>
            <w:r w:rsidR="00DE5C2D">
              <w:rPr>
                <w:color w:val="auto"/>
              </w:rPr>
              <w:t>the current Shop Manager</w:t>
            </w:r>
            <w:r w:rsidR="00407FA7">
              <w:rPr>
                <w:color w:val="auto"/>
              </w:rPr>
              <w:t>’</w:t>
            </w:r>
            <w:r w:rsidR="00DE5C2D">
              <w:rPr>
                <w:color w:val="auto"/>
              </w:rPr>
              <w:t>s interest</w:t>
            </w:r>
            <w:r w:rsidR="00407FA7">
              <w:rPr>
                <w:color w:val="auto"/>
              </w:rPr>
              <w:t>.</w:t>
            </w:r>
            <w:r w:rsidR="00DE5C2D">
              <w:rPr>
                <w:color w:val="auto"/>
              </w:rPr>
              <w:t xml:space="preserve"> </w:t>
            </w:r>
            <w:r w:rsidR="00407FA7">
              <w:rPr>
                <w:color w:val="auto"/>
              </w:rPr>
              <w:t xml:space="preserve">If all fell into </w:t>
            </w:r>
            <w:proofErr w:type="gramStart"/>
            <w:r w:rsidR="00407FA7">
              <w:rPr>
                <w:color w:val="auto"/>
              </w:rPr>
              <w:t xml:space="preserve">place, </w:t>
            </w:r>
            <w:r w:rsidR="00DE5C2D">
              <w:rPr>
                <w:color w:val="auto"/>
              </w:rPr>
              <w:t xml:space="preserve"> the</w:t>
            </w:r>
            <w:proofErr w:type="gramEnd"/>
            <w:r w:rsidR="00DE5C2D">
              <w:rPr>
                <w:color w:val="auto"/>
              </w:rPr>
              <w:t xml:space="preserve"> </w:t>
            </w:r>
            <w:r w:rsidR="00407FA7">
              <w:rPr>
                <w:color w:val="auto"/>
              </w:rPr>
              <w:t>new seven-year l</w:t>
            </w:r>
            <w:r w:rsidR="00DE5C2D">
              <w:rPr>
                <w:color w:val="auto"/>
              </w:rPr>
              <w:t>ease w</w:t>
            </w:r>
            <w:r w:rsidR="00407FA7">
              <w:rPr>
                <w:color w:val="auto"/>
              </w:rPr>
              <w:t>ould</w:t>
            </w:r>
            <w:r w:rsidR="00DE5C2D">
              <w:rPr>
                <w:color w:val="auto"/>
              </w:rPr>
              <w:t xml:space="preserve"> be signed on 11</w:t>
            </w:r>
            <w:r w:rsidR="00DE5C2D" w:rsidRPr="00DE5C2D">
              <w:rPr>
                <w:color w:val="auto"/>
                <w:vertAlign w:val="superscript"/>
              </w:rPr>
              <w:t>th</w:t>
            </w:r>
            <w:r w:rsidR="00DE5C2D">
              <w:rPr>
                <w:color w:val="auto"/>
              </w:rPr>
              <w:t xml:space="preserve"> August 2022.</w:t>
            </w:r>
          </w:p>
          <w:p w14:paraId="7BF31967" w14:textId="537E351E" w:rsidR="00B62EAF" w:rsidRPr="00B62EAF" w:rsidRDefault="00B62EAF" w:rsidP="00B62EAF">
            <w:pPr>
              <w:pStyle w:val="NoSpacing"/>
              <w:ind w:left="720"/>
              <w:rPr>
                <w:b/>
                <w:bCs/>
                <w:color w:val="auto"/>
              </w:rPr>
            </w:pPr>
            <w:r w:rsidRPr="001C6EF4">
              <w:rPr>
                <w:b/>
                <w:bCs/>
                <w:color w:val="auto"/>
              </w:rPr>
              <w:t xml:space="preserve">Action – Shop sub-Committee </w:t>
            </w:r>
            <w:r>
              <w:rPr>
                <w:b/>
                <w:bCs/>
                <w:color w:val="auto"/>
              </w:rPr>
              <w:t>to update the address on the draft lease</w:t>
            </w:r>
            <w:r w:rsidR="00407FA7">
              <w:rPr>
                <w:b/>
                <w:bCs/>
                <w:color w:val="auto"/>
              </w:rPr>
              <w:t>, share the final draft of the lease with the lessors</w:t>
            </w:r>
            <w:r>
              <w:rPr>
                <w:b/>
                <w:bCs/>
                <w:color w:val="auto"/>
              </w:rPr>
              <w:t xml:space="preserve"> and obtain</w:t>
            </w:r>
            <w:r w:rsidR="00407FA7">
              <w:rPr>
                <w:b/>
                <w:bCs/>
                <w:color w:val="auto"/>
              </w:rPr>
              <w:t xml:space="preserve"> sight of</w:t>
            </w:r>
            <w:r>
              <w:rPr>
                <w:b/>
                <w:bCs/>
                <w:color w:val="auto"/>
              </w:rPr>
              <w:t xml:space="preserve"> the</w:t>
            </w:r>
            <w:r w:rsidR="00407FA7">
              <w:rPr>
                <w:b/>
                <w:bCs/>
                <w:color w:val="auto"/>
              </w:rPr>
              <w:t xml:space="preserve"> outline</w:t>
            </w:r>
            <w:r>
              <w:rPr>
                <w:b/>
                <w:bCs/>
                <w:color w:val="auto"/>
              </w:rPr>
              <w:t xml:space="preserve"> business plan</w:t>
            </w:r>
            <w:r w:rsidR="00407FA7">
              <w:rPr>
                <w:b/>
                <w:bCs/>
                <w:color w:val="auto"/>
              </w:rPr>
              <w:t>,</w:t>
            </w:r>
            <w:r>
              <w:rPr>
                <w:b/>
                <w:bCs/>
                <w:color w:val="auto"/>
              </w:rPr>
              <w:t xml:space="preserve"> for circulation</w:t>
            </w:r>
            <w:r w:rsidR="00407FA7">
              <w:rPr>
                <w:b/>
                <w:bCs/>
                <w:color w:val="auto"/>
              </w:rPr>
              <w:t xml:space="preserve"> to the Committee</w:t>
            </w:r>
            <w:r>
              <w:rPr>
                <w:b/>
                <w:bCs/>
                <w:color w:val="auto"/>
              </w:rPr>
              <w:t>.</w:t>
            </w:r>
            <w:r w:rsidR="00407FA7">
              <w:rPr>
                <w:b/>
                <w:bCs/>
                <w:color w:val="auto"/>
              </w:rPr>
              <w:t xml:space="preserve">  The Chair to sign the new lease on 11 August, if all is in place.</w:t>
            </w:r>
          </w:p>
          <w:p w14:paraId="7DB3AF5C" w14:textId="010B518B" w:rsidR="00DF67A9" w:rsidRDefault="000355CC" w:rsidP="000B5B9A">
            <w:pPr>
              <w:pStyle w:val="NoSpacing"/>
              <w:numPr>
                <w:ilvl w:val="0"/>
                <w:numId w:val="20"/>
              </w:numPr>
              <w:rPr>
                <w:color w:val="auto"/>
              </w:rPr>
            </w:pPr>
            <w:r w:rsidRPr="00A26CF9">
              <w:rPr>
                <w:color w:val="auto"/>
              </w:rPr>
              <w:t>NPG Report</w:t>
            </w:r>
            <w:r w:rsidR="00334360">
              <w:rPr>
                <w:color w:val="auto"/>
              </w:rPr>
              <w:t xml:space="preserve"> – Report attached to the minutes in appendix 2</w:t>
            </w:r>
          </w:p>
          <w:p w14:paraId="2A43E4B7" w14:textId="0F248D9B" w:rsidR="0057317F" w:rsidRDefault="0057317F" w:rsidP="0057317F">
            <w:pPr>
              <w:pStyle w:val="NoSpacing"/>
              <w:ind w:left="720"/>
              <w:rPr>
                <w:color w:val="auto"/>
              </w:rPr>
            </w:pPr>
            <w:r>
              <w:rPr>
                <w:color w:val="auto"/>
              </w:rPr>
              <w:t xml:space="preserve">P Smith </w:t>
            </w:r>
            <w:r w:rsidR="00407FA7">
              <w:rPr>
                <w:color w:val="auto"/>
              </w:rPr>
              <w:t xml:space="preserve">had </w:t>
            </w:r>
            <w:r>
              <w:rPr>
                <w:color w:val="auto"/>
              </w:rPr>
              <w:t>circulated to all the Councillors the NPG report prior to the meeting.</w:t>
            </w:r>
          </w:p>
          <w:p w14:paraId="0C26F6F8" w14:textId="5D4354EF" w:rsidR="0057317F" w:rsidRDefault="0057317F" w:rsidP="0057317F">
            <w:pPr>
              <w:pStyle w:val="NoSpacing"/>
              <w:ind w:left="720"/>
              <w:rPr>
                <w:color w:val="auto"/>
              </w:rPr>
            </w:pPr>
            <w:r>
              <w:rPr>
                <w:color w:val="auto"/>
              </w:rPr>
              <w:t>A new member ha</w:t>
            </w:r>
            <w:r w:rsidR="00407FA7">
              <w:rPr>
                <w:color w:val="auto"/>
              </w:rPr>
              <w:t>d</w:t>
            </w:r>
            <w:r>
              <w:rPr>
                <w:color w:val="auto"/>
              </w:rPr>
              <w:t xml:space="preserve"> been recruited to the NPG</w:t>
            </w:r>
            <w:r w:rsidR="00517E95">
              <w:rPr>
                <w:color w:val="auto"/>
              </w:rPr>
              <w:t>.</w:t>
            </w:r>
          </w:p>
          <w:p w14:paraId="7BFC2D2A" w14:textId="561EDFF5" w:rsidR="00517E95" w:rsidRDefault="00517E95" w:rsidP="0057317F">
            <w:pPr>
              <w:pStyle w:val="NoSpacing"/>
              <w:ind w:left="720"/>
              <w:rPr>
                <w:rFonts w:cs="Calibri"/>
              </w:rPr>
            </w:pPr>
            <w:r>
              <w:rPr>
                <w:rFonts w:cs="Calibri"/>
              </w:rPr>
              <w:t xml:space="preserve">A response to the Joint Local Plan 2041 consultation </w:t>
            </w:r>
            <w:r w:rsidR="00407FA7">
              <w:rPr>
                <w:rFonts w:cs="Calibri"/>
              </w:rPr>
              <w:t>had been</w:t>
            </w:r>
            <w:r>
              <w:rPr>
                <w:rFonts w:cs="Calibri"/>
              </w:rPr>
              <w:t xml:space="preserve"> submitted and circulated to all APC Cllrs.</w:t>
            </w:r>
          </w:p>
          <w:p w14:paraId="3A0E9D66" w14:textId="43FF6876" w:rsidR="00D015E4" w:rsidRPr="00DA59C2" w:rsidRDefault="00D015E4" w:rsidP="00DA59C2">
            <w:pPr>
              <w:pStyle w:val="NoSpacing"/>
              <w:ind w:left="720"/>
              <w:rPr>
                <w:rFonts w:cs="Calibri"/>
              </w:rPr>
            </w:pPr>
            <w:r>
              <w:rPr>
                <w:rFonts w:cs="Calibri"/>
              </w:rPr>
              <w:t>D Pain volunteered to</w:t>
            </w:r>
            <w:r w:rsidR="00DA59C2">
              <w:rPr>
                <w:rFonts w:cs="Calibri"/>
              </w:rPr>
              <w:t xml:space="preserve"> liaise</w:t>
            </w:r>
            <w:r>
              <w:rPr>
                <w:rFonts w:cs="Calibri"/>
              </w:rPr>
              <w:t xml:space="preserve"> with Uffington regarding The White Horse becoming a heritage site</w:t>
            </w:r>
            <w:r w:rsidR="00DA59C2">
              <w:rPr>
                <w:rFonts w:cs="Calibri"/>
              </w:rPr>
              <w:t xml:space="preserve">. However, P Smith reported that, </w:t>
            </w:r>
            <w:r>
              <w:rPr>
                <w:rFonts w:cs="Calibri"/>
              </w:rPr>
              <w:t xml:space="preserve">due to the amount of work </w:t>
            </w:r>
            <w:r w:rsidR="00DA59C2">
              <w:rPr>
                <w:rFonts w:cs="Calibri"/>
              </w:rPr>
              <w:t xml:space="preserve">involved </w:t>
            </w:r>
            <w:r>
              <w:rPr>
                <w:rFonts w:cs="Calibri"/>
              </w:rPr>
              <w:t xml:space="preserve">and </w:t>
            </w:r>
            <w:r w:rsidR="00DA59C2">
              <w:rPr>
                <w:rFonts w:cs="Calibri"/>
              </w:rPr>
              <w:t xml:space="preserve">the requirement for prior commitment from </w:t>
            </w:r>
            <w:r>
              <w:rPr>
                <w:rFonts w:cs="Calibri"/>
              </w:rPr>
              <w:t>investors</w:t>
            </w:r>
            <w:r w:rsidR="00DA59C2">
              <w:rPr>
                <w:rFonts w:cs="Calibri"/>
              </w:rPr>
              <w:t xml:space="preserve">, </w:t>
            </w:r>
            <w:r>
              <w:rPr>
                <w:rFonts w:cs="Calibri"/>
              </w:rPr>
              <w:t>Uffington ha</w:t>
            </w:r>
            <w:r w:rsidR="00DA59C2">
              <w:rPr>
                <w:rFonts w:cs="Calibri"/>
              </w:rPr>
              <w:t>d</w:t>
            </w:r>
            <w:r>
              <w:rPr>
                <w:rFonts w:cs="Calibri"/>
              </w:rPr>
              <w:t xml:space="preserve"> withdrawn from this process.</w:t>
            </w:r>
          </w:p>
          <w:p w14:paraId="297706DB" w14:textId="357E2933" w:rsidR="00E90062" w:rsidRDefault="00DF67A9" w:rsidP="000B5B9A">
            <w:pPr>
              <w:pStyle w:val="NoSpacing"/>
              <w:numPr>
                <w:ilvl w:val="0"/>
                <w:numId w:val="20"/>
              </w:numPr>
              <w:rPr>
                <w:color w:val="auto"/>
              </w:rPr>
            </w:pPr>
            <w:r w:rsidRPr="00A26CF9">
              <w:rPr>
                <w:color w:val="auto"/>
              </w:rPr>
              <w:t>Website Update</w:t>
            </w:r>
            <w:r w:rsidR="00E90062">
              <w:rPr>
                <w:color w:val="auto"/>
              </w:rPr>
              <w:t xml:space="preserve"> – In Cllr </w:t>
            </w:r>
            <w:proofErr w:type="spellStart"/>
            <w:r w:rsidR="00E90062">
              <w:rPr>
                <w:color w:val="auto"/>
              </w:rPr>
              <w:t>Cowx’s</w:t>
            </w:r>
            <w:proofErr w:type="spellEnd"/>
            <w:r w:rsidR="00E90062">
              <w:rPr>
                <w:color w:val="auto"/>
              </w:rPr>
              <w:t xml:space="preserve"> absence, Cllr Prentice presented an update. The website </w:t>
            </w:r>
            <w:r w:rsidR="00DA59C2">
              <w:rPr>
                <w:color w:val="auto"/>
              </w:rPr>
              <w:t>was</w:t>
            </w:r>
            <w:r w:rsidR="00E90062">
              <w:rPr>
                <w:color w:val="auto"/>
              </w:rPr>
              <w:t xml:space="preserve"> moving towards being in a more </w:t>
            </w:r>
            <w:r w:rsidR="001B771D">
              <w:rPr>
                <w:color w:val="auto"/>
              </w:rPr>
              <w:t xml:space="preserve">useable state. The Village Hall committee </w:t>
            </w:r>
            <w:r w:rsidR="00DA59C2">
              <w:rPr>
                <w:color w:val="auto"/>
              </w:rPr>
              <w:t>were</w:t>
            </w:r>
            <w:r w:rsidR="001B771D">
              <w:rPr>
                <w:color w:val="auto"/>
              </w:rPr>
              <w:t xml:space="preserve"> now </w:t>
            </w:r>
            <w:r w:rsidR="00DA59C2">
              <w:rPr>
                <w:color w:val="auto"/>
              </w:rPr>
              <w:t>able to access and amend</w:t>
            </w:r>
            <w:r w:rsidR="001B771D">
              <w:rPr>
                <w:color w:val="auto"/>
              </w:rPr>
              <w:t xml:space="preserve"> the</w:t>
            </w:r>
            <w:r w:rsidR="00DA59C2">
              <w:rPr>
                <w:color w:val="auto"/>
              </w:rPr>
              <w:t>ir</w:t>
            </w:r>
            <w:r w:rsidR="001B771D">
              <w:rPr>
                <w:color w:val="auto"/>
              </w:rPr>
              <w:t xml:space="preserve"> booking system</w:t>
            </w:r>
            <w:r w:rsidR="00DA59C2">
              <w:rPr>
                <w:color w:val="auto"/>
              </w:rPr>
              <w:t xml:space="preserve">. Further improvements were needed to the </w:t>
            </w:r>
            <w:proofErr w:type="gramStart"/>
            <w:r w:rsidR="00DA59C2">
              <w:rPr>
                <w:color w:val="auto"/>
              </w:rPr>
              <w:t xml:space="preserve">Website </w:t>
            </w:r>
            <w:r w:rsidR="001B771D">
              <w:rPr>
                <w:color w:val="auto"/>
              </w:rPr>
              <w:t xml:space="preserve"> to</w:t>
            </w:r>
            <w:proofErr w:type="gramEnd"/>
            <w:r w:rsidR="001B771D">
              <w:rPr>
                <w:color w:val="auto"/>
              </w:rPr>
              <w:t xml:space="preserve"> make it more usable. </w:t>
            </w:r>
            <w:r w:rsidR="00DA59C2">
              <w:rPr>
                <w:color w:val="auto"/>
              </w:rPr>
              <w:t xml:space="preserve">P. Cowx and his team were in contact with S. Treadwell about these further steps.  </w:t>
            </w:r>
            <w:r w:rsidR="001B771D">
              <w:rPr>
                <w:color w:val="auto"/>
              </w:rPr>
              <w:t xml:space="preserve">Thanks were given to the website committee and APC look forward to </w:t>
            </w:r>
            <w:r w:rsidR="00DA59C2">
              <w:rPr>
                <w:color w:val="auto"/>
              </w:rPr>
              <w:t xml:space="preserve">further </w:t>
            </w:r>
            <w:r w:rsidR="001B771D">
              <w:rPr>
                <w:color w:val="auto"/>
              </w:rPr>
              <w:t>progre</w:t>
            </w:r>
            <w:r w:rsidR="00DA59C2">
              <w:rPr>
                <w:color w:val="auto"/>
              </w:rPr>
              <w:t>ss</w:t>
            </w:r>
            <w:r w:rsidR="001B771D">
              <w:rPr>
                <w:color w:val="auto"/>
              </w:rPr>
              <w:t xml:space="preserve">. </w:t>
            </w:r>
          </w:p>
          <w:p w14:paraId="4D9F591B" w14:textId="427AAE54" w:rsidR="000B5B9A" w:rsidRPr="00D07F23" w:rsidRDefault="000B5B9A" w:rsidP="000B5B9A">
            <w:pPr>
              <w:pStyle w:val="NoSpacing"/>
              <w:ind w:left="720"/>
              <w:rPr>
                <w:b/>
                <w:bCs/>
                <w:color w:val="auto"/>
              </w:rPr>
            </w:pPr>
            <w:r>
              <w:rPr>
                <w:b/>
                <w:bCs/>
                <w:color w:val="auto"/>
              </w:rPr>
              <w:t>Action</w:t>
            </w:r>
            <w:r w:rsidRPr="00123A9F">
              <w:rPr>
                <w:b/>
                <w:bCs/>
                <w:color w:val="auto"/>
              </w:rPr>
              <w:t xml:space="preserve">– Cllr Cowx </w:t>
            </w:r>
            <w:r>
              <w:rPr>
                <w:b/>
                <w:bCs/>
                <w:color w:val="auto"/>
              </w:rPr>
              <w:t xml:space="preserve">to circulate prior to the next meeting a plan of what is intended for the website. </w:t>
            </w:r>
          </w:p>
          <w:p w14:paraId="3C561639" w14:textId="77777777" w:rsidR="000B5B9A" w:rsidRPr="00E90062" w:rsidRDefault="000B5B9A" w:rsidP="000B5B9A">
            <w:pPr>
              <w:pStyle w:val="NoSpacing"/>
              <w:ind w:left="720"/>
              <w:rPr>
                <w:color w:val="auto"/>
              </w:rPr>
            </w:pPr>
          </w:p>
          <w:p w14:paraId="369CEA23" w14:textId="7940C12F" w:rsidR="00C17DD0" w:rsidRPr="00A26CF9" w:rsidRDefault="00C17DD0" w:rsidP="00B26618">
            <w:pPr>
              <w:pStyle w:val="NoSpacing"/>
              <w:rPr>
                <w:color w:val="auto"/>
              </w:rPr>
            </w:pPr>
          </w:p>
        </w:tc>
        <w:tc>
          <w:tcPr>
            <w:tcW w:w="558"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Pr="00A26CF9" w:rsidRDefault="00D308F8"/>
        </w:tc>
      </w:tr>
      <w:tr w:rsidR="00A26CF9" w:rsidRPr="00A26CF9" w14:paraId="11D7E67B" w14:textId="77777777" w:rsidTr="00DA59C2">
        <w:trPr>
          <w:trHeight w:val="548"/>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4822B53D" w:rsidR="00D308F8" w:rsidRPr="00A26CF9" w:rsidRDefault="00B26618">
            <w:pPr>
              <w:pStyle w:val="NoSpacing"/>
              <w:rPr>
                <w:color w:val="auto"/>
              </w:rPr>
            </w:pPr>
            <w:r w:rsidRPr="00A26CF9">
              <w:rPr>
                <w:b/>
                <w:bCs/>
                <w:color w:val="auto"/>
              </w:rPr>
              <w:t>9</w:t>
            </w:r>
          </w:p>
        </w:tc>
        <w:tc>
          <w:tcPr>
            <w:tcW w:w="9214" w:type="dxa"/>
            <w:tcBorders>
              <w:top w:val="nil"/>
              <w:left w:val="nil"/>
              <w:bottom w:val="nil"/>
              <w:right w:val="nil"/>
            </w:tcBorders>
            <w:shd w:val="clear" w:color="auto" w:fill="auto"/>
            <w:tcMar>
              <w:top w:w="80" w:type="dxa"/>
              <w:left w:w="80" w:type="dxa"/>
              <w:bottom w:w="80" w:type="dxa"/>
              <w:right w:w="80" w:type="dxa"/>
            </w:tcMar>
          </w:tcPr>
          <w:p w14:paraId="30078400" w14:textId="04FCB24A" w:rsidR="00E94013" w:rsidRDefault="00E050A9" w:rsidP="00566608">
            <w:pPr>
              <w:pStyle w:val="NoSpacing"/>
              <w:rPr>
                <w:b/>
                <w:bCs/>
                <w:color w:val="auto"/>
              </w:rPr>
            </w:pPr>
            <w:r w:rsidRPr="00A26CF9">
              <w:rPr>
                <w:b/>
                <w:bCs/>
                <w:color w:val="auto"/>
              </w:rPr>
              <w:t>Financial Matters</w:t>
            </w:r>
          </w:p>
          <w:p w14:paraId="6D50800C" w14:textId="30E74D20" w:rsidR="00383B48" w:rsidRPr="00383B48" w:rsidRDefault="00383B48" w:rsidP="00566608">
            <w:pPr>
              <w:pStyle w:val="NoSpacing"/>
              <w:rPr>
                <w:color w:val="auto"/>
              </w:rPr>
            </w:pPr>
            <w:r>
              <w:rPr>
                <w:color w:val="auto"/>
              </w:rPr>
              <w:t>Cllr Reynolds confirmed that the Finance Reports will be circulated at the end of the month (June)</w:t>
            </w:r>
          </w:p>
          <w:p w14:paraId="28F5E42A" w14:textId="4F652451" w:rsidR="001054D8" w:rsidRPr="000964C4" w:rsidRDefault="00462E30" w:rsidP="000964C4">
            <w:pPr>
              <w:pStyle w:val="ListParagraph"/>
              <w:numPr>
                <w:ilvl w:val="0"/>
                <w:numId w:val="28"/>
              </w:numPr>
              <w:rPr>
                <w:color w:val="auto"/>
              </w:rPr>
            </w:pPr>
            <w:r w:rsidRPr="00A26CF9">
              <w:rPr>
                <w:color w:val="auto"/>
              </w:rPr>
              <w:t>Bank Reconciliatio</w:t>
            </w:r>
            <w:r w:rsidR="001054D8">
              <w:rPr>
                <w:color w:val="auto"/>
              </w:rPr>
              <w:t>n</w:t>
            </w:r>
            <w:r w:rsidR="000964C4">
              <w:rPr>
                <w:color w:val="auto"/>
              </w:rPr>
              <w:t xml:space="preserve"> -</w:t>
            </w:r>
            <w:r w:rsidR="000964C4">
              <w:t xml:space="preserve"> </w:t>
            </w:r>
            <w:r w:rsidR="000964C4" w:rsidRPr="000964C4">
              <w:rPr>
                <w:color w:val="auto"/>
              </w:rPr>
              <w:t>was signed by the Clerk and Chair</w:t>
            </w:r>
          </w:p>
          <w:p w14:paraId="445321E3" w14:textId="28B3B6B3" w:rsidR="001054D8" w:rsidRPr="008255B3" w:rsidRDefault="001054D8" w:rsidP="008255B3">
            <w:pPr>
              <w:pStyle w:val="ListParagraph"/>
              <w:numPr>
                <w:ilvl w:val="0"/>
                <w:numId w:val="28"/>
              </w:numPr>
              <w:rPr>
                <w:color w:val="auto"/>
              </w:rPr>
            </w:pPr>
            <w:r>
              <w:rPr>
                <w:color w:val="auto"/>
              </w:rPr>
              <w:t xml:space="preserve">Fraud in Parish Councils- </w:t>
            </w:r>
            <w:r w:rsidR="00B86BEE">
              <w:rPr>
                <w:color w:val="auto"/>
              </w:rPr>
              <w:t xml:space="preserve">a communications </w:t>
            </w:r>
            <w:r>
              <w:rPr>
                <w:color w:val="auto"/>
              </w:rPr>
              <w:t>received from OAL</w:t>
            </w:r>
            <w:r w:rsidR="00B86BEE">
              <w:rPr>
                <w:color w:val="auto"/>
              </w:rPr>
              <w:t xml:space="preserve">C. </w:t>
            </w:r>
            <w:r w:rsidR="00C1073B">
              <w:rPr>
                <w:color w:val="auto"/>
              </w:rPr>
              <w:t xml:space="preserve">Ashbury Parish Council adopted the Internal Controls Policy and </w:t>
            </w:r>
            <w:r w:rsidR="00B86BEE">
              <w:rPr>
                <w:color w:val="auto"/>
              </w:rPr>
              <w:t xml:space="preserve">this </w:t>
            </w:r>
            <w:r w:rsidR="00C1073B">
              <w:rPr>
                <w:color w:val="auto"/>
              </w:rPr>
              <w:t>was signed by the Chair and the RFO</w:t>
            </w:r>
          </w:p>
        </w:tc>
        <w:tc>
          <w:tcPr>
            <w:tcW w:w="558" w:type="dxa"/>
            <w:tcBorders>
              <w:top w:val="nil"/>
              <w:left w:val="nil"/>
              <w:bottom w:val="nil"/>
              <w:right w:val="nil"/>
            </w:tcBorders>
            <w:shd w:val="clear" w:color="auto" w:fill="auto"/>
            <w:tcMar>
              <w:top w:w="80" w:type="dxa"/>
              <w:left w:w="80" w:type="dxa"/>
              <w:bottom w:w="80" w:type="dxa"/>
              <w:right w:w="80" w:type="dxa"/>
            </w:tcMar>
          </w:tcPr>
          <w:p w14:paraId="4447CEDE" w14:textId="3190F0DA" w:rsidR="001054D8" w:rsidRPr="001054D8" w:rsidRDefault="001054D8" w:rsidP="001054D8"/>
        </w:tc>
      </w:tr>
      <w:tr w:rsidR="00A26CF9" w:rsidRPr="00A26CF9" w14:paraId="20B46945" w14:textId="77777777" w:rsidTr="00DA59C2">
        <w:trPr>
          <w:trHeight w:val="654"/>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0647DA89" w:rsidR="00D308F8" w:rsidRPr="00A26CF9" w:rsidRDefault="00E050A9">
            <w:pPr>
              <w:pStyle w:val="NoSpacing"/>
              <w:rPr>
                <w:color w:val="auto"/>
              </w:rPr>
            </w:pPr>
            <w:r w:rsidRPr="00A26CF9">
              <w:rPr>
                <w:b/>
                <w:bCs/>
                <w:color w:val="auto"/>
              </w:rPr>
              <w:t>1</w:t>
            </w:r>
            <w:r w:rsidR="00B26618" w:rsidRPr="00A26CF9">
              <w:rPr>
                <w:b/>
                <w:bCs/>
                <w:color w:val="auto"/>
              </w:rPr>
              <w:t>0</w:t>
            </w:r>
          </w:p>
        </w:tc>
        <w:tc>
          <w:tcPr>
            <w:tcW w:w="9214" w:type="dxa"/>
            <w:tcBorders>
              <w:top w:val="nil"/>
              <w:left w:val="nil"/>
              <w:bottom w:val="nil"/>
              <w:right w:val="nil"/>
            </w:tcBorders>
            <w:shd w:val="clear" w:color="auto" w:fill="auto"/>
            <w:tcMar>
              <w:top w:w="80" w:type="dxa"/>
              <w:left w:w="80" w:type="dxa"/>
              <w:bottom w:w="80" w:type="dxa"/>
              <w:right w:w="80" w:type="dxa"/>
            </w:tcMar>
          </w:tcPr>
          <w:p w14:paraId="14B77278" w14:textId="77777777" w:rsidR="00D308F8" w:rsidRPr="00A26CF9" w:rsidRDefault="00E050A9">
            <w:pPr>
              <w:pStyle w:val="NoSpacing"/>
              <w:rPr>
                <w:b/>
                <w:bCs/>
                <w:color w:val="auto"/>
              </w:rPr>
            </w:pPr>
            <w:r w:rsidRPr="00A26CF9">
              <w:rPr>
                <w:b/>
                <w:bCs/>
                <w:color w:val="auto"/>
              </w:rPr>
              <w:t>Planning Matters</w:t>
            </w:r>
          </w:p>
          <w:p w14:paraId="42BA5424" w14:textId="38B9A207" w:rsidR="00D523B9" w:rsidRPr="00A05F97" w:rsidRDefault="00E050A9" w:rsidP="00A05F97">
            <w:pPr>
              <w:pStyle w:val="NoSpacing"/>
              <w:rPr>
                <w:b/>
                <w:bCs/>
                <w:color w:val="auto"/>
              </w:rPr>
            </w:pPr>
            <w:r w:rsidRPr="00A26CF9">
              <w:rPr>
                <w:b/>
                <w:bCs/>
                <w:color w:val="auto"/>
              </w:rPr>
              <w:t xml:space="preserve">Applications; </w:t>
            </w:r>
          </w:p>
          <w:p w14:paraId="4DEB510A" w14:textId="1EE3DE15" w:rsidR="000E538E" w:rsidRPr="00A26CF9" w:rsidRDefault="00684B1C" w:rsidP="00566608">
            <w:pPr>
              <w:pStyle w:val="NoSpacing"/>
              <w:numPr>
                <w:ilvl w:val="0"/>
                <w:numId w:val="25"/>
              </w:numPr>
              <w:rPr>
                <w:rFonts w:cs="Calibri"/>
                <w:color w:val="auto"/>
              </w:rPr>
            </w:pPr>
            <w:r w:rsidRPr="00684B1C">
              <w:rPr>
                <w:rFonts w:cs="Calibri"/>
                <w:color w:val="auto"/>
              </w:rPr>
              <w:t>P22/V1243/HH</w:t>
            </w:r>
            <w:r>
              <w:rPr>
                <w:rFonts w:cs="Calibri"/>
                <w:color w:val="auto"/>
              </w:rPr>
              <w:t xml:space="preserve"> - </w:t>
            </w:r>
            <w:r w:rsidRPr="00684B1C">
              <w:rPr>
                <w:rFonts w:cs="Calibri"/>
                <w:color w:val="auto"/>
              </w:rPr>
              <w:t>Cavalry Cottage Kingstone Winslow</w:t>
            </w:r>
            <w:r>
              <w:rPr>
                <w:rFonts w:cs="Calibri"/>
                <w:color w:val="auto"/>
              </w:rPr>
              <w:t xml:space="preserve"> </w:t>
            </w:r>
            <w:r w:rsidRPr="00684B1C">
              <w:rPr>
                <w:rFonts w:cs="Calibri"/>
                <w:color w:val="auto"/>
              </w:rPr>
              <w:t>SN6 8NG</w:t>
            </w:r>
            <w:r>
              <w:rPr>
                <w:rFonts w:cs="Calibri"/>
                <w:color w:val="auto"/>
              </w:rPr>
              <w:t xml:space="preserve">- </w:t>
            </w:r>
            <w:r w:rsidRPr="00684B1C">
              <w:rPr>
                <w:rFonts w:cs="Calibri"/>
                <w:color w:val="auto"/>
              </w:rPr>
              <w:t xml:space="preserve">Single </w:t>
            </w:r>
            <w:proofErr w:type="spellStart"/>
            <w:r w:rsidRPr="00684B1C">
              <w:rPr>
                <w:rFonts w:cs="Calibri"/>
                <w:color w:val="auto"/>
              </w:rPr>
              <w:t>storey</w:t>
            </w:r>
            <w:proofErr w:type="spellEnd"/>
            <w:r w:rsidRPr="00684B1C">
              <w:rPr>
                <w:rFonts w:cs="Calibri"/>
                <w:color w:val="auto"/>
              </w:rPr>
              <w:t xml:space="preserve"> side extension with pitched roof to match existing.</w:t>
            </w:r>
          </w:p>
          <w:p w14:paraId="33BE2E59" w14:textId="607B71AF" w:rsidR="00D308F8" w:rsidRPr="00A26CF9" w:rsidRDefault="00E050A9">
            <w:pPr>
              <w:pStyle w:val="NoSpacing"/>
              <w:rPr>
                <w:b/>
                <w:bCs/>
                <w:color w:val="auto"/>
              </w:rPr>
            </w:pPr>
            <w:r w:rsidRPr="00A26CF9">
              <w:rPr>
                <w:b/>
                <w:bCs/>
                <w:color w:val="auto"/>
              </w:rPr>
              <w:t xml:space="preserve">Decisions: </w:t>
            </w:r>
          </w:p>
          <w:p w14:paraId="7B50142A" w14:textId="1FD62E17" w:rsidR="000E538E" w:rsidRDefault="00F979DE" w:rsidP="000E538E">
            <w:pPr>
              <w:pStyle w:val="NoSpacing"/>
              <w:numPr>
                <w:ilvl w:val="0"/>
                <w:numId w:val="25"/>
              </w:numPr>
              <w:rPr>
                <w:color w:val="auto"/>
              </w:rPr>
            </w:pPr>
            <w:r>
              <w:rPr>
                <w:color w:val="auto"/>
              </w:rPr>
              <w:t>P22/V0220/HH -</w:t>
            </w:r>
            <w:r w:rsidRPr="00F979DE">
              <w:rPr>
                <w:color w:val="auto"/>
              </w:rPr>
              <w:t>Four Winds Church Lane Ashbury SN6 8LZ</w:t>
            </w:r>
            <w:r>
              <w:rPr>
                <w:color w:val="auto"/>
              </w:rPr>
              <w:t xml:space="preserve"> -</w:t>
            </w:r>
            <w:r w:rsidRPr="00F979DE">
              <w:rPr>
                <w:color w:val="auto"/>
              </w:rPr>
              <w:t>Construction of detached single car garage to detached dwelling</w:t>
            </w:r>
            <w:r>
              <w:rPr>
                <w:color w:val="auto"/>
              </w:rPr>
              <w:t>- Granted.</w:t>
            </w:r>
          </w:p>
          <w:p w14:paraId="6AB2638D" w14:textId="7D59C4FC" w:rsidR="008255B3" w:rsidRDefault="008255B3" w:rsidP="008255B3">
            <w:pPr>
              <w:pStyle w:val="NoSpacing"/>
              <w:numPr>
                <w:ilvl w:val="0"/>
                <w:numId w:val="25"/>
              </w:numPr>
              <w:rPr>
                <w:color w:val="auto"/>
              </w:rPr>
            </w:pPr>
            <w:r w:rsidRPr="00A26CF9">
              <w:rPr>
                <w:color w:val="auto"/>
              </w:rPr>
              <w:t xml:space="preserve">P22/V0683/LB </w:t>
            </w:r>
            <w:proofErr w:type="gramStart"/>
            <w:r w:rsidRPr="00A26CF9">
              <w:rPr>
                <w:color w:val="auto"/>
              </w:rPr>
              <w:t>-  Village</w:t>
            </w:r>
            <w:proofErr w:type="gramEnd"/>
            <w:r w:rsidRPr="00A26CF9">
              <w:rPr>
                <w:color w:val="auto"/>
              </w:rPr>
              <w:t xml:space="preserve"> Hall Ashbury - Replacement of west window</w:t>
            </w:r>
            <w:r>
              <w:rPr>
                <w:color w:val="auto"/>
              </w:rPr>
              <w:t>- Granted</w:t>
            </w:r>
          </w:p>
          <w:p w14:paraId="77E6E098" w14:textId="15C09428" w:rsidR="0096003E" w:rsidRPr="0096003E" w:rsidRDefault="0096003E" w:rsidP="0096003E">
            <w:pPr>
              <w:pStyle w:val="NoSpacing"/>
              <w:numPr>
                <w:ilvl w:val="0"/>
                <w:numId w:val="25"/>
              </w:numPr>
              <w:rPr>
                <w:color w:val="auto"/>
              </w:rPr>
            </w:pPr>
            <w:r>
              <w:rPr>
                <w:color w:val="auto"/>
              </w:rPr>
              <w:t xml:space="preserve">P22/V0648/HH - </w:t>
            </w:r>
            <w:r w:rsidRPr="0096003E">
              <w:rPr>
                <w:color w:val="auto"/>
              </w:rPr>
              <w:t>2 Wixes Piece Ashbury</w:t>
            </w:r>
            <w:r>
              <w:rPr>
                <w:color w:val="auto"/>
              </w:rPr>
              <w:t>,</w:t>
            </w:r>
            <w:r w:rsidRPr="0096003E">
              <w:rPr>
                <w:color w:val="auto"/>
              </w:rPr>
              <w:t xml:space="preserve"> SN6 8DB</w:t>
            </w:r>
            <w:r>
              <w:rPr>
                <w:color w:val="auto"/>
              </w:rPr>
              <w:t xml:space="preserve"> -</w:t>
            </w:r>
            <w:r>
              <w:t xml:space="preserve"> </w:t>
            </w:r>
            <w:r w:rsidRPr="0096003E">
              <w:rPr>
                <w:color w:val="auto"/>
              </w:rPr>
              <w:t xml:space="preserve">Construction of single </w:t>
            </w:r>
            <w:proofErr w:type="spellStart"/>
            <w:r w:rsidRPr="0096003E">
              <w:rPr>
                <w:color w:val="auto"/>
              </w:rPr>
              <w:t>storey</w:t>
            </w:r>
            <w:proofErr w:type="spellEnd"/>
            <w:r w:rsidRPr="0096003E">
              <w:rPr>
                <w:color w:val="auto"/>
              </w:rPr>
              <w:t xml:space="preserve"> ground floor extension to accommodate a utility</w:t>
            </w:r>
            <w:r>
              <w:rPr>
                <w:color w:val="auto"/>
              </w:rPr>
              <w:t xml:space="preserve"> </w:t>
            </w:r>
            <w:r w:rsidRPr="0096003E">
              <w:rPr>
                <w:color w:val="auto"/>
              </w:rPr>
              <w:t>room</w:t>
            </w:r>
            <w:r>
              <w:rPr>
                <w:color w:val="auto"/>
              </w:rPr>
              <w:t xml:space="preserve"> - Granted</w:t>
            </w:r>
          </w:p>
          <w:p w14:paraId="76B2EC50" w14:textId="77777777" w:rsidR="008255B3" w:rsidRDefault="008255B3" w:rsidP="008255B3">
            <w:pPr>
              <w:pStyle w:val="NoSpacing"/>
              <w:ind w:left="360"/>
              <w:rPr>
                <w:color w:val="auto"/>
              </w:rPr>
            </w:pPr>
          </w:p>
          <w:p w14:paraId="5FE97C7A" w14:textId="77777777" w:rsidR="00656480" w:rsidRDefault="00656480" w:rsidP="00656480">
            <w:pPr>
              <w:pStyle w:val="NoSpacing"/>
              <w:rPr>
                <w:b/>
                <w:bCs/>
                <w:color w:val="auto"/>
              </w:rPr>
            </w:pPr>
            <w:r w:rsidRPr="00656480">
              <w:rPr>
                <w:b/>
                <w:bCs/>
                <w:color w:val="auto"/>
              </w:rPr>
              <w:t>Other:</w:t>
            </w:r>
          </w:p>
          <w:p w14:paraId="15BE5C45" w14:textId="7BC7CF2D" w:rsidR="00656480" w:rsidRPr="00656480" w:rsidRDefault="00656480" w:rsidP="00656480">
            <w:pPr>
              <w:pStyle w:val="NoSpacing"/>
              <w:numPr>
                <w:ilvl w:val="0"/>
                <w:numId w:val="25"/>
              </w:numPr>
              <w:rPr>
                <w:color w:val="auto"/>
              </w:rPr>
            </w:pPr>
            <w:r w:rsidRPr="00656480">
              <w:rPr>
                <w:color w:val="auto"/>
              </w:rPr>
              <w:t>P21/V3369/HH</w:t>
            </w:r>
            <w:r>
              <w:rPr>
                <w:color w:val="auto"/>
              </w:rPr>
              <w:t xml:space="preserve">- </w:t>
            </w:r>
            <w:r w:rsidRPr="00656480">
              <w:rPr>
                <w:color w:val="auto"/>
              </w:rPr>
              <w:t>18 Idstone Road Ashbury SN6 8LP</w:t>
            </w:r>
            <w:r>
              <w:rPr>
                <w:color w:val="auto"/>
              </w:rPr>
              <w:t xml:space="preserve">- </w:t>
            </w:r>
            <w:r w:rsidRPr="00656480">
              <w:rPr>
                <w:color w:val="auto"/>
              </w:rPr>
              <w:t xml:space="preserve">Provision of dropped </w:t>
            </w:r>
            <w:proofErr w:type="spellStart"/>
            <w:r w:rsidRPr="00656480">
              <w:rPr>
                <w:color w:val="auto"/>
              </w:rPr>
              <w:t>kerb</w:t>
            </w:r>
            <w:proofErr w:type="spellEnd"/>
            <w:r>
              <w:rPr>
                <w:color w:val="auto"/>
              </w:rPr>
              <w:t xml:space="preserve"> – Application withdrawn.</w:t>
            </w:r>
          </w:p>
        </w:tc>
        <w:tc>
          <w:tcPr>
            <w:tcW w:w="558"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Pr="00A26CF9" w:rsidRDefault="00D308F8"/>
        </w:tc>
      </w:tr>
      <w:tr w:rsidR="00A26CF9" w:rsidRPr="00A26CF9" w14:paraId="3C56243A" w14:textId="77777777" w:rsidTr="00DA59C2">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049A6352" w:rsidR="00D308F8" w:rsidRPr="00A26CF9" w:rsidRDefault="00E050A9">
            <w:pPr>
              <w:pStyle w:val="Body"/>
              <w:spacing w:after="0" w:line="240" w:lineRule="auto"/>
              <w:rPr>
                <w:color w:val="auto"/>
              </w:rPr>
            </w:pPr>
            <w:r w:rsidRPr="00A26CF9">
              <w:rPr>
                <w:b/>
                <w:bCs/>
                <w:color w:val="auto"/>
              </w:rPr>
              <w:t>1</w:t>
            </w:r>
            <w:r w:rsidR="00B26618" w:rsidRPr="00A26CF9">
              <w:rPr>
                <w:b/>
                <w:bCs/>
                <w:color w:val="auto"/>
              </w:rPr>
              <w:t>1</w:t>
            </w:r>
          </w:p>
        </w:tc>
        <w:tc>
          <w:tcPr>
            <w:tcW w:w="9214" w:type="dxa"/>
            <w:tcBorders>
              <w:top w:val="nil"/>
              <w:left w:val="nil"/>
              <w:bottom w:val="nil"/>
              <w:right w:val="nil"/>
            </w:tcBorders>
            <w:shd w:val="clear" w:color="auto" w:fill="auto"/>
            <w:tcMar>
              <w:top w:w="80" w:type="dxa"/>
              <w:left w:w="80" w:type="dxa"/>
              <w:bottom w:w="80" w:type="dxa"/>
              <w:right w:w="80" w:type="dxa"/>
            </w:tcMar>
          </w:tcPr>
          <w:p w14:paraId="66D2E1B5" w14:textId="1174C686" w:rsidR="00D308F8" w:rsidRDefault="00E050A9">
            <w:pPr>
              <w:pStyle w:val="NoSpacing"/>
              <w:rPr>
                <w:color w:val="auto"/>
              </w:rPr>
            </w:pPr>
            <w:r w:rsidRPr="00A26CF9">
              <w:rPr>
                <w:b/>
                <w:bCs/>
                <w:color w:val="auto"/>
              </w:rPr>
              <w:t xml:space="preserve">Public </w:t>
            </w:r>
            <w:r w:rsidR="005D2B05" w:rsidRPr="00A26CF9">
              <w:rPr>
                <w:b/>
                <w:bCs/>
                <w:color w:val="auto"/>
              </w:rPr>
              <w:t>F</w:t>
            </w:r>
            <w:r w:rsidRPr="00A26CF9">
              <w:rPr>
                <w:b/>
                <w:bCs/>
                <w:color w:val="auto"/>
              </w:rPr>
              <w:t xml:space="preserve">orum- </w:t>
            </w:r>
            <w:r w:rsidRPr="00A26CF9">
              <w:rPr>
                <w:color w:val="auto"/>
              </w:rPr>
              <w:t xml:space="preserve">To take </w:t>
            </w:r>
            <w:proofErr w:type="gramStart"/>
            <w:r w:rsidRPr="00A26CF9">
              <w:rPr>
                <w:color w:val="auto"/>
              </w:rPr>
              <w:t>comments ,</w:t>
            </w:r>
            <w:proofErr w:type="gramEnd"/>
            <w:r w:rsidRPr="00A26CF9">
              <w:rPr>
                <w:color w:val="auto"/>
              </w:rPr>
              <w:t xml:space="preserve"> representation or queries on agenda items (15 minute time slot)</w:t>
            </w:r>
          </w:p>
          <w:p w14:paraId="47F0BFD2" w14:textId="77777777" w:rsidR="00B86BEE" w:rsidRDefault="00B86BEE">
            <w:pPr>
              <w:pStyle w:val="NoSpacing"/>
              <w:rPr>
                <w:color w:val="auto"/>
              </w:rPr>
            </w:pPr>
          </w:p>
          <w:p w14:paraId="5F5431DE" w14:textId="1EE22EDE" w:rsidR="005C7344" w:rsidRDefault="005C7344">
            <w:pPr>
              <w:pStyle w:val="NoSpacing"/>
              <w:rPr>
                <w:color w:val="auto"/>
              </w:rPr>
            </w:pPr>
            <w:r>
              <w:rPr>
                <w:color w:val="auto"/>
              </w:rPr>
              <w:t>An email was received from the resident who has volunteered for many years to empty the bus shelter bin</w:t>
            </w:r>
            <w:r w:rsidR="00B86BEE">
              <w:rPr>
                <w:color w:val="auto"/>
              </w:rPr>
              <w:t>. A</w:t>
            </w:r>
            <w:r>
              <w:rPr>
                <w:color w:val="auto"/>
              </w:rPr>
              <w:t xml:space="preserve">fter speaking with the team from The District Council who empty the War Memorial Bin and play park bins, </w:t>
            </w:r>
            <w:r w:rsidR="00B86BEE">
              <w:rPr>
                <w:color w:val="auto"/>
              </w:rPr>
              <w:t>it emerges that the team</w:t>
            </w:r>
            <w:r>
              <w:rPr>
                <w:color w:val="auto"/>
              </w:rPr>
              <w:t xml:space="preserve"> would be happy to empty t</w:t>
            </w:r>
            <w:r w:rsidR="00B86BEE">
              <w:rPr>
                <w:color w:val="auto"/>
              </w:rPr>
              <w:t>he</w:t>
            </w:r>
            <w:r>
              <w:rPr>
                <w:color w:val="auto"/>
              </w:rPr>
              <w:t xml:space="preserve"> bin </w:t>
            </w:r>
            <w:r w:rsidR="00B86BEE">
              <w:rPr>
                <w:color w:val="auto"/>
              </w:rPr>
              <w:t xml:space="preserve">beside the bus shelter, if it were </w:t>
            </w:r>
            <w:r>
              <w:rPr>
                <w:color w:val="auto"/>
              </w:rPr>
              <w:t xml:space="preserve">added to their </w:t>
            </w:r>
            <w:r w:rsidR="00A721F3">
              <w:rPr>
                <w:color w:val="auto"/>
              </w:rPr>
              <w:t>contract. The resident will cease emptying the bin in September.</w:t>
            </w:r>
          </w:p>
          <w:p w14:paraId="6F647AD9" w14:textId="125289CD" w:rsidR="00A721F3" w:rsidRDefault="00A721F3">
            <w:pPr>
              <w:pStyle w:val="NoSpacing"/>
              <w:rPr>
                <w:color w:val="auto"/>
              </w:rPr>
            </w:pPr>
            <w:r w:rsidRPr="00A721F3">
              <w:rPr>
                <w:b/>
                <w:bCs/>
                <w:color w:val="auto"/>
              </w:rPr>
              <w:t xml:space="preserve">Action- Clerk to email </w:t>
            </w:r>
            <w:r w:rsidR="00B86BEE">
              <w:rPr>
                <w:b/>
                <w:bCs/>
                <w:color w:val="auto"/>
              </w:rPr>
              <w:t>t</w:t>
            </w:r>
            <w:r w:rsidR="00B86BEE" w:rsidRPr="00A721F3">
              <w:rPr>
                <w:b/>
                <w:bCs/>
                <w:color w:val="auto"/>
              </w:rPr>
              <w:t>he District Council</w:t>
            </w:r>
            <w:r w:rsidR="00B86BEE">
              <w:rPr>
                <w:b/>
                <w:bCs/>
                <w:color w:val="auto"/>
              </w:rPr>
              <w:t>, to ask them to add the bus shelter bin to the contract of the</w:t>
            </w:r>
            <w:r w:rsidR="00B86BEE" w:rsidRPr="00A721F3">
              <w:rPr>
                <w:b/>
                <w:bCs/>
                <w:color w:val="auto"/>
              </w:rPr>
              <w:t xml:space="preserve"> team who empty the </w:t>
            </w:r>
            <w:r w:rsidR="00B86BEE">
              <w:rPr>
                <w:b/>
                <w:bCs/>
                <w:color w:val="auto"/>
              </w:rPr>
              <w:t xml:space="preserve">other </w:t>
            </w:r>
            <w:r w:rsidR="00B86BEE" w:rsidRPr="00A721F3">
              <w:rPr>
                <w:b/>
                <w:bCs/>
                <w:color w:val="auto"/>
              </w:rPr>
              <w:t>bins</w:t>
            </w:r>
            <w:r w:rsidR="00B86BEE">
              <w:rPr>
                <w:b/>
                <w:bCs/>
                <w:color w:val="auto"/>
              </w:rPr>
              <w:t xml:space="preserve"> in the village; and to inform </w:t>
            </w:r>
            <w:r w:rsidRPr="00A721F3">
              <w:rPr>
                <w:b/>
                <w:bCs/>
                <w:color w:val="auto"/>
              </w:rPr>
              <w:t xml:space="preserve">the resident </w:t>
            </w:r>
            <w:r w:rsidR="00B86BEE">
              <w:rPr>
                <w:b/>
                <w:bCs/>
                <w:color w:val="auto"/>
              </w:rPr>
              <w:t>that the APC is taking this action (thanking her also for her voluntary work for these last years).</w:t>
            </w:r>
          </w:p>
          <w:p w14:paraId="5D7493D8" w14:textId="77777777" w:rsidR="00B62EAF" w:rsidRDefault="00B62EAF">
            <w:pPr>
              <w:pStyle w:val="NoSpacing"/>
              <w:rPr>
                <w:color w:val="auto"/>
              </w:rPr>
            </w:pPr>
          </w:p>
          <w:p w14:paraId="67E64EC1" w14:textId="00FB5DEF" w:rsidR="003D6A4D" w:rsidRDefault="003D6A4D">
            <w:pPr>
              <w:pStyle w:val="NoSpacing"/>
              <w:rPr>
                <w:color w:val="auto"/>
              </w:rPr>
            </w:pPr>
            <w:r>
              <w:rPr>
                <w:color w:val="auto"/>
              </w:rPr>
              <w:t>Thanks were given to APC for the excellent work carried out on the tree</w:t>
            </w:r>
            <w:r w:rsidR="00B86BEE">
              <w:rPr>
                <w:color w:val="auto"/>
              </w:rPr>
              <w:t>s</w:t>
            </w:r>
            <w:r>
              <w:rPr>
                <w:color w:val="auto"/>
              </w:rPr>
              <w:t xml:space="preserve"> in Church Lane.</w:t>
            </w:r>
          </w:p>
          <w:p w14:paraId="7B979F34" w14:textId="77777777" w:rsidR="00B41BB1" w:rsidRDefault="00B41BB1">
            <w:pPr>
              <w:pStyle w:val="NoSpacing"/>
              <w:rPr>
                <w:color w:val="auto"/>
              </w:rPr>
            </w:pPr>
          </w:p>
          <w:p w14:paraId="5262202B" w14:textId="702703C8" w:rsidR="00B41BB1" w:rsidRDefault="00B41BB1">
            <w:pPr>
              <w:pStyle w:val="NoSpacing"/>
              <w:rPr>
                <w:color w:val="auto"/>
              </w:rPr>
            </w:pPr>
            <w:r>
              <w:rPr>
                <w:color w:val="auto"/>
              </w:rPr>
              <w:t>A resident also requested that the Parish Council meetings be publicised more</w:t>
            </w:r>
            <w:r w:rsidR="00B86BEE">
              <w:rPr>
                <w:color w:val="auto"/>
              </w:rPr>
              <w:t xml:space="preserve"> </w:t>
            </w:r>
            <w:proofErr w:type="gramStart"/>
            <w:r w:rsidR="00B86BEE">
              <w:rPr>
                <w:color w:val="auto"/>
              </w:rPr>
              <w:t xml:space="preserve">widely, </w:t>
            </w:r>
            <w:r>
              <w:rPr>
                <w:color w:val="auto"/>
              </w:rPr>
              <w:t xml:space="preserve"> through</w:t>
            </w:r>
            <w:proofErr w:type="gramEnd"/>
            <w:r>
              <w:rPr>
                <w:color w:val="auto"/>
              </w:rPr>
              <w:t xml:space="preserve"> Facebook.</w:t>
            </w:r>
          </w:p>
          <w:p w14:paraId="17DC4E7E" w14:textId="20A28C7A" w:rsidR="00B41BB1" w:rsidRPr="00B41BB1" w:rsidRDefault="00B41BB1">
            <w:pPr>
              <w:pStyle w:val="NoSpacing"/>
              <w:rPr>
                <w:b/>
                <w:bCs/>
                <w:color w:val="auto"/>
              </w:rPr>
            </w:pPr>
            <w:r w:rsidRPr="00B41BB1">
              <w:rPr>
                <w:b/>
                <w:bCs/>
                <w:color w:val="auto"/>
              </w:rPr>
              <w:t>Action – Clerk to ensure that 3 working days prior to the meeting a notice</w:t>
            </w:r>
            <w:r w:rsidR="00B86BEE">
              <w:rPr>
                <w:b/>
                <w:bCs/>
                <w:color w:val="auto"/>
              </w:rPr>
              <w:t xml:space="preserve"> about APC meetings</w:t>
            </w:r>
            <w:r w:rsidRPr="00B41BB1">
              <w:rPr>
                <w:b/>
                <w:bCs/>
                <w:color w:val="auto"/>
              </w:rPr>
              <w:t xml:space="preserve"> is published to Facebook.</w:t>
            </w:r>
          </w:p>
        </w:tc>
        <w:tc>
          <w:tcPr>
            <w:tcW w:w="558"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Pr="00A26CF9" w:rsidRDefault="00D308F8"/>
        </w:tc>
      </w:tr>
      <w:tr w:rsidR="00A26CF9" w:rsidRPr="00A26CF9" w14:paraId="4B7081EA" w14:textId="77777777" w:rsidTr="00DA59C2">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2085C9AB" w:rsidR="00D308F8" w:rsidRPr="00A26CF9" w:rsidRDefault="00E050A9">
            <w:pPr>
              <w:pStyle w:val="NoSpacing"/>
              <w:rPr>
                <w:color w:val="auto"/>
              </w:rPr>
            </w:pPr>
            <w:r w:rsidRPr="00A26CF9">
              <w:rPr>
                <w:b/>
                <w:bCs/>
                <w:color w:val="auto"/>
              </w:rPr>
              <w:t>1</w:t>
            </w:r>
            <w:r w:rsidR="00B26618" w:rsidRPr="00A26CF9">
              <w:rPr>
                <w:b/>
                <w:bCs/>
                <w:color w:val="auto"/>
              </w:rPr>
              <w:t>2</w:t>
            </w:r>
          </w:p>
        </w:tc>
        <w:tc>
          <w:tcPr>
            <w:tcW w:w="9214" w:type="dxa"/>
            <w:tcBorders>
              <w:top w:val="nil"/>
              <w:left w:val="nil"/>
              <w:bottom w:val="nil"/>
              <w:right w:val="nil"/>
            </w:tcBorders>
            <w:shd w:val="clear" w:color="auto" w:fill="auto"/>
            <w:tcMar>
              <w:top w:w="80" w:type="dxa"/>
              <w:left w:w="80" w:type="dxa"/>
              <w:bottom w:w="80" w:type="dxa"/>
              <w:right w:w="80" w:type="dxa"/>
            </w:tcMar>
          </w:tcPr>
          <w:p w14:paraId="441D46E2" w14:textId="0CB783B3" w:rsidR="00232043" w:rsidRPr="00A26CF9" w:rsidRDefault="00E050A9" w:rsidP="00B26618">
            <w:pPr>
              <w:pStyle w:val="NoSpacing"/>
              <w:rPr>
                <w:b/>
                <w:bCs/>
                <w:color w:val="auto"/>
              </w:rPr>
            </w:pPr>
            <w:r w:rsidRPr="00A26CF9">
              <w:rPr>
                <w:b/>
                <w:bCs/>
                <w:color w:val="auto"/>
              </w:rPr>
              <w:t>Individual Topics (12 minutes allocated)</w:t>
            </w:r>
          </w:p>
          <w:p w14:paraId="1578DC57" w14:textId="5888AF42" w:rsidR="00DF67A9" w:rsidRDefault="007662CA" w:rsidP="00232043">
            <w:pPr>
              <w:pStyle w:val="NoSpacing"/>
              <w:numPr>
                <w:ilvl w:val="0"/>
                <w:numId w:val="26"/>
              </w:numPr>
              <w:rPr>
                <w:color w:val="auto"/>
              </w:rPr>
            </w:pPr>
            <w:r>
              <w:rPr>
                <w:color w:val="auto"/>
              </w:rPr>
              <w:t>OCC Code of Conduct</w:t>
            </w:r>
            <w:r w:rsidR="004133BE">
              <w:rPr>
                <w:color w:val="auto"/>
              </w:rPr>
              <w:t xml:space="preserve"> – The meeting agreed to adopt the OCC Code of Conduct.</w:t>
            </w:r>
          </w:p>
          <w:p w14:paraId="65B68972" w14:textId="7FA07829" w:rsidR="00AE63C7" w:rsidRDefault="00AE63C7" w:rsidP="00232043">
            <w:pPr>
              <w:pStyle w:val="NoSpacing"/>
              <w:numPr>
                <w:ilvl w:val="0"/>
                <w:numId w:val="26"/>
              </w:numPr>
              <w:rPr>
                <w:color w:val="auto"/>
              </w:rPr>
            </w:pPr>
            <w:r>
              <w:rPr>
                <w:color w:val="auto"/>
              </w:rPr>
              <w:t>Bus Shelter</w:t>
            </w:r>
            <w:r w:rsidR="00521349">
              <w:rPr>
                <w:color w:val="auto"/>
              </w:rPr>
              <w:t xml:space="preserve"> – Cllr Ruggiero </w:t>
            </w:r>
            <w:r w:rsidR="00D262D4">
              <w:rPr>
                <w:color w:val="auto"/>
              </w:rPr>
              <w:t xml:space="preserve">had </w:t>
            </w:r>
            <w:r w:rsidR="00521349">
              <w:rPr>
                <w:color w:val="auto"/>
              </w:rPr>
              <w:t>circulated the plan of the Bus Shelter</w:t>
            </w:r>
            <w:r w:rsidR="002B148A">
              <w:rPr>
                <w:color w:val="auto"/>
              </w:rPr>
              <w:t xml:space="preserve">. Cllr Prentice proposed authorization of the work to commence. Cllr </w:t>
            </w:r>
            <w:proofErr w:type="spellStart"/>
            <w:r w:rsidR="002B148A">
              <w:rPr>
                <w:color w:val="auto"/>
              </w:rPr>
              <w:t>Greenham</w:t>
            </w:r>
            <w:proofErr w:type="spellEnd"/>
            <w:r w:rsidR="002B148A">
              <w:rPr>
                <w:color w:val="auto"/>
              </w:rPr>
              <w:t xml:space="preserve"> seconded the proposal and </w:t>
            </w:r>
            <w:r w:rsidR="00D262D4">
              <w:rPr>
                <w:color w:val="auto"/>
              </w:rPr>
              <w:t xml:space="preserve">this </w:t>
            </w:r>
            <w:r w:rsidR="002B148A">
              <w:rPr>
                <w:color w:val="auto"/>
              </w:rPr>
              <w:t>was unanimously agreed.</w:t>
            </w:r>
          </w:p>
          <w:p w14:paraId="2809A3A2" w14:textId="7D76A7ED" w:rsidR="00AE63C7" w:rsidRDefault="00AE63C7" w:rsidP="00232043">
            <w:pPr>
              <w:pStyle w:val="NoSpacing"/>
              <w:numPr>
                <w:ilvl w:val="0"/>
                <w:numId w:val="26"/>
              </w:numPr>
              <w:rPr>
                <w:color w:val="auto"/>
              </w:rPr>
            </w:pPr>
            <w:r>
              <w:rPr>
                <w:color w:val="auto"/>
              </w:rPr>
              <w:t>Ukraine</w:t>
            </w:r>
            <w:r w:rsidR="00437578">
              <w:rPr>
                <w:color w:val="auto"/>
              </w:rPr>
              <w:t xml:space="preserve"> – A</w:t>
            </w:r>
            <w:r w:rsidR="00D262D4">
              <w:rPr>
                <w:color w:val="auto"/>
              </w:rPr>
              <w:t>n Ashbury</w:t>
            </w:r>
            <w:r w:rsidR="00437578">
              <w:rPr>
                <w:color w:val="auto"/>
              </w:rPr>
              <w:t xml:space="preserve"> family are already hosting one Ukrainian Refugee in the Village, with a </w:t>
            </w:r>
            <w:r w:rsidR="00D262D4">
              <w:rPr>
                <w:color w:val="auto"/>
              </w:rPr>
              <w:t xml:space="preserve">second </w:t>
            </w:r>
            <w:r w:rsidR="00437578">
              <w:rPr>
                <w:color w:val="auto"/>
              </w:rPr>
              <w:t>family also expected to reside in the Village shortly. The large group of volunteers are poised and ready to help.</w:t>
            </w:r>
          </w:p>
          <w:p w14:paraId="7AAF0B8D" w14:textId="3D0A0399" w:rsidR="007007ED" w:rsidRPr="00A26CF9" w:rsidRDefault="007007ED" w:rsidP="00232043">
            <w:pPr>
              <w:pStyle w:val="NoSpacing"/>
              <w:numPr>
                <w:ilvl w:val="0"/>
                <w:numId w:val="26"/>
              </w:numPr>
              <w:rPr>
                <w:color w:val="auto"/>
              </w:rPr>
            </w:pPr>
            <w:r>
              <w:rPr>
                <w:color w:val="auto"/>
              </w:rPr>
              <w:t>Operation London Bridge</w:t>
            </w:r>
            <w:r w:rsidR="00437578">
              <w:rPr>
                <w:color w:val="auto"/>
              </w:rPr>
              <w:t xml:space="preserve"> – The meeting noted the recommended actions from the briefing.</w:t>
            </w:r>
          </w:p>
        </w:tc>
        <w:tc>
          <w:tcPr>
            <w:tcW w:w="558"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Pr="00A26CF9" w:rsidRDefault="00D308F8"/>
        </w:tc>
      </w:tr>
      <w:tr w:rsidR="00A26CF9" w:rsidRPr="00A26CF9" w14:paraId="55808C48" w14:textId="77777777" w:rsidTr="00DA59C2">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6EA0ADF1" w:rsidR="00D308F8" w:rsidRPr="00A26CF9" w:rsidRDefault="00E050A9">
            <w:pPr>
              <w:pStyle w:val="NoSpacing"/>
              <w:rPr>
                <w:color w:val="auto"/>
              </w:rPr>
            </w:pPr>
            <w:r w:rsidRPr="00A26CF9">
              <w:rPr>
                <w:b/>
                <w:bCs/>
                <w:color w:val="auto"/>
              </w:rPr>
              <w:t>1</w:t>
            </w:r>
            <w:r w:rsidR="00B26618" w:rsidRPr="00A26CF9">
              <w:rPr>
                <w:b/>
                <w:bCs/>
                <w:color w:val="auto"/>
              </w:rPr>
              <w:t>3</w:t>
            </w:r>
          </w:p>
        </w:tc>
        <w:tc>
          <w:tcPr>
            <w:tcW w:w="9214" w:type="dxa"/>
            <w:tcBorders>
              <w:top w:val="nil"/>
              <w:left w:val="nil"/>
              <w:bottom w:val="nil"/>
              <w:right w:val="nil"/>
            </w:tcBorders>
            <w:shd w:val="clear" w:color="auto" w:fill="auto"/>
            <w:tcMar>
              <w:top w:w="80" w:type="dxa"/>
              <w:left w:w="80" w:type="dxa"/>
              <w:bottom w:w="80" w:type="dxa"/>
              <w:right w:w="80" w:type="dxa"/>
            </w:tcMar>
          </w:tcPr>
          <w:p w14:paraId="3C66A758" w14:textId="4A46358B" w:rsidR="006726E4" w:rsidRPr="00A26CF9" w:rsidRDefault="00E050A9" w:rsidP="00B26618">
            <w:pPr>
              <w:pStyle w:val="NoSpacing"/>
              <w:rPr>
                <w:b/>
                <w:bCs/>
                <w:color w:val="auto"/>
              </w:rPr>
            </w:pPr>
            <w:r w:rsidRPr="00A26CF9">
              <w:rPr>
                <w:b/>
                <w:bCs/>
                <w:color w:val="auto"/>
              </w:rPr>
              <w:t>Agenda Diary</w:t>
            </w:r>
          </w:p>
          <w:p w14:paraId="52954863" w14:textId="20A7FDBE" w:rsidR="00754A81" w:rsidRPr="00A26CF9" w:rsidRDefault="00102395" w:rsidP="00102395">
            <w:pPr>
              <w:pStyle w:val="NoSpacing"/>
              <w:rPr>
                <w:color w:val="auto"/>
              </w:rPr>
            </w:pPr>
            <w:r>
              <w:rPr>
                <w:color w:val="auto"/>
              </w:rPr>
              <w:t>Nothing to address</w:t>
            </w:r>
          </w:p>
        </w:tc>
        <w:tc>
          <w:tcPr>
            <w:tcW w:w="558"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Pr="00A26CF9" w:rsidRDefault="00D308F8"/>
        </w:tc>
      </w:tr>
      <w:tr w:rsidR="00A26CF9" w:rsidRPr="00A26CF9" w14:paraId="0A6D5C92" w14:textId="77777777" w:rsidTr="00DA59C2">
        <w:trPr>
          <w:trHeight w:val="51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6ED61BA" w14:textId="50E60D43" w:rsidR="00D308F8" w:rsidRPr="00A26CF9" w:rsidRDefault="00E050A9">
            <w:pPr>
              <w:pStyle w:val="NoSpacing"/>
              <w:rPr>
                <w:b/>
                <w:bCs/>
                <w:color w:val="auto"/>
              </w:rPr>
            </w:pPr>
            <w:r w:rsidRPr="00A26CF9">
              <w:rPr>
                <w:b/>
                <w:bCs/>
                <w:color w:val="auto"/>
              </w:rPr>
              <w:t>1</w:t>
            </w:r>
            <w:r w:rsidR="00B26618" w:rsidRPr="00A26CF9">
              <w:rPr>
                <w:b/>
                <w:bCs/>
                <w:color w:val="auto"/>
              </w:rPr>
              <w:t>4</w:t>
            </w:r>
          </w:p>
          <w:p w14:paraId="3F929846" w14:textId="0FF1B65A" w:rsidR="0087515F" w:rsidRPr="00A26CF9" w:rsidRDefault="0087515F">
            <w:pPr>
              <w:pStyle w:val="NoSpacing"/>
              <w:rPr>
                <w:color w:val="auto"/>
              </w:rPr>
            </w:pPr>
          </w:p>
        </w:tc>
        <w:tc>
          <w:tcPr>
            <w:tcW w:w="9214" w:type="dxa"/>
            <w:tcBorders>
              <w:top w:val="nil"/>
              <w:left w:val="nil"/>
              <w:bottom w:val="nil"/>
              <w:right w:val="nil"/>
            </w:tcBorders>
            <w:shd w:val="clear" w:color="auto" w:fill="auto"/>
            <w:tcMar>
              <w:top w:w="80" w:type="dxa"/>
              <w:left w:w="80" w:type="dxa"/>
              <w:bottom w:w="80" w:type="dxa"/>
              <w:right w:w="80" w:type="dxa"/>
            </w:tcMar>
          </w:tcPr>
          <w:p w14:paraId="75E88167" w14:textId="1BCAFDE8" w:rsidR="00D308F8" w:rsidRPr="00A26CF9" w:rsidRDefault="00E050A9">
            <w:pPr>
              <w:pStyle w:val="NoSpacing"/>
              <w:rPr>
                <w:b/>
                <w:bCs/>
                <w:color w:val="auto"/>
              </w:rPr>
            </w:pPr>
            <w:r w:rsidRPr="00A26CF9">
              <w:rPr>
                <w:b/>
                <w:bCs/>
                <w:color w:val="auto"/>
              </w:rPr>
              <w:t>Correspondence</w:t>
            </w:r>
          </w:p>
          <w:p w14:paraId="5471A449" w14:textId="0EFB1887" w:rsidR="005D4C03" w:rsidRPr="00A26CF9" w:rsidRDefault="00F512AF" w:rsidP="007A2425">
            <w:pPr>
              <w:pStyle w:val="NoSpacing"/>
              <w:rPr>
                <w:color w:val="auto"/>
              </w:rPr>
            </w:pPr>
            <w:r>
              <w:rPr>
                <w:color w:val="auto"/>
              </w:rPr>
              <w:t>The meeting noted that no correspondence had been received.</w:t>
            </w:r>
          </w:p>
        </w:tc>
        <w:tc>
          <w:tcPr>
            <w:tcW w:w="558"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Pr="00A26CF9" w:rsidRDefault="00D308F8"/>
        </w:tc>
      </w:tr>
      <w:tr w:rsidR="00A26CF9" w:rsidRPr="00A26CF9" w14:paraId="7FDA05E6" w14:textId="77777777" w:rsidTr="00DA59C2">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0850949" w14:textId="68A391CD" w:rsidR="00D308F8" w:rsidRPr="00A26CF9" w:rsidRDefault="00E050A9">
            <w:pPr>
              <w:pStyle w:val="NoSpacing"/>
              <w:rPr>
                <w:color w:val="auto"/>
              </w:rPr>
            </w:pPr>
            <w:r w:rsidRPr="00A26CF9">
              <w:rPr>
                <w:b/>
                <w:bCs/>
                <w:color w:val="auto"/>
              </w:rPr>
              <w:t>1</w:t>
            </w:r>
            <w:r w:rsidR="00B26618" w:rsidRPr="00A26CF9">
              <w:rPr>
                <w:b/>
                <w:bCs/>
                <w:color w:val="auto"/>
              </w:rPr>
              <w:t>5</w:t>
            </w:r>
          </w:p>
        </w:tc>
        <w:tc>
          <w:tcPr>
            <w:tcW w:w="9214" w:type="dxa"/>
            <w:tcBorders>
              <w:top w:val="nil"/>
              <w:left w:val="nil"/>
              <w:bottom w:val="nil"/>
              <w:right w:val="nil"/>
            </w:tcBorders>
            <w:shd w:val="clear" w:color="auto" w:fill="auto"/>
            <w:tcMar>
              <w:top w:w="80" w:type="dxa"/>
              <w:left w:w="80" w:type="dxa"/>
              <w:bottom w:w="80" w:type="dxa"/>
              <w:right w:w="80" w:type="dxa"/>
            </w:tcMar>
          </w:tcPr>
          <w:p w14:paraId="7F5F8791" w14:textId="77777777" w:rsidR="00D308F8" w:rsidRDefault="00E050A9">
            <w:pPr>
              <w:pStyle w:val="NoSpacing"/>
              <w:rPr>
                <w:b/>
                <w:bCs/>
                <w:color w:val="auto"/>
              </w:rPr>
            </w:pPr>
            <w:r w:rsidRPr="00A26CF9">
              <w:rPr>
                <w:b/>
                <w:bCs/>
                <w:color w:val="auto"/>
              </w:rPr>
              <w:t>Future Agenda Items</w:t>
            </w:r>
          </w:p>
          <w:p w14:paraId="196B3384" w14:textId="77777777" w:rsidR="00292A8A" w:rsidRDefault="00292A8A" w:rsidP="00292A8A">
            <w:pPr>
              <w:pStyle w:val="NoSpacing"/>
              <w:numPr>
                <w:ilvl w:val="0"/>
                <w:numId w:val="30"/>
              </w:numPr>
              <w:rPr>
                <w:color w:val="auto"/>
              </w:rPr>
            </w:pPr>
            <w:r>
              <w:rPr>
                <w:color w:val="auto"/>
              </w:rPr>
              <w:t>Website</w:t>
            </w:r>
          </w:p>
          <w:p w14:paraId="2042EE70" w14:textId="14A071C7" w:rsidR="00292A8A" w:rsidRDefault="00292A8A" w:rsidP="00292A8A">
            <w:pPr>
              <w:pStyle w:val="NoSpacing"/>
              <w:numPr>
                <w:ilvl w:val="0"/>
                <w:numId w:val="30"/>
              </w:numPr>
              <w:rPr>
                <w:color w:val="auto"/>
              </w:rPr>
            </w:pPr>
            <w:r>
              <w:rPr>
                <w:color w:val="auto"/>
              </w:rPr>
              <w:t xml:space="preserve">5G </w:t>
            </w:r>
            <w:r w:rsidR="00EE3342">
              <w:rPr>
                <w:color w:val="auto"/>
              </w:rPr>
              <w:t>Provision in the Parish</w:t>
            </w:r>
          </w:p>
          <w:p w14:paraId="6A787B75" w14:textId="77777777" w:rsidR="00292A8A" w:rsidRDefault="00292A8A" w:rsidP="00292A8A">
            <w:pPr>
              <w:pStyle w:val="NoSpacing"/>
              <w:numPr>
                <w:ilvl w:val="0"/>
                <w:numId w:val="30"/>
              </w:numPr>
              <w:rPr>
                <w:color w:val="auto"/>
              </w:rPr>
            </w:pPr>
            <w:r>
              <w:rPr>
                <w:color w:val="auto"/>
              </w:rPr>
              <w:t>Speed Sign by Allotments</w:t>
            </w:r>
          </w:p>
          <w:p w14:paraId="651C7126" w14:textId="77777777" w:rsidR="00292A8A" w:rsidRDefault="00292A8A" w:rsidP="00292A8A">
            <w:pPr>
              <w:pStyle w:val="NoSpacing"/>
              <w:numPr>
                <w:ilvl w:val="0"/>
                <w:numId w:val="30"/>
              </w:numPr>
              <w:rPr>
                <w:color w:val="auto"/>
              </w:rPr>
            </w:pPr>
            <w:r>
              <w:rPr>
                <w:color w:val="auto"/>
              </w:rPr>
              <w:t>Ukraine</w:t>
            </w:r>
          </w:p>
          <w:p w14:paraId="16E86FC8" w14:textId="77777777" w:rsidR="00292A8A" w:rsidRDefault="00292A8A" w:rsidP="00292A8A">
            <w:pPr>
              <w:pStyle w:val="NoSpacing"/>
              <w:numPr>
                <w:ilvl w:val="0"/>
                <w:numId w:val="30"/>
              </w:numPr>
              <w:rPr>
                <w:color w:val="auto"/>
              </w:rPr>
            </w:pPr>
            <w:r>
              <w:rPr>
                <w:color w:val="auto"/>
              </w:rPr>
              <w:t>NPG</w:t>
            </w:r>
          </w:p>
          <w:p w14:paraId="2AC1EA7F" w14:textId="7AB4F267" w:rsidR="00292A8A" w:rsidRPr="00A26CF9" w:rsidRDefault="00292A8A" w:rsidP="00292A8A">
            <w:pPr>
              <w:pStyle w:val="NoSpacing"/>
              <w:numPr>
                <w:ilvl w:val="0"/>
                <w:numId w:val="30"/>
              </w:numPr>
              <w:rPr>
                <w:color w:val="auto"/>
              </w:rPr>
            </w:pPr>
            <w:r>
              <w:rPr>
                <w:color w:val="auto"/>
              </w:rPr>
              <w:t>Ashbury Shop Sub-Committee</w:t>
            </w:r>
          </w:p>
        </w:tc>
        <w:tc>
          <w:tcPr>
            <w:tcW w:w="558"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Pr="00A26CF9" w:rsidRDefault="00D308F8"/>
        </w:tc>
      </w:tr>
      <w:tr w:rsidR="00415926" w:rsidRPr="00A26CF9" w14:paraId="548357F9" w14:textId="77777777" w:rsidTr="00DA59C2">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B1B3884" w14:textId="357AC9E7" w:rsidR="00415926" w:rsidRPr="00A26CF9" w:rsidRDefault="00415926">
            <w:pPr>
              <w:pStyle w:val="NoSpacing"/>
              <w:rPr>
                <w:b/>
                <w:bCs/>
                <w:color w:val="auto"/>
              </w:rPr>
            </w:pPr>
          </w:p>
        </w:tc>
        <w:tc>
          <w:tcPr>
            <w:tcW w:w="9214" w:type="dxa"/>
            <w:tcBorders>
              <w:top w:val="nil"/>
              <w:left w:val="nil"/>
              <w:bottom w:val="nil"/>
              <w:right w:val="nil"/>
            </w:tcBorders>
            <w:shd w:val="clear" w:color="auto" w:fill="auto"/>
            <w:tcMar>
              <w:top w:w="80" w:type="dxa"/>
              <w:left w:w="80" w:type="dxa"/>
              <w:bottom w:w="80" w:type="dxa"/>
              <w:right w:w="80" w:type="dxa"/>
            </w:tcMar>
          </w:tcPr>
          <w:p w14:paraId="1F572241" w14:textId="77777777" w:rsidR="00415926" w:rsidRDefault="00437578">
            <w:pPr>
              <w:pStyle w:val="NoSpacing"/>
              <w:rPr>
                <w:color w:val="auto"/>
              </w:rPr>
            </w:pPr>
            <w:r>
              <w:rPr>
                <w:color w:val="auto"/>
              </w:rPr>
              <w:t>The meeting closed at 7:00pm</w:t>
            </w:r>
          </w:p>
          <w:p w14:paraId="1871F5A3" w14:textId="77777777" w:rsidR="00437578" w:rsidRDefault="00437578">
            <w:pPr>
              <w:pStyle w:val="NoSpacing"/>
              <w:rPr>
                <w:color w:val="auto"/>
              </w:rPr>
            </w:pPr>
          </w:p>
          <w:p w14:paraId="6E53F8AA" w14:textId="4FBDA375" w:rsidR="00437578" w:rsidRPr="00437578" w:rsidRDefault="00437578">
            <w:pPr>
              <w:pStyle w:val="NoSpacing"/>
              <w:rPr>
                <w:color w:val="auto"/>
              </w:rPr>
            </w:pPr>
            <w:r>
              <w:rPr>
                <w:color w:val="auto"/>
              </w:rPr>
              <w:t xml:space="preserve">The next meeting will be held on </w:t>
            </w:r>
            <w:r w:rsidR="00C84918">
              <w:rPr>
                <w:color w:val="auto"/>
              </w:rPr>
              <w:t>Wednesday 14</w:t>
            </w:r>
            <w:r w:rsidR="00C84918" w:rsidRPr="00C84918">
              <w:rPr>
                <w:color w:val="auto"/>
                <w:vertAlign w:val="superscript"/>
              </w:rPr>
              <w:t>th</w:t>
            </w:r>
            <w:r w:rsidR="00C84918">
              <w:rPr>
                <w:color w:val="auto"/>
              </w:rPr>
              <w:t xml:space="preserve"> September 2022 at 6pm in the Village Hall</w:t>
            </w:r>
          </w:p>
        </w:tc>
        <w:tc>
          <w:tcPr>
            <w:tcW w:w="558" w:type="dxa"/>
            <w:tcBorders>
              <w:top w:val="nil"/>
              <w:left w:val="nil"/>
              <w:bottom w:val="nil"/>
              <w:right w:val="nil"/>
            </w:tcBorders>
            <w:shd w:val="clear" w:color="auto" w:fill="auto"/>
            <w:tcMar>
              <w:top w:w="80" w:type="dxa"/>
              <w:left w:w="80" w:type="dxa"/>
              <w:bottom w:w="80" w:type="dxa"/>
              <w:right w:w="80" w:type="dxa"/>
            </w:tcMar>
          </w:tcPr>
          <w:p w14:paraId="2677945C" w14:textId="77777777" w:rsidR="00415926" w:rsidRPr="00A26CF9" w:rsidRDefault="00415926"/>
        </w:tc>
      </w:tr>
    </w:tbl>
    <w:p w14:paraId="28A83C46" w14:textId="27E0883E" w:rsidR="00752A2D" w:rsidRDefault="00752A2D">
      <w:pPr>
        <w:pStyle w:val="NoSpacing"/>
        <w:rPr>
          <w:b/>
          <w:bCs/>
          <w:color w:val="auto"/>
        </w:rPr>
      </w:pPr>
    </w:p>
    <w:p w14:paraId="6BD7871D" w14:textId="46676682" w:rsidR="00B62EAF" w:rsidRDefault="00B62EAF">
      <w:pPr>
        <w:pStyle w:val="NoSpacing"/>
        <w:rPr>
          <w:b/>
          <w:bCs/>
          <w:color w:val="auto"/>
        </w:rPr>
      </w:pPr>
    </w:p>
    <w:p w14:paraId="07D4768D" w14:textId="7CD4B338" w:rsidR="00B62EAF" w:rsidRDefault="00B62EAF">
      <w:pPr>
        <w:pStyle w:val="NoSpacing"/>
        <w:rPr>
          <w:b/>
          <w:bCs/>
          <w:color w:val="auto"/>
        </w:rPr>
      </w:pPr>
    </w:p>
    <w:p w14:paraId="06EC6DCC" w14:textId="373CE7BA" w:rsidR="00B62EAF" w:rsidRDefault="00B62EAF">
      <w:pPr>
        <w:pStyle w:val="NoSpacing"/>
        <w:rPr>
          <w:b/>
          <w:bCs/>
          <w:color w:val="auto"/>
        </w:rPr>
      </w:pPr>
    </w:p>
    <w:p w14:paraId="3692A263" w14:textId="77777777" w:rsidR="00B62EAF" w:rsidRPr="00A26CF9" w:rsidRDefault="00B62EAF">
      <w:pPr>
        <w:pStyle w:val="NoSpacing"/>
        <w:rPr>
          <w:b/>
          <w:bCs/>
          <w:color w:val="auto"/>
        </w:rPr>
      </w:pPr>
    </w:p>
    <w:p w14:paraId="4DBF4129" w14:textId="6805B2F7" w:rsidR="002A7B86" w:rsidRDefault="002A7B86">
      <w:pPr>
        <w:pStyle w:val="NoSpacing"/>
        <w:rPr>
          <w:b/>
          <w:bCs/>
          <w:color w:val="auto"/>
        </w:rPr>
      </w:pPr>
    </w:p>
    <w:p w14:paraId="3DAF9E7F" w14:textId="1D50620E" w:rsidR="002A7B86" w:rsidRDefault="00C84918">
      <w:pPr>
        <w:rPr>
          <w:rFonts w:ascii="Calibri" w:hAnsi="Calibri" w:cs="Arial Unicode MS"/>
          <w:b/>
          <w:bCs/>
          <w:sz w:val="22"/>
          <w:szCs w:val="22"/>
          <w:u w:color="000000"/>
          <w:lang w:eastAsia="en-GB"/>
        </w:rPr>
      </w:pPr>
      <w:r>
        <w:rPr>
          <w:rFonts w:ascii="Calibri" w:hAnsi="Calibri" w:cs="Calibri"/>
          <w:b/>
          <w:bCs/>
          <w:sz w:val="22"/>
          <w:szCs w:val="22"/>
        </w:rPr>
        <w:t>Signed………………………………………………………………………………………………………………Date………………………………………………</w:t>
      </w:r>
      <w:r w:rsidR="002A7B86">
        <w:rPr>
          <w:b/>
          <w:bCs/>
        </w:rPr>
        <w:br w:type="page"/>
      </w:r>
    </w:p>
    <w:p w14:paraId="41F315C2" w14:textId="77777777" w:rsidR="002A7B86" w:rsidRDefault="002A7B86" w:rsidP="002A7B86">
      <w:pPr>
        <w:pStyle w:val="NoSpacing"/>
        <w:jc w:val="center"/>
        <w:rPr>
          <w:b/>
          <w:bCs/>
          <w:u w:val="single"/>
        </w:rPr>
      </w:pPr>
      <w:r>
        <w:rPr>
          <w:b/>
          <w:bCs/>
          <w:u w:val="single"/>
        </w:rPr>
        <w:t>Councillors Actions Arising</w:t>
      </w:r>
    </w:p>
    <w:p w14:paraId="2596818E" w14:textId="77777777" w:rsidR="002A7B86" w:rsidRDefault="002A7B86" w:rsidP="002A7B86">
      <w:pPr>
        <w:pStyle w:val="NoSpacing"/>
        <w:jc w:val="center"/>
        <w:rPr>
          <w:b/>
          <w:bCs/>
          <w:u w:val="single"/>
        </w:rPr>
      </w:pPr>
    </w:p>
    <w:p w14:paraId="19F4E268" w14:textId="77777777" w:rsidR="002A7B86" w:rsidRDefault="002A7B86" w:rsidP="002A7B86">
      <w:pPr>
        <w:pStyle w:val="NoSpacing"/>
        <w:rPr>
          <w:b/>
          <w:bCs/>
        </w:rPr>
      </w:pPr>
    </w:p>
    <w:p w14:paraId="629E5DA3" w14:textId="77777777" w:rsidR="002A7B86" w:rsidRDefault="002A7B86" w:rsidP="002A7B86">
      <w:pPr>
        <w:pStyle w:val="NoSpacing"/>
        <w:rPr>
          <w:b/>
          <w:bCs/>
        </w:rPr>
      </w:pPr>
      <w:r>
        <w:rPr>
          <w:b/>
          <w:bCs/>
        </w:rPr>
        <w:t>Cllr C Prentice (Chair)</w:t>
      </w:r>
    </w:p>
    <w:p w14:paraId="70DB3CD4" w14:textId="77777777" w:rsidR="002A7B86" w:rsidRPr="00632E51" w:rsidRDefault="002A7B86" w:rsidP="002A7B86">
      <w:pPr>
        <w:pStyle w:val="NoSpacing"/>
        <w:numPr>
          <w:ilvl w:val="0"/>
          <w:numId w:val="34"/>
        </w:numPr>
        <w:rPr>
          <w:b/>
          <w:bCs/>
        </w:rPr>
      </w:pPr>
      <w:r>
        <w:rPr>
          <w:b/>
          <w:bCs/>
        </w:rPr>
        <w:t xml:space="preserve">Volunteer Scheme </w:t>
      </w:r>
      <w:r w:rsidRPr="001F5F54">
        <w:rPr>
          <w:b/>
          <w:bCs/>
        </w:rPr>
        <w:t xml:space="preserve">- </w:t>
      </w:r>
      <w:r w:rsidRPr="001F5F54">
        <w:rPr>
          <w:b/>
          <w:bCs/>
          <w:color w:val="auto"/>
        </w:rPr>
        <w:t>Action- Cllr Prentice to reply to County Cllr Y Constance and make her aware of the decision not to proceed with a volunteer driving scheme</w:t>
      </w:r>
      <w:r>
        <w:rPr>
          <w:color w:val="auto"/>
        </w:rPr>
        <w:t>.</w:t>
      </w:r>
    </w:p>
    <w:p w14:paraId="25B98CA6" w14:textId="77777777" w:rsidR="002A7B86" w:rsidRDefault="002A7B86" w:rsidP="002A7B86">
      <w:pPr>
        <w:pStyle w:val="NoSpacing"/>
        <w:rPr>
          <w:b/>
          <w:bCs/>
        </w:rPr>
      </w:pPr>
    </w:p>
    <w:p w14:paraId="5A558B0E" w14:textId="77777777" w:rsidR="002A7B86" w:rsidRDefault="002A7B86" w:rsidP="002A7B86">
      <w:pPr>
        <w:pStyle w:val="NoSpacing"/>
        <w:rPr>
          <w:b/>
          <w:bCs/>
        </w:rPr>
      </w:pPr>
    </w:p>
    <w:p w14:paraId="70C6891B" w14:textId="56D9EC84" w:rsidR="002A7B86" w:rsidRDefault="002A7B86" w:rsidP="002A7B86">
      <w:pPr>
        <w:pStyle w:val="NoSpacing"/>
        <w:rPr>
          <w:b/>
          <w:bCs/>
          <w:lang w:val="pt-BR"/>
        </w:rPr>
      </w:pPr>
      <w:r w:rsidRPr="00390F28">
        <w:rPr>
          <w:b/>
          <w:bCs/>
          <w:lang w:val="pt-BR"/>
        </w:rPr>
        <w:t>Cllr J Greenham</w:t>
      </w:r>
    </w:p>
    <w:p w14:paraId="01537AB8" w14:textId="4920E736" w:rsidR="00B62EAF" w:rsidRPr="00390F28" w:rsidRDefault="00B62EAF" w:rsidP="00B62EAF">
      <w:pPr>
        <w:pStyle w:val="NoSpacing"/>
        <w:rPr>
          <w:b/>
          <w:bCs/>
          <w:lang w:val="pt-BR"/>
        </w:rPr>
      </w:pPr>
      <w:r>
        <w:rPr>
          <w:b/>
          <w:bCs/>
          <w:lang w:val="pt-BR"/>
        </w:rPr>
        <w:t>No actions</w:t>
      </w:r>
    </w:p>
    <w:p w14:paraId="0B86B451" w14:textId="77777777" w:rsidR="002A7B86" w:rsidRPr="00390F28" w:rsidRDefault="002A7B86" w:rsidP="002A7B86">
      <w:pPr>
        <w:pStyle w:val="NoSpacing"/>
        <w:rPr>
          <w:b/>
          <w:bCs/>
          <w:lang w:val="pt-BR"/>
        </w:rPr>
      </w:pPr>
    </w:p>
    <w:p w14:paraId="49C0434B" w14:textId="77777777" w:rsidR="002A7B86" w:rsidRPr="00390F28" w:rsidRDefault="002A7B86" w:rsidP="002A7B86">
      <w:pPr>
        <w:pStyle w:val="NoSpacing"/>
        <w:rPr>
          <w:b/>
          <w:bCs/>
          <w:lang w:val="pt-BR"/>
        </w:rPr>
      </w:pPr>
      <w:r w:rsidRPr="00390F28">
        <w:rPr>
          <w:b/>
          <w:bCs/>
          <w:lang w:val="pt-BR"/>
        </w:rPr>
        <w:t>Cllr N Morgan</w:t>
      </w:r>
    </w:p>
    <w:p w14:paraId="5D66AAFF" w14:textId="1E79545A" w:rsidR="002A7B86" w:rsidRDefault="00B62EAF" w:rsidP="002A7B86">
      <w:pPr>
        <w:pStyle w:val="NoSpacing"/>
        <w:rPr>
          <w:b/>
          <w:bCs/>
        </w:rPr>
      </w:pPr>
      <w:r>
        <w:rPr>
          <w:b/>
          <w:bCs/>
        </w:rPr>
        <w:t>No actions.</w:t>
      </w:r>
    </w:p>
    <w:p w14:paraId="46BAF0E6" w14:textId="77777777" w:rsidR="002A7B86" w:rsidRDefault="002A7B86" w:rsidP="002A7B86">
      <w:pPr>
        <w:pStyle w:val="NoSpacing"/>
        <w:rPr>
          <w:b/>
          <w:bCs/>
        </w:rPr>
      </w:pPr>
    </w:p>
    <w:p w14:paraId="0CB86F7D" w14:textId="77777777" w:rsidR="002A7B86" w:rsidRPr="00C439CC" w:rsidRDefault="002A7B86" w:rsidP="002A7B86">
      <w:pPr>
        <w:pStyle w:val="NoSpacing"/>
        <w:rPr>
          <w:b/>
          <w:bCs/>
        </w:rPr>
      </w:pPr>
      <w:r>
        <w:rPr>
          <w:b/>
          <w:bCs/>
        </w:rPr>
        <w:t>Cllr J Ruggiero</w:t>
      </w:r>
    </w:p>
    <w:p w14:paraId="19D7DA4F" w14:textId="638DCBE1" w:rsidR="002A7B86" w:rsidRDefault="00B62EAF" w:rsidP="002A7B86">
      <w:pPr>
        <w:pStyle w:val="NoSpacing"/>
        <w:rPr>
          <w:b/>
          <w:bCs/>
        </w:rPr>
      </w:pPr>
      <w:r>
        <w:rPr>
          <w:b/>
          <w:bCs/>
        </w:rPr>
        <w:t>No actions.</w:t>
      </w:r>
    </w:p>
    <w:p w14:paraId="08DECA1E" w14:textId="77777777" w:rsidR="002A7B86" w:rsidRDefault="002A7B86" w:rsidP="002A7B86">
      <w:pPr>
        <w:pStyle w:val="NoSpacing"/>
        <w:rPr>
          <w:b/>
          <w:bCs/>
        </w:rPr>
      </w:pPr>
    </w:p>
    <w:p w14:paraId="65FC83F7" w14:textId="77777777" w:rsidR="002A7B86" w:rsidRDefault="002A7B86" w:rsidP="002A7B86">
      <w:pPr>
        <w:pStyle w:val="NoSpacing"/>
        <w:rPr>
          <w:b/>
          <w:bCs/>
        </w:rPr>
      </w:pPr>
      <w:r>
        <w:rPr>
          <w:b/>
          <w:bCs/>
        </w:rPr>
        <w:t>Cllr P Cowx</w:t>
      </w:r>
    </w:p>
    <w:p w14:paraId="235F74DF" w14:textId="0900F67C" w:rsidR="002A7B86" w:rsidRPr="00D07F23" w:rsidRDefault="002A7B86" w:rsidP="00383B48">
      <w:pPr>
        <w:pStyle w:val="NoSpacing"/>
        <w:ind w:left="720"/>
        <w:rPr>
          <w:b/>
          <w:bCs/>
          <w:color w:val="auto"/>
        </w:rPr>
      </w:pPr>
      <w:r>
        <w:rPr>
          <w:b/>
          <w:bCs/>
        </w:rPr>
        <w:t xml:space="preserve">Website </w:t>
      </w:r>
      <w:proofErr w:type="gramStart"/>
      <w:r>
        <w:rPr>
          <w:b/>
          <w:bCs/>
        </w:rPr>
        <w:t xml:space="preserve">- </w:t>
      </w:r>
      <w:r w:rsidRPr="00123A9F">
        <w:rPr>
          <w:b/>
          <w:bCs/>
          <w:color w:val="auto"/>
        </w:rPr>
        <w:t>.Action</w:t>
      </w:r>
      <w:proofErr w:type="gramEnd"/>
      <w:r w:rsidRPr="00123A9F">
        <w:rPr>
          <w:b/>
          <w:bCs/>
          <w:color w:val="auto"/>
        </w:rPr>
        <w:t xml:space="preserve"> –</w:t>
      </w:r>
      <w:r w:rsidR="000B5B9A" w:rsidRPr="000B5B9A">
        <w:rPr>
          <w:b/>
          <w:bCs/>
          <w:color w:val="auto"/>
        </w:rPr>
        <w:t xml:space="preserve"> </w:t>
      </w:r>
      <w:r w:rsidR="000B5B9A">
        <w:rPr>
          <w:b/>
          <w:bCs/>
          <w:color w:val="auto"/>
        </w:rPr>
        <w:t>Action</w:t>
      </w:r>
      <w:r w:rsidR="000B5B9A" w:rsidRPr="00123A9F">
        <w:rPr>
          <w:b/>
          <w:bCs/>
          <w:color w:val="auto"/>
        </w:rPr>
        <w:t xml:space="preserve">– Cllr Cowx </w:t>
      </w:r>
      <w:r w:rsidR="000B5B9A">
        <w:rPr>
          <w:b/>
          <w:bCs/>
          <w:color w:val="auto"/>
        </w:rPr>
        <w:t xml:space="preserve">to circulate prior to the next meeting a plan of what is intended for the website. </w:t>
      </w:r>
    </w:p>
    <w:p w14:paraId="20135632" w14:textId="77777777" w:rsidR="002A7B86" w:rsidRDefault="002A7B86" w:rsidP="002A7B86">
      <w:pPr>
        <w:pStyle w:val="NoSpacing"/>
        <w:rPr>
          <w:b/>
          <w:bCs/>
        </w:rPr>
      </w:pPr>
    </w:p>
    <w:p w14:paraId="20DE8512" w14:textId="77777777" w:rsidR="002A7B86" w:rsidRDefault="002A7B86" w:rsidP="002A7B86">
      <w:pPr>
        <w:pStyle w:val="NoSpacing"/>
        <w:rPr>
          <w:b/>
          <w:bCs/>
        </w:rPr>
      </w:pPr>
      <w:r>
        <w:rPr>
          <w:b/>
          <w:bCs/>
        </w:rPr>
        <w:t>Cllr A Reynolds</w:t>
      </w:r>
    </w:p>
    <w:p w14:paraId="13A3D344" w14:textId="77777777" w:rsidR="002A7B86" w:rsidRDefault="002A7B86" w:rsidP="002A7B86">
      <w:pPr>
        <w:pStyle w:val="NoSpacing"/>
        <w:rPr>
          <w:b/>
          <w:bCs/>
        </w:rPr>
      </w:pPr>
      <w:r>
        <w:rPr>
          <w:b/>
          <w:bCs/>
        </w:rPr>
        <w:t>No actions</w:t>
      </w:r>
    </w:p>
    <w:p w14:paraId="0EEC955F" w14:textId="77777777" w:rsidR="002A7B86" w:rsidRDefault="002A7B86" w:rsidP="002A7B86">
      <w:pPr>
        <w:pStyle w:val="NoSpacing"/>
        <w:rPr>
          <w:b/>
          <w:bCs/>
        </w:rPr>
      </w:pPr>
    </w:p>
    <w:p w14:paraId="252B23CC" w14:textId="0A4F3208" w:rsidR="002A7B86" w:rsidRDefault="002A7B86" w:rsidP="002A7B86">
      <w:pPr>
        <w:pStyle w:val="NoSpacing"/>
        <w:rPr>
          <w:b/>
          <w:bCs/>
        </w:rPr>
      </w:pPr>
      <w:r>
        <w:rPr>
          <w:b/>
          <w:bCs/>
        </w:rPr>
        <w:t>Clerk</w:t>
      </w:r>
    </w:p>
    <w:p w14:paraId="1B3F24FD" w14:textId="3A82C511" w:rsidR="00C77BCA" w:rsidRDefault="00C77BCA" w:rsidP="00C77BCA">
      <w:pPr>
        <w:pStyle w:val="NoSpacing"/>
        <w:numPr>
          <w:ilvl w:val="0"/>
          <w:numId w:val="32"/>
        </w:numPr>
        <w:rPr>
          <w:b/>
          <w:bCs/>
        </w:rPr>
      </w:pPr>
      <w:r>
        <w:rPr>
          <w:b/>
          <w:bCs/>
        </w:rPr>
        <w:t xml:space="preserve">Household Support Fund - </w:t>
      </w:r>
      <w:r w:rsidRPr="00C77BCA">
        <w:rPr>
          <w:b/>
          <w:bCs/>
        </w:rPr>
        <w:t>Action- Clerk to publicise the Household Support Scheme and links</w:t>
      </w:r>
    </w:p>
    <w:p w14:paraId="45CEE7BB" w14:textId="429D14F4" w:rsidR="00A721F3" w:rsidRPr="00B41BB1" w:rsidRDefault="00A721F3" w:rsidP="00C77BCA">
      <w:pPr>
        <w:pStyle w:val="NoSpacing"/>
        <w:numPr>
          <w:ilvl w:val="0"/>
          <w:numId w:val="32"/>
        </w:numPr>
        <w:rPr>
          <w:b/>
          <w:bCs/>
        </w:rPr>
      </w:pPr>
      <w:r>
        <w:rPr>
          <w:b/>
          <w:bCs/>
        </w:rPr>
        <w:t xml:space="preserve">Bus Shelter Bin - </w:t>
      </w:r>
      <w:r w:rsidRPr="00A721F3">
        <w:rPr>
          <w:b/>
          <w:bCs/>
          <w:color w:val="auto"/>
        </w:rPr>
        <w:t xml:space="preserve">Action- </w:t>
      </w:r>
      <w:r w:rsidR="00D262D4" w:rsidRPr="00A721F3">
        <w:rPr>
          <w:b/>
          <w:bCs/>
          <w:color w:val="auto"/>
        </w:rPr>
        <w:t xml:space="preserve">Clerk to email </w:t>
      </w:r>
      <w:r w:rsidR="00D262D4">
        <w:rPr>
          <w:b/>
          <w:bCs/>
          <w:color w:val="auto"/>
        </w:rPr>
        <w:t>t</w:t>
      </w:r>
      <w:r w:rsidR="00D262D4" w:rsidRPr="00A721F3">
        <w:rPr>
          <w:b/>
          <w:bCs/>
          <w:color w:val="auto"/>
        </w:rPr>
        <w:t>he District Council</w:t>
      </w:r>
      <w:r w:rsidR="00D262D4">
        <w:rPr>
          <w:b/>
          <w:bCs/>
          <w:color w:val="auto"/>
        </w:rPr>
        <w:t>, to ask them to add the bus shelter bin to the contract of the</w:t>
      </w:r>
      <w:r w:rsidR="00D262D4" w:rsidRPr="00A721F3">
        <w:rPr>
          <w:b/>
          <w:bCs/>
          <w:color w:val="auto"/>
        </w:rPr>
        <w:t xml:space="preserve"> team who empty the </w:t>
      </w:r>
      <w:r w:rsidR="00D262D4">
        <w:rPr>
          <w:b/>
          <w:bCs/>
          <w:color w:val="auto"/>
        </w:rPr>
        <w:t xml:space="preserve">other </w:t>
      </w:r>
      <w:r w:rsidR="00D262D4" w:rsidRPr="00A721F3">
        <w:rPr>
          <w:b/>
          <w:bCs/>
          <w:color w:val="auto"/>
        </w:rPr>
        <w:t>bins</w:t>
      </w:r>
      <w:r w:rsidR="00D262D4">
        <w:rPr>
          <w:b/>
          <w:bCs/>
          <w:color w:val="auto"/>
        </w:rPr>
        <w:t xml:space="preserve"> in the village; and to inform </w:t>
      </w:r>
      <w:r w:rsidR="00D262D4" w:rsidRPr="00A721F3">
        <w:rPr>
          <w:b/>
          <w:bCs/>
          <w:color w:val="auto"/>
        </w:rPr>
        <w:t xml:space="preserve">the resident </w:t>
      </w:r>
      <w:r w:rsidR="00D262D4">
        <w:rPr>
          <w:b/>
          <w:bCs/>
          <w:color w:val="auto"/>
        </w:rPr>
        <w:t>that the APC is taking this action (thanking her also for her voluntary work for these last years).</w:t>
      </w:r>
    </w:p>
    <w:p w14:paraId="59C25C38" w14:textId="7C67AAF3" w:rsidR="00B41BB1" w:rsidRDefault="00B41BB1" w:rsidP="00C77BCA">
      <w:pPr>
        <w:pStyle w:val="NoSpacing"/>
        <w:numPr>
          <w:ilvl w:val="0"/>
          <w:numId w:val="32"/>
        </w:numPr>
        <w:rPr>
          <w:b/>
          <w:bCs/>
        </w:rPr>
      </w:pPr>
      <w:r>
        <w:rPr>
          <w:b/>
          <w:bCs/>
        </w:rPr>
        <w:t xml:space="preserve">Meetings - </w:t>
      </w:r>
      <w:r w:rsidRPr="00B41BB1">
        <w:rPr>
          <w:b/>
          <w:bCs/>
          <w:color w:val="auto"/>
        </w:rPr>
        <w:t xml:space="preserve">Action – </w:t>
      </w:r>
      <w:r w:rsidR="00D262D4" w:rsidRPr="00B41BB1">
        <w:rPr>
          <w:b/>
          <w:bCs/>
          <w:color w:val="auto"/>
        </w:rPr>
        <w:t>Clerk to ensure that 3 working days prior to the meeting a notice</w:t>
      </w:r>
      <w:r w:rsidR="00D262D4">
        <w:rPr>
          <w:b/>
          <w:bCs/>
          <w:color w:val="auto"/>
        </w:rPr>
        <w:t xml:space="preserve"> about APC meetings</w:t>
      </w:r>
      <w:r w:rsidR="00D262D4" w:rsidRPr="00B41BB1">
        <w:rPr>
          <w:b/>
          <w:bCs/>
          <w:color w:val="auto"/>
        </w:rPr>
        <w:t xml:space="preserve"> is published to Facebook.</w:t>
      </w:r>
    </w:p>
    <w:p w14:paraId="0CFC7F14" w14:textId="77777777" w:rsidR="002A7B86" w:rsidRDefault="002A7B86" w:rsidP="002A7B86">
      <w:pPr>
        <w:pStyle w:val="NoSpacing"/>
        <w:ind w:left="720"/>
        <w:rPr>
          <w:b/>
          <w:bCs/>
        </w:rPr>
      </w:pPr>
    </w:p>
    <w:p w14:paraId="4DA3DB70" w14:textId="77777777" w:rsidR="002A7B86" w:rsidRDefault="002A7B86" w:rsidP="002A7B86">
      <w:pPr>
        <w:pStyle w:val="NoSpacing"/>
        <w:rPr>
          <w:b/>
          <w:bCs/>
        </w:rPr>
      </w:pPr>
      <w:r>
        <w:rPr>
          <w:b/>
          <w:bCs/>
        </w:rPr>
        <w:t>Ashbury Shop Sub-Committee</w:t>
      </w:r>
    </w:p>
    <w:p w14:paraId="222638DD" w14:textId="42EAB0F2" w:rsidR="002A7B86" w:rsidRPr="00632E51" w:rsidRDefault="002A7B86" w:rsidP="002A7B86">
      <w:pPr>
        <w:pStyle w:val="NoSpacing"/>
        <w:numPr>
          <w:ilvl w:val="0"/>
          <w:numId w:val="33"/>
        </w:numPr>
        <w:rPr>
          <w:b/>
          <w:bCs/>
        </w:rPr>
      </w:pPr>
      <w:r w:rsidRPr="001C6EF4">
        <w:rPr>
          <w:b/>
          <w:bCs/>
          <w:color w:val="auto"/>
        </w:rPr>
        <w:t xml:space="preserve">Action – </w:t>
      </w:r>
      <w:r w:rsidR="00D262D4" w:rsidRPr="001C6EF4">
        <w:rPr>
          <w:b/>
          <w:bCs/>
          <w:color w:val="auto"/>
        </w:rPr>
        <w:t xml:space="preserve">Shop sub-Committee </w:t>
      </w:r>
      <w:r w:rsidR="00D262D4">
        <w:rPr>
          <w:b/>
          <w:bCs/>
          <w:color w:val="auto"/>
        </w:rPr>
        <w:t>to update the address on the draft lease, share the final draft of the lease with the lessors and obtain sight of the outline business plan, for circulation to the Committee.  The Chair to sign the new lease on 11 August, if all is in place.</w:t>
      </w:r>
    </w:p>
    <w:p w14:paraId="2F603108" w14:textId="77777777" w:rsidR="002A7B86" w:rsidRDefault="002A7B86" w:rsidP="002A7B86">
      <w:pPr>
        <w:pStyle w:val="NoSpacing"/>
        <w:rPr>
          <w:b/>
          <w:bCs/>
        </w:rPr>
      </w:pPr>
    </w:p>
    <w:p w14:paraId="1845C2F8" w14:textId="77777777" w:rsidR="002A7B86" w:rsidRDefault="002A7B86" w:rsidP="002A7B86">
      <w:pPr>
        <w:pStyle w:val="NoSpacing"/>
        <w:rPr>
          <w:b/>
          <w:bCs/>
        </w:rPr>
      </w:pPr>
      <w:r>
        <w:rPr>
          <w:b/>
          <w:bCs/>
        </w:rPr>
        <w:t>District Councillors</w:t>
      </w:r>
    </w:p>
    <w:p w14:paraId="47556D60" w14:textId="02EFA325" w:rsidR="002A7B86" w:rsidRDefault="002A7B86" w:rsidP="002A7B86">
      <w:pPr>
        <w:pStyle w:val="NoSpacing"/>
        <w:numPr>
          <w:ilvl w:val="0"/>
          <w:numId w:val="33"/>
        </w:numPr>
        <w:rPr>
          <w:b/>
          <w:bCs/>
        </w:rPr>
      </w:pPr>
      <w:r>
        <w:rPr>
          <w:b/>
          <w:bCs/>
        </w:rPr>
        <w:t xml:space="preserve">Road Re-surfacing- </w:t>
      </w:r>
      <w:r w:rsidRPr="006646F5">
        <w:rPr>
          <w:b/>
          <w:bCs/>
          <w:color w:val="auto"/>
        </w:rPr>
        <w:t xml:space="preserve">Action – </w:t>
      </w:r>
      <w:r w:rsidR="000741EB" w:rsidRPr="006646F5">
        <w:rPr>
          <w:b/>
          <w:bCs/>
          <w:color w:val="auto"/>
        </w:rPr>
        <w:t xml:space="preserve">Action </w:t>
      </w:r>
      <w:r w:rsidR="000741EB">
        <w:rPr>
          <w:b/>
          <w:bCs/>
          <w:color w:val="auto"/>
        </w:rPr>
        <w:t>carried forward -</w:t>
      </w:r>
      <w:r w:rsidR="000741EB" w:rsidRPr="006646F5">
        <w:rPr>
          <w:b/>
          <w:bCs/>
          <w:color w:val="auto"/>
        </w:rPr>
        <w:t xml:space="preserve">District Cllr E Ware to </w:t>
      </w:r>
      <w:r w:rsidR="000741EB">
        <w:rPr>
          <w:b/>
          <w:bCs/>
          <w:color w:val="auto"/>
        </w:rPr>
        <w:t xml:space="preserve">follow up with </w:t>
      </w:r>
      <w:r w:rsidR="000741EB" w:rsidRPr="006646F5">
        <w:rPr>
          <w:b/>
          <w:bCs/>
          <w:color w:val="auto"/>
        </w:rPr>
        <w:t>County Cllr Y Constance</w:t>
      </w:r>
      <w:r w:rsidR="000741EB">
        <w:rPr>
          <w:b/>
          <w:bCs/>
          <w:color w:val="auto"/>
        </w:rPr>
        <w:t xml:space="preserve"> regarding the progress on requesting the resurfacing </w:t>
      </w:r>
      <w:proofErr w:type="gramStart"/>
      <w:r>
        <w:rPr>
          <w:b/>
          <w:bCs/>
          <w:color w:val="auto"/>
        </w:rPr>
        <w:t xml:space="preserve">( </w:t>
      </w:r>
      <w:proofErr w:type="spellStart"/>
      <w:r>
        <w:rPr>
          <w:b/>
          <w:bCs/>
          <w:color w:val="auto"/>
        </w:rPr>
        <w:t>Berrycroft</w:t>
      </w:r>
      <w:proofErr w:type="spellEnd"/>
      <w:proofErr w:type="gramEnd"/>
      <w:r>
        <w:rPr>
          <w:b/>
          <w:bCs/>
          <w:color w:val="auto"/>
        </w:rPr>
        <w:t>, Pound Piece and Idstone)</w:t>
      </w:r>
    </w:p>
    <w:p w14:paraId="3351C814" w14:textId="77777777" w:rsidR="002A7B86" w:rsidRDefault="002A7B86" w:rsidP="002A7B86">
      <w:pPr>
        <w:tabs>
          <w:tab w:val="left" w:pos="3096"/>
        </w:tabs>
        <w:rPr>
          <w:lang w:eastAsia="en-GB"/>
        </w:rPr>
      </w:pPr>
    </w:p>
    <w:p w14:paraId="637576B0" w14:textId="24D33340" w:rsidR="002A7B86" w:rsidRDefault="002A7B86" w:rsidP="002A7B86">
      <w:pPr>
        <w:pStyle w:val="NoSpacing"/>
        <w:rPr>
          <w:rFonts w:cs="Calibri"/>
          <w:b/>
          <w:bCs/>
        </w:rPr>
      </w:pPr>
      <w:r w:rsidRPr="00D01906">
        <w:rPr>
          <w:rFonts w:cs="Calibri"/>
          <w:b/>
          <w:bCs/>
        </w:rPr>
        <w:t>NPG</w:t>
      </w:r>
    </w:p>
    <w:p w14:paraId="5561D4A6" w14:textId="1F0F73CE" w:rsidR="00B62EAF" w:rsidRDefault="00B62EAF" w:rsidP="002A7B86">
      <w:pPr>
        <w:pStyle w:val="NoSpacing"/>
        <w:rPr>
          <w:rFonts w:cs="Calibri"/>
          <w:b/>
          <w:bCs/>
        </w:rPr>
      </w:pPr>
      <w:r>
        <w:rPr>
          <w:rFonts w:cs="Calibri"/>
          <w:b/>
          <w:bCs/>
        </w:rPr>
        <w:t>No actions</w:t>
      </w:r>
    </w:p>
    <w:p w14:paraId="27515B46" w14:textId="77777777" w:rsidR="002A7B86" w:rsidRDefault="002A7B86" w:rsidP="002A7B86">
      <w:pPr>
        <w:tabs>
          <w:tab w:val="left" w:pos="3096"/>
        </w:tabs>
        <w:rPr>
          <w:rFonts w:ascii="Calibri" w:hAnsi="Calibri" w:cs="Calibri"/>
          <w:b/>
          <w:bCs/>
          <w:sz w:val="22"/>
          <w:szCs w:val="22"/>
          <w:lang w:eastAsia="en-GB"/>
        </w:rPr>
      </w:pPr>
    </w:p>
    <w:p w14:paraId="33B5FF08" w14:textId="2B278590" w:rsidR="00752A2D" w:rsidRDefault="00752A2D">
      <w:pPr>
        <w:pStyle w:val="NoSpacing"/>
        <w:rPr>
          <w:b/>
          <w:bCs/>
          <w:color w:val="auto"/>
        </w:rPr>
      </w:pPr>
    </w:p>
    <w:p w14:paraId="263BA155" w14:textId="58A9004F" w:rsidR="00740F2C" w:rsidRDefault="00740F2C">
      <w:pPr>
        <w:pStyle w:val="NoSpacing"/>
        <w:rPr>
          <w:b/>
          <w:bCs/>
          <w:color w:val="auto"/>
        </w:rPr>
      </w:pPr>
    </w:p>
    <w:p w14:paraId="667DCD02" w14:textId="032EBEAA" w:rsidR="00740F2C" w:rsidRDefault="00740F2C">
      <w:pPr>
        <w:pStyle w:val="NoSpacing"/>
        <w:rPr>
          <w:b/>
          <w:bCs/>
          <w:color w:val="auto"/>
        </w:rPr>
      </w:pPr>
    </w:p>
    <w:p w14:paraId="335539AE" w14:textId="67928B59" w:rsidR="00740F2C" w:rsidRDefault="00740F2C">
      <w:pPr>
        <w:pStyle w:val="NoSpacing"/>
        <w:rPr>
          <w:b/>
          <w:bCs/>
          <w:color w:val="auto"/>
        </w:rPr>
      </w:pPr>
    </w:p>
    <w:p w14:paraId="7BF8BC94" w14:textId="10678583" w:rsidR="00740F2C" w:rsidRDefault="00740F2C">
      <w:pPr>
        <w:pStyle w:val="NoSpacing"/>
        <w:rPr>
          <w:b/>
          <w:bCs/>
          <w:color w:val="auto"/>
        </w:rPr>
      </w:pPr>
    </w:p>
    <w:p w14:paraId="6E799CEC" w14:textId="4A85FBA0" w:rsidR="00740F2C" w:rsidRDefault="00740F2C">
      <w:pPr>
        <w:pStyle w:val="NoSpacing"/>
        <w:rPr>
          <w:b/>
          <w:bCs/>
          <w:color w:val="auto"/>
        </w:rPr>
      </w:pPr>
    </w:p>
    <w:p w14:paraId="11130690" w14:textId="21EF8932" w:rsidR="00740F2C" w:rsidRDefault="00740F2C">
      <w:pPr>
        <w:pStyle w:val="NoSpacing"/>
        <w:rPr>
          <w:b/>
          <w:bCs/>
          <w:color w:val="auto"/>
        </w:rPr>
      </w:pPr>
    </w:p>
    <w:p w14:paraId="7D6F168E" w14:textId="7031A32E" w:rsidR="00740F2C" w:rsidRDefault="00740F2C">
      <w:pPr>
        <w:pStyle w:val="NoSpacing"/>
        <w:rPr>
          <w:b/>
          <w:bCs/>
          <w:color w:val="auto"/>
        </w:rPr>
      </w:pPr>
    </w:p>
    <w:p w14:paraId="3B4E09EE" w14:textId="77777777" w:rsidR="00740F2C" w:rsidRDefault="00740F2C">
      <w:pPr>
        <w:rPr>
          <w:rFonts w:ascii="Calibri" w:hAnsi="Calibri" w:cs="Arial Unicode MS"/>
          <w:b/>
          <w:bCs/>
          <w:sz w:val="22"/>
          <w:szCs w:val="22"/>
          <w:u w:color="000000"/>
          <w:lang w:eastAsia="en-GB"/>
        </w:rPr>
      </w:pPr>
      <w:r>
        <w:rPr>
          <w:b/>
          <w:bCs/>
        </w:rPr>
        <w:br w:type="page"/>
      </w:r>
    </w:p>
    <w:p w14:paraId="77937D0F" w14:textId="36D52CB1" w:rsidR="00740F2C" w:rsidRDefault="00740F2C">
      <w:pPr>
        <w:pStyle w:val="NoSpacing"/>
        <w:rPr>
          <w:b/>
          <w:bCs/>
          <w:color w:val="auto"/>
        </w:rPr>
      </w:pPr>
      <w:r>
        <w:rPr>
          <w:b/>
          <w:bCs/>
          <w:color w:val="auto"/>
        </w:rPr>
        <w:t>Appendix 1</w:t>
      </w:r>
    </w:p>
    <w:p w14:paraId="2B205F5D" w14:textId="13F73D31" w:rsidR="00740F2C" w:rsidRDefault="00740F2C">
      <w:pPr>
        <w:pStyle w:val="NoSpacing"/>
        <w:rPr>
          <w:b/>
          <w:bCs/>
          <w:color w:val="auto"/>
        </w:rPr>
      </w:pPr>
    </w:p>
    <w:p w14:paraId="62F80F10" w14:textId="77777777" w:rsidR="00740F2C" w:rsidRPr="004D6107" w:rsidRDefault="00740F2C" w:rsidP="00740F2C">
      <w:pPr>
        <w:jc w:val="center"/>
        <w:rPr>
          <w:rFonts w:ascii="Arial" w:hAnsi="Arial" w:cs="Arial"/>
          <w:b/>
          <w:bCs/>
        </w:rPr>
      </w:pPr>
      <w:r w:rsidRPr="004D6107">
        <w:rPr>
          <w:rFonts w:ascii="Arial" w:hAnsi="Arial" w:cs="Arial"/>
          <w:b/>
          <w:bCs/>
        </w:rPr>
        <w:t>District Councillors Report to Parish Councils</w:t>
      </w:r>
    </w:p>
    <w:p w14:paraId="6166BC77" w14:textId="77777777" w:rsidR="00740F2C" w:rsidRDefault="00740F2C" w:rsidP="00740F2C">
      <w:pPr>
        <w:jc w:val="center"/>
        <w:rPr>
          <w:rFonts w:ascii="Arial" w:hAnsi="Arial" w:cs="Arial"/>
          <w:b/>
          <w:bCs/>
        </w:rPr>
      </w:pPr>
      <w:proofErr w:type="spellStart"/>
      <w:r w:rsidRPr="004D6107">
        <w:rPr>
          <w:rFonts w:ascii="Arial" w:hAnsi="Arial" w:cs="Arial"/>
          <w:b/>
          <w:bCs/>
        </w:rPr>
        <w:t>Watchfield</w:t>
      </w:r>
      <w:proofErr w:type="spellEnd"/>
      <w:r w:rsidRPr="004D6107">
        <w:rPr>
          <w:rFonts w:ascii="Arial" w:hAnsi="Arial" w:cs="Arial"/>
          <w:b/>
          <w:bCs/>
        </w:rPr>
        <w:t xml:space="preserve"> and Shrivenham Ward </w:t>
      </w:r>
    </w:p>
    <w:p w14:paraId="3D591166" w14:textId="77777777" w:rsidR="00740F2C" w:rsidRPr="004D6107" w:rsidRDefault="00740F2C" w:rsidP="00740F2C">
      <w:pPr>
        <w:jc w:val="center"/>
        <w:rPr>
          <w:rFonts w:ascii="Arial" w:hAnsi="Arial" w:cs="Arial"/>
          <w:b/>
          <w:bCs/>
        </w:rPr>
      </w:pPr>
      <w:r>
        <w:rPr>
          <w:rFonts w:ascii="Arial" w:hAnsi="Arial" w:cs="Arial"/>
          <w:b/>
          <w:bCs/>
        </w:rPr>
        <w:t>June 2022</w:t>
      </w:r>
    </w:p>
    <w:p w14:paraId="1CFD4CAD" w14:textId="77777777" w:rsidR="00740F2C" w:rsidRPr="004D6107" w:rsidRDefault="00740F2C" w:rsidP="00740F2C">
      <w:pPr>
        <w:ind w:left="1440" w:firstLine="720"/>
        <w:rPr>
          <w:rFonts w:ascii="Arial" w:hAnsi="Arial" w:cs="Arial"/>
          <w:b/>
          <w:bCs/>
        </w:rPr>
      </w:pPr>
      <w:r w:rsidRPr="004D6107">
        <w:rPr>
          <w:rFonts w:ascii="Arial" w:hAnsi="Arial" w:cs="Arial"/>
          <w:b/>
          <w:bCs/>
        </w:rPr>
        <w:t>Vale of White Horse District Council</w:t>
      </w:r>
    </w:p>
    <w:p w14:paraId="3C733B6D" w14:textId="77777777" w:rsidR="00740F2C" w:rsidRDefault="00740F2C" w:rsidP="00740F2C">
      <w:pPr>
        <w:rPr>
          <w:rFonts w:ascii="Arial" w:hAnsi="Arial" w:cs="Arial"/>
          <w:b/>
          <w:bCs/>
        </w:rPr>
      </w:pPr>
    </w:p>
    <w:p w14:paraId="2BBB8F61" w14:textId="77777777" w:rsidR="00740F2C" w:rsidRDefault="00740F2C" w:rsidP="00740F2C">
      <w:pPr>
        <w:rPr>
          <w:rFonts w:ascii="Arial" w:hAnsi="Arial" w:cs="Arial"/>
        </w:rPr>
      </w:pPr>
      <w:r>
        <w:rPr>
          <w:rFonts w:ascii="Arial" w:hAnsi="Arial" w:cs="Arial"/>
          <w:b/>
          <w:bCs/>
        </w:rPr>
        <w:t xml:space="preserve">Homes for Ukraine – </w:t>
      </w:r>
      <w:r>
        <w:rPr>
          <w:rFonts w:ascii="Arial" w:hAnsi="Arial" w:cs="Arial"/>
        </w:rPr>
        <w:t xml:space="preserve">The countywide partnership is continuing to carry out relevant Safeguarding and accommodation checks, respond to any concerns, and are successfully processing school place applications and finance support payments to guests. Work to develop a rematching process where sponsorship arrangements break down is also taking shape. The partnership is moving into a confident system-wide </w:t>
      </w:r>
      <w:proofErr w:type="gramStart"/>
      <w:r>
        <w:rPr>
          <w:rFonts w:ascii="Arial" w:hAnsi="Arial" w:cs="Arial"/>
        </w:rPr>
        <w:t>longer term</w:t>
      </w:r>
      <w:proofErr w:type="gramEnd"/>
      <w:r>
        <w:rPr>
          <w:rFonts w:ascii="Arial" w:hAnsi="Arial" w:cs="Arial"/>
        </w:rPr>
        <w:t xml:space="preserve"> approach for delivering support.</w:t>
      </w:r>
    </w:p>
    <w:p w14:paraId="55783A5A" w14:textId="77777777" w:rsidR="00740F2C" w:rsidRDefault="00740F2C" w:rsidP="00740F2C">
      <w:pPr>
        <w:rPr>
          <w:rFonts w:ascii="Arial" w:hAnsi="Arial" w:cs="Arial"/>
        </w:rPr>
      </w:pPr>
      <w:r>
        <w:rPr>
          <w:rFonts w:ascii="Arial" w:hAnsi="Arial" w:cs="Arial"/>
        </w:rPr>
        <w:t xml:space="preserve">For general Ukraine queries go to </w:t>
      </w:r>
      <w:hyperlink r:id="rId8" w:history="1">
        <w:r w:rsidRPr="00E7673C">
          <w:rPr>
            <w:rStyle w:val="Hyperlink"/>
            <w:rFonts w:ascii="Arial" w:hAnsi="Arial" w:cs="Arial"/>
          </w:rPr>
          <w:t>www.oxfordshire.gov.uk/ukraine</w:t>
        </w:r>
      </w:hyperlink>
      <w:r>
        <w:rPr>
          <w:rFonts w:ascii="Arial" w:hAnsi="Arial" w:cs="Arial"/>
        </w:rPr>
        <w:t xml:space="preserve"> </w:t>
      </w:r>
    </w:p>
    <w:p w14:paraId="00637ECB" w14:textId="77777777" w:rsidR="00740F2C" w:rsidRDefault="00740F2C" w:rsidP="00740F2C">
      <w:pPr>
        <w:rPr>
          <w:rFonts w:ascii="Arial" w:hAnsi="Arial" w:cs="Arial"/>
        </w:rPr>
      </w:pPr>
      <w:r>
        <w:rPr>
          <w:rFonts w:ascii="Arial" w:hAnsi="Arial" w:cs="Arial"/>
        </w:rPr>
        <w:t xml:space="preserve">Telephone helpline 01865 966444 Open 0845am-5pm Monday to Friday closed weekends and bank holidays </w:t>
      </w:r>
    </w:p>
    <w:p w14:paraId="0403DB09" w14:textId="77777777" w:rsidR="00740F2C" w:rsidRDefault="00740F2C" w:rsidP="00740F2C">
      <w:pPr>
        <w:rPr>
          <w:rFonts w:ascii="Arial" w:hAnsi="Arial" w:cs="Arial"/>
        </w:rPr>
      </w:pPr>
      <w:r>
        <w:rPr>
          <w:rFonts w:ascii="Arial" w:hAnsi="Arial" w:cs="Arial"/>
        </w:rPr>
        <w:t xml:space="preserve">Email: </w:t>
      </w:r>
      <w:hyperlink r:id="rId9" w:history="1">
        <w:r w:rsidRPr="00E7673C">
          <w:rPr>
            <w:rStyle w:val="Hyperlink"/>
            <w:rFonts w:ascii="Arial" w:hAnsi="Arial" w:cs="Arial"/>
          </w:rPr>
          <w:t>ukraineresponse@oxfordshire.gov.uk</w:t>
        </w:r>
      </w:hyperlink>
    </w:p>
    <w:p w14:paraId="22F69EF9" w14:textId="77777777" w:rsidR="00740F2C" w:rsidRDefault="00740F2C" w:rsidP="00740F2C">
      <w:pPr>
        <w:rPr>
          <w:rFonts w:ascii="Arial" w:hAnsi="Arial" w:cs="Arial"/>
        </w:rPr>
      </w:pPr>
      <w:r>
        <w:rPr>
          <w:rFonts w:ascii="Arial" w:hAnsi="Arial" w:cs="Arial"/>
        </w:rPr>
        <w:t xml:space="preserve">For general queries, housing and community support in the Vale go to </w:t>
      </w:r>
      <w:hyperlink r:id="rId10" w:history="1">
        <w:r w:rsidRPr="00E7673C">
          <w:rPr>
            <w:rStyle w:val="Hyperlink"/>
            <w:rFonts w:ascii="Arial" w:hAnsi="Arial" w:cs="Arial"/>
          </w:rPr>
          <w:t>www.whitehorsedcc.gov.uk/ukraine</w:t>
        </w:r>
      </w:hyperlink>
      <w:r>
        <w:rPr>
          <w:rFonts w:ascii="Arial" w:hAnsi="Arial" w:cs="Arial"/>
        </w:rPr>
        <w:t xml:space="preserve"> </w:t>
      </w:r>
    </w:p>
    <w:p w14:paraId="6A3D68DE" w14:textId="77777777" w:rsidR="00740F2C" w:rsidRDefault="00740F2C" w:rsidP="00740F2C">
      <w:pPr>
        <w:rPr>
          <w:rFonts w:ascii="Arial" w:hAnsi="Arial" w:cs="Arial"/>
        </w:rPr>
      </w:pPr>
      <w:r>
        <w:rPr>
          <w:rFonts w:ascii="Arial" w:hAnsi="Arial" w:cs="Arial"/>
        </w:rPr>
        <w:t>Telephone helpline 01235 422600 Option 1 Open 0830am-5pm Monday to Thursday 0830am – 4.30pm Friday closed weekends and bank holidays</w:t>
      </w:r>
    </w:p>
    <w:p w14:paraId="50ECFF53" w14:textId="77777777" w:rsidR="00740F2C" w:rsidRPr="00196F4D" w:rsidRDefault="00740F2C" w:rsidP="00740F2C">
      <w:pPr>
        <w:rPr>
          <w:rFonts w:ascii="Arial" w:hAnsi="Arial" w:cs="Arial"/>
        </w:rPr>
      </w:pPr>
      <w:r>
        <w:rPr>
          <w:rFonts w:ascii="Arial" w:hAnsi="Arial" w:cs="Arial"/>
        </w:rPr>
        <w:t xml:space="preserve">Email: communitysupport@southandvale.gov.uk </w:t>
      </w:r>
    </w:p>
    <w:p w14:paraId="2F0C0040" w14:textId="77777777" w:rsidR="00740F2C" w:rsidRDefault="00740F2C" w:rsidP="00740F2C">
      <w:pPr>
        <w:rPr>
          <w:rFonts w:ascii="Arial" w:hAnsi="Arial" w:cs="Arial"/>
        </w:rPr>
      </w:pPr>
      <w:r w:rsidRPr="00D32BFF">
        <w:rPr>
          <w:rFonts w:ascii="Arial" w:hAnsi="Arial" w:cs="Arial"/>
          <w:b/>
          <w:bCs/>
        </w:rPr>
        <w:t xml:space="preserve">Planning </w:t>
      </w:r>
      <w:r>
        <w:rPr>
          <w:rFonts w:ascii="Arial" w:hAnsi="Arial" w:cs="Arial"/>
          <w:b/>
          <w:bCs/>
        </w:rPr>
        <w:t xml:space="preserve">– </w:t>
      </w:r>
      <w:r w:rsidRPr="00EC7E50">
        <w:rPr>
          <w:rFonts w:ascii="Arial" w:hAnsi="Arial" w:cs="Arial"/>
        </w:rPr>
        <w:t xml:space="preserve">The </w:t>
      </w:r>
      <w:r>
        <w:rPr>
          <w:rFonts w:ascii="Arial" w:hAnsi="Arial" w:cs="Arial"/>
        </w:rPr>
        <w:t xml:space="preserve">number of </w:t>
      </w:r>
      <w:r w:rsidRPr="00EC7E50">
        <w:rPr>
          <w:rFonts w:ascii="Arial" w:hAnsi="Arial" w:cs="Arial"/>
        </w:rPr>
        <w:t xml:space="preserve">planning applications for </w:t>
      </w:r>
      <w:r>
        <w:rPr>
          <w:rFonts w:ascii="Arial" w:hAnsi="Arial" w:cs="Arial"/>
        </w:rPr>
        <w:t xml:space="preserve">Ward </w:t>
      </w:r>
      <w:r w:rsidRPr="00EC7E50">
        <w:rPr>
          <w:rFonts w:ascii="Arial" w:hAnsi="Arial" w:cs="Arial"/>
        </w:rPr>
        <w:t xml:space="preserve">villages </w:t>
      </w:r>
      <w:r>
        <w:rPr>
          <w:rFonts w:ascii="Arial" w:hAnsi="Arial" w:cs="Arial"/>
        </w:rPr>
        <w:t>continues to rise. Details by each Parish may be found</w:t>
      </w:r>
      <w:r w:rsidRPr="00EC7E50">
        <w:rPr>
          <w:rFonts w:ascii="Arial" w:hAnsi="Arial" w:cs="Arial"/>
        </w:rPr>
        <w:t xml:space="preserve"> on the Vale website</w:t>
      </w:r>
      <w:r>
        <w:rPr>
          <w:rFonts w:ascii="Arial" w:hAnsi="Arial" w:cs="Arial"/>
        </w:rPr>
        <w:t xml:space="preserve"> www.whitehorsedc.gov.uk/planning</w:t>
      </w:r>
    </w:p>
    <w:p w14:paraId="7A725CB5" w14:textId="77777777" w:rsidR="00740F2C" w:rsidRDefault="00740F2C" w:rsidP="00740F2C">
      <w:pPr>
        <w:rPr>
          <w:rFonts w:ascii="Arial" w:hAnsi="Arial" w:cs="Arial"/>
        </w:rPr>
      </w:pPr>
      <w:r>
        <w:rPr>
          <w:rFonts w:ascii="Arial" w:hAnsi="Arial" w:cs="Arial"/>
        </w:rPr>
        <w:t xml:space="preserve">The application for 90 dwellings at the rear of the </w:t>
      </w:r>
      <w:proofErr w:type="spellStart"/>
      <w:r>
        <w:rPr>
          <w:rFonts w:ascii="Arial" w:hAnsi="Arial" w:cs="Arial"/>
        </w:rPr>
        <w:t>Bovis</w:t>
      </w:r>
      <w:proofErr w:type="spellEnd"/>
      <w:r>
        <w:rPr>
          <w:rFonts w:ascii="Arial" w:hAnsi="Arial" w:cs="Arial"/>
        </w:rPr>
        <w:t xml:space="preserve"> development on Townsend Road in Shrivenham has been refused by the Vale. At this </w:t>
      </w:r>
      <w:proofErr w:type="gramStart"/>
      <w:r>
        <w:rPr>
          <w:rFonts w:ascii="Arial" w:hAnsi="Arial" w:cs="Arial"/>
        </w:rPr>
        <w:t>time</w:t>
      </w:r>
      <w:proofErr w:type="gramEnd"/>
      <w:r>
        <w:rPr>
          <w:rFonts w:ascii="Arial" w:hAnsi="Arial" w:cs="Arial"/>
        </w:rPr>
        <w:t xml:space="preserve"> it is not known if the developer will appeal the decision.</w:t>
      </w:r>
    </w:p>
    <w:p w14:paraId="105B7435" w14:textId="77777777" w:rsidR="00740F2C" w:rsidRDefault="00740F2C" w:rsidP="00740F2C">
      <w:pPr>
        <w:rPr>
          <w:rFonts w:ascii="Arial" w:hAnsi="Arial" w:cs="Arial"/>
        </w:rPr>
      </w:pPr>
      <w:r>
        <w:rPr>
          <w:rFonts w:ascii="Arial" w:hAnsi="Arial" w:cs="Arial"/>
        </w:rPr>
        <w:t>The application for 26 dwellings also on Townsend Road in Shrivenham has been submitted to the Planning Inspector on the grounds of non-determination. However, the developer has failed to provide the additional information that has been requested and it remains to be seen if the Planning Inspectorate will accept the appeal. The Vale planning officer advised in April that the Planning Inspectorate has a backlog and that it is taking many months to register appeals.</w:t>
      </w:r>
    </w:p>
    <w:p w14:paraId="1F85D0D3" w14:textId="77777777" w:rsidR="00740F2C" w:rsidRDefault="00740F2C" w:rsidP="00740F2C">
      <w:pPr>
        <w:rPr>
          <w:rFonts w:ascii="Arial" w:hAnsi="Arial" w:cs="Arial"/>
        </w:rPr>
      </w:pPr>
      <w:r>
        <w:rPr>
          <w:rFonts w:ascii="Arial" w:hAnsi="Arial" w:cs="Arial"/>
        </w:rPr>
        <w:t xml:space="preserve">A formal application has been submitted for a </w:t>
      </w:r>
      <w:proofErr w:type="gramStart"/>
      <w:r>
        <w:rPr>
          <w:rFonts w:ascii="Arial" w:hAnsi="Arial" w:cs="Arial"/>
        </w:rPr>
        <w:t>64 bed</w:t>
      </w:r>
      <w:proofErr w:type="gramEnd"/>
      <w:r>
        <w:rPr>
          <w:rFonts w:ascii="Arial" w:hAnsi="Arial" w:cs="Arial"/>
        </w:rPr>
        <w:t xml:space="preserve"> care home in the garden/paddock of Wayside Townsend Road in Shrivenham. This application has caused a great deal of concern and a considerable number of objections. Objections include - Clinical Commissioning Group, Elm Tree Surgery, Thames Valley Police, Thames Water, Forestry Officer, Oxfordshire County Council and numerous residents. A decision on this application is expected early July.</w:t>
      </w:r>
    </w:p>
    <w:p w14:paraId="6BA8F1A3" w14:textId="77777777" w:rsidR="00740F2C" w:rsidRDefault="00740F2C" w:rsidP="00740F2C">
      <w:pPr>
        <w:rPr>
          <w:rFonts w:ascii="Arial" w:hAnsi="Arial" w:cs="Arial"/>
        </w:rPr>
      </w:pPr>
      <w:r>
        <w:rPr>
          <w:rFonts w:ascii="Arial" w:hAnsi="Arial" w:cs="Arial"/>
        </w:rPr>
        <w:t>The Vale has placed Tree Preservation Orders (TPO’s) on the majority of trees on Shrivenham Park Golf Club.</w:t>
      </w:r>
    </w:p>
    <w:p w14:paraId="4B4AE2E4" w14:textId="77777777" w:rsidR="00740F2C" w:rsidRDefault="00740F2C" w:rsidP="00740F2C">
      <w:pPr>
        <w:rPr>
          <w:rFonts w:ascii="Arial" w:hAnsi="Arial" w:cs="Arial"/>
        </w:rPr>
      </w:pPr>
      <w:r>
        <w:rPr>
          <w:rFonts w:ascii="Arial" w:hAnsi="Arial" w:cs="Arial"/>
        </w:rPr>
        <w:t xml:space="preserve">Joint Local Plan consultation – There is still time to comment on the proposals. The consultation runs until 23 June. Consultations are also taking place these are: Sustainability Appraisal Screening and Scoping Report Habitats Regulations Assessment Scoping Report, Draft Settlement Assessment Methodology and Duty to Cooperate Scoping Document. There will be more opportunities to comment on the Joint Local Plan proposals later in the year. </w:t>
      </w:r>
    </w:p>
    <w:p w14:paraId="12EF153B" w14:textId="77777777" w:rsidR="00740F2C" w:rsidRDefault="00740F2C" w:rsidP="00740F2C">
      <w:pPr>
        <w:rPr>
          <w:rFonts w:ascii="Arial" w:hAnsi="Arial" w:cs="Arial"/>
        </w:rPr>
      </w:pPr>
      <w:r>
        <w:rPr>
          <w:rFonts w:ascii="Arial" w:hAnsi="Arial" w:cs="Arial"/>
          <w:b/>
          <w:bCs/>
        </w:rPr>
        <w:t>Council Meeting –</w:t>
      </w:r>
      <w:r>
        <w:rPr>
          <w:rFonts w:ascii="Arial" w:hAnsi="Arial" w:cs="Arial"/>
        </w:rPr>
        <w:t xml:space="preserve"> At the full Council meeting held on 18 May at Milton Park it was agreed for the Vale to have a Food and Farming Champion. The Champion, who will be a sitting </w:t>
      </w:r>
      <w:proofErr w:type="spellStart"/>
      <w:r>
        <w:rPr>
          <w:rFonts w:ascii="Arial" w:hAnsi="Arial" w:cs="Arial"/>
        </w:rPr>
        <w:t>Councillor</w:t>
      </w:r>
      <w:proofErr w:type="spellEnd"/>
      <w:r>
        <w:rPr>
          <w:rFonts w:ascii="Arial" w:hAnsi="Arial" w:cs="Arial"/>
        </w:rPr>
        <w:t>, will help to promote food production, distribution, healthy eating and the environment. Further details will be available once the appointment has been made.</w:t>
      </w:r>
    </w:p>
    <w:p w14:paraId="790E2816" w14:textId="77777777" w:rsidR="00740F2C" w:rsidRDefault="00740F2C" w:rsidP="00740F2C">
      <w:pPr>
        <w:rPr>
          <w:rFonts w:ascii="Arial" w:hAnsi="Arial" w:cs="Arial"/>
        </w:rPr>
      </w:pPr>
      <w:r w:rsidRPr="005C5875">
        <w:rPr>
          <w:rFonts w:ascii="Arial" w:hAnsi="Arial" w:cs="Arial"/>
          <w:b/>
          <w:bCs/>
        </w:rPr>
        <w:t>Climate Emergency Advisory Committee</w:t>
      </w:r>
      <w:r>
        <w:rPr>
          <w:rFonts w:ascii="Arial" w:hAnsi="Arial" w:cs="Arial"/>
        </w:rPr>
        <w:t xml:space="preserve"> – The next meeting of the Committee will take place on Monday 11 July. The draft minutes of the previous meeting held on Tuesday 5 April are available on the Vale website. </w:t>
      </w:r>
    </w:p>
    <w:p w14:paraId="2F24C1EA" w14:textId="77777777" w:rsidR="00740F2C" w:rsidRDefault="00740F2C" w:rsidP="00740F2C">
      <w:pPr>
        <w:rPr>
          <w:rFonts w:ascii="Arial" w:hAnsi="Arial" w:cs="Arial"/>
        </w:rPr>
      </w:pPr>
      <w:r w:rsidRPr="0054469D">
        <w:rPr>
          <w:rFonts w:ascii="Arial" w:hAnsi="Arial" w:cs="Arial"/>
          <w:b/>
          <w:bCs/>
        </w:rPr>
        <w:t>Swindon CCG</w:t>
      </w:r>
      <w:r>
        <w:rPr>
          <w:rFonts w:ascii="Arial" w:hAnsi="Arial" w:cs="Arial"/>
          <w:b/>
          <w:bCs/>
        </w:rPr>
        <w:t>/Integrated Care Alliance</w:t>
      </w:r>
      <w:r>
        <w:rPr>
          <w:rFonts w:ascii="Arial" w:hAnsi="Arial" w:cs="Arial"/>
        </w:rPr>
        <w:t xml:space="preserve"> – We met with the CCG on 6 May. We received an update on the transformation from CCG to the new ICA which is due to take place later this year. We are awaiting a Newsletter which will enable us to keep Parish Councils updated with health and wellbeing information. Our next meeting is scheduled for Wednesday 29 June.  </w:t>
      </w:r>
    </w:p>
    <w:p w14:paraId="302FF378" w14:textId="77777777" w:rsidR="00740F2C" w:rsidRDefault="00740F2C" w:rsidP="00740F2C">
      <w:pPr>
        <w:rPr>
          <w:rFonts w:ascii="Arial" w:hAnsi="Arial" w:cs="Arial"/>
        </w:rPr>
      </w:pPr>
      <w:r w:rsidRPr="008633CB">
        <w:rPr>
          <w:rFonts w:ascii="Arial" w:hAnsi="Arial" w:cs="Arial"/>
          <w:b/>
          <w:bCs/>
        </w:rPr>
        <w:t>Electric Vehicle</w:t>
      </w:r>
      <w:r>
        <w:rPr>
          <w:rFonts w:ascii="Arial" w:hAnsi="Arial" w:cs="Arial"/>
          <w:b/>
          <w:bCs/>
        </w:rPr>
        <w:t>s</w:t>
      </w:r>
      <w:r>
        <w:rPr>
          <w:rFonts w:ascii="Arial" w:hAnsi="Arial" w:cs="Arial"/>
        </w:rPr>
        <w:t xml:space="preserve"> </w:t>
      </w:r>
      <w:r w:rsidRPr="00551636">
        <w:rPr>
          <w:rFonts w:ascii="Arial" w:hAnsi="Arial" w:cs="Arial"/>
          <w:b/>
          <w:bCs/>
        </w:rPr>
        <w:t>Charging Points–</w:t>
      </w:r>
      <w:r>
        <w:rPr>
          <w:rFonts w:ascii="Arial" w:hAnsi="Arial" w:cs="Arial"/>
          <w:b/>
          <w:bCs/>
        </w:rPr>
        <w:t xml:space="preserve"> </w:t>
      </w:r>
      <w:r>
        <w:rPr>
          <w:rFonts w:ascii="Arial" w:hAnsi="Arial" w:cs="Arial"/>
        </w:rPr>
        <w:t xml:space="preserve">EV Charging points have now been installed in Car Parks in Wantage, Abingdon and locally in Faringdon and are fully operational. The charging points are primarily to assist those who do not have access to home charging. </w:t>
      </w:r>
    </w:p>
    <w:p w14:paraId="3A9C04AE" w14:textId="77777777" w:rsidR="00740F2C" w:rsidRDefault="00740F2C" w:rsidP="00740F2C">
      <w:pPr>
        <w:rPr>
          <w:rFonts w:ascii="Arial" w:hAnsi="Arial" w:cs="Arial"/>
        </w:rPr>
      </w:pPr>
      <w:r w:rsidRPr="00B45D8C">
        <w:rPr>
          <w:rFonts w:ascii="Arial" w:hAnsi="Arial" w:cs="Arial"/>
          <w:b/>
          <w:bCs/>
        </w:rPr>
        <w:t>Faringdon Area Traffic Advisory Committee</w:t>
      </w:r>
      <w:r>
        <w:rPr>
          <w:rFonts w:ascii="Arial" w:hAnsi="Arial" w:cs="Arial"/>
        </w:rPr>
        <w:t xml:space="preserve"> – Elaine attended the meeting held on Monday 13 June. Items discussed included the 20mph project, projects for CIL funding, Shrivenham Bypass roundabout, pedestrian crossings and pavements. Although Parishes tend to contact their County </w:t>
      </w:r>
      <w:proofErr w:type="spellStart"/>
      <w:r>
        <w:rPr>
          <w:rFonts w:ascii="Arial" w:hAnsi="Arial" w:cs="Arial"/>
        </w:rPr>
        <w:t>Councillor</w:t>
      </w:r>
      <w:proofErr w:type="spellEnd"/>
      <w:r>
        <w:rPr>
          <w:rFonts w:ascii="Arial" w:hAnsi="Arial" w:cs="Arial"/>
        </w:rPr>
        <w:t xml:space="preserve"> directly with any traffic issues Elaine can also raise matters and report back to Parish Councils. The next FATAC meeting will be held on 12 September.</w:t>
      </w:r>
    </w:p>
    <w:p w14:paraId="0E6C68FF" w14:textId="77777777" w:rsidR="00740F2C" w:rsidRDefault="00740F2C" w:rsidP="00740F2C">
      <w:pPr>
        <w:rPr>
          <w:rFonts w:ascii="Arial" w:hAnsi="Arial" w:cs="Arial"/>
        </w:rPr>
      </w:pPr>
      <w:r w:rsidRPr="00190CBA">
        <w:rPr>
          <w:rFonts w:ascii="Arial" w:hAnsi="Arial" w:cs="Arial"/>
          <w:b/>
          <w:bCs/>
        </w:rPr>
        <w:t>Abingdon Outdoor Pool</w:t>
      </w:r>
      <w:r>
        <w:rPr>
          <w:rFonts w:ascii="Arial" w:hAnsi="Arial" w:cs="Arial"/>
        </w:rPr>
        <w:t xml:space="preserve"> – for those who use the outdoor pool in Abingdon’s Abbey Meadow please note that the pool will only be open for a </w:t>
      </w:r>
      <w:proofErr w:type="gramStart"/>
      <w:r>
        <w:rPr>
          <w:rFonts w:ascii="Arial" w:hAnsi="Arial" w:cs="Arial"/>
        </w:rPr>
        <w:t>six week</w:t>
      </w:r>
      <w:proofErr w:type="gramEnd"/>
      <w:r>
        <w:rPr>
          <w:rFonts w:ascii="Arial" w:hAnsi="Arial" w:cs="Arial"/>
        </w:rPr>
        <w:t xml:space="preserve"> period this summer and will open on 25 July. The reason for this is primarily financial bearing mind the high costs involved in running the pool. Details may be found on the Vale website www.whitehorselottery.co.uk</w:t>
      </w:r>
    </w:p>
    <w:p w14:paraId="7004B3AF" w14:textId="77777777" w:rsidR="00740F2C" w:rsidRDefault="00740F2C" w:rsidP="00740F2C">
      <w:pPr>
        <w:rPr>
          <w:rFonts w:ascii="Arial" w:hAnsi="Arial" w:cs="Arial"/>
        </w:rPr>
      </w:pPr>
      <w:r w:rsidRPr="00C43309">
        <w:rPr>
          <w:rFonts w:ascii="Arial" w:hAnsi="Arial" w:cs="Arial"/>
          <w:b/>
          <w:bCs/>
        </w:rPr>
        <w:t>White Horse Community Lottery</w:t>
      </w:r>
      <w:r>
        <w:rPr>
          <w:rFonts w:ascii="Arial" w:hAnsi="Arial" w:cs="Arial"/>
        </w:rPr>
        <w:t xml:space="preserve"> – The lottery continues to attract new voluntary and charitable groups – remember its free to join!</w:t>
      </w:r>
    </w:p>
    <w:p w14:paraId="7F6E317D" w14:textId="77777777" w:rsidR="00740F2C" w:rsidRDefault="00740F2C" w:rsidP="00740F2C">
      <w:pPr>
        <w:rPr>
          <w:rFonts w:ascii="Arial" w:hAnsi="Arial" w:cs="Arial"/>
          <w:b/>
          <w:bCs/>
        </w:rPr>
      </w:pPr>
      <w:r>
        <w:rPr>
          <w:rFonts w:ascii="Arial" w:hAnsi="Arial" w:cs="Arial"/>
          <w:b/>
          <w:bCs/>
        </w:rPr>
        <w:t>S</w:t>
      </w:r>
      <w:r w:rsidRPr="00446A70">
        <w:rPr>
          <w:rFonts w:ascii="Arial" w:hAnsi="Arial" w:cs="Arial"/>
          <w:b/>
          <w:bCs/>
        </w:rPr>
        <w:t>windon Borough Council</w:t>
      </w:r>
      <w:r>
        <w:rPr>
          <w:rFonts w:ascii="Arial" w:hAnsi="Arial" w:cs="Arial"/>
        </w:rPr>
        <w:t xml:space="preserve"> – </w:t>
      </w:r>
      <w:r w:rsidRPr="005D19F9">
        <w:rPr>
          <w:rFonts w:ascii="Arial" w:hAnsi="Arial" w:cs="Arial"/>
          <w:b/>
          <w:bCs/>
        </w:rPr>
        <w:t>New Eastern Villages</w:t>
      </w:r>
    </w:p>
    <w:p w14:paraId="416D7E6C" w14:textId="77777777" w:rsidR="00740F2C" w:rsidRDefault="00740F2C" w:rsidP="00740F2C">
      <w:pPr>
        <w:rPr>
          <w:rFonts w:ascii="Arial" w:hAnsi="Arial" w:cs="Arial"/>
        </w:rPr>
      </w:pPr>
      <w:r>
        <w:rPr>
          <w:rFonts w:ascii="Arial" w:hAnsi="Arial" w:cs="Arial"/>
        </w:rPr>
        <w:t xml:space="preserve">At </w:t>
      </w:r>
      <w:proofErr w:type="gramStart"/>
      <w:r>
        <w:rPr>
          <w:rFonts w:ascii="Arial" w:hAnsi="Arial" w:cs="Arial"/>
        </w:rPr>
        <w:t>last</w:t>
      </w:r>
      <w:proofErr w:type="gramEnd"/>
      <w:r>
        <w:rPr>
          <w:rFonts w:ascii="Arial" w:hAnsi="Arial" w:cs="Arial"/>
        </w:rPr>
        <w:t xml:space="preserve"> we can relax because the roadworks at the White Hart Roundabout have been completed. Alas that cannot be said for </w:t>
      </w:r>
      <w:proofErr w:type="spellStart"/>
      <w:r>
        <w:rPr>
          <w:rFonts w:ascii="Arial" w:hAnsi="Arial" w:cs="Arial"/>
        </w:rPr>
        <w:t>Gablecross</w:t>
      </w:r>
      <w:proofErr w:type="spellEnd"/>
      <w:r>
        <w:rPr>
          <w:rFonts w:ascii="Arial" w:hAnsi="Arial" w:cs="Arial"/>
        </w:rPr>
        <w:t xml:space="preserve"> and Oxford Road. However, we are assured that all will be completed in the next few weeks. The </w:t>
      </w:r>
      <w:proofErr w:type="gramStart"/>
      <w:r>
        <w:rPr>
          <w:rFonts w:ascii="Arial" w:hAnsi="Arial" w:cs="Arial"/>
        </w:rPr>
        <w:t>knock on</w:t>
      </w:r>
      <w:proofErr w:type="gramEnd"/>
      <w:r>
        <w:rPr>
          <w:rFonts w:ascii="Arial" w:hAnsi="Arial" w:cs="Arial"/>
        </w:rPr>
        <w:t xml:space="preserve"> effect is still being experienced as the rat runs that were sought in order to avoid the roadworks continue to be used. There has been a noticeable increase in the amount of traffic using the Bourton Wharf/Townsend Road access from the A420. This we believe is due to traffic avoiding the traffic lights and single lane access on the Bypass where the new roundabout is being constructed. We hope that this increase will only be temporary.</w:t>
      </w:r>
    </w:p>
    <w:p w14:paraId="2097D25F" w14:textId="77777777" w:rsidR="00740F2C" w:rsidRDefault="00740F2C" w:rsidP="00740F2C">
      <w:pPr>
        <w:rPr>
          <w:rFonts w:ascii="Arial" w:hAnsi="Arial" w:cs="Arial"/>
        </w:rPr>
      </w:pPr>
      <w:r>
        <w:rPr>
          <w:rFonts w:ascii="Arial" w:hAnsi="Arial" w:cs="Arial"/>
        </w:rPr>
        <w:t xml:space="preserve">We have been very busy over the past few weeks attending Annual Parish Assemblies and </w:t>
      </w:r>
      <w:proofErr w:type="gramStart"/>
      <w:r>
        <w:rPr>
          <w:rFonts w:ascii="Arial" w:hAnsi="Arial" w:cs="Arial"/>
        </w:rPr>
        <w:t>AGM’s</w:t>
      </w:r>
      <w:proofErr w:type="gramEnd"/>
      <w:r>
        <w:rPr>
          <w:rFonts w:ascii="Arial" w:hAnsi="Arial" w:cs="Arial"/>
        </w:rPr>
        <w:t xml:space="preserve"> with our 12 Parishes. It is so interesting to see how diverse our Ward is. Yes, it is primarily a rural community but it is also a tourist area and there is a need to cater not just for our residents but for visitors too.</w:t>
      </w:r>
    </w:p>
    <w:p w14:paraId="7B6E57E1" w14:textId="77777777" w:rsidR="00740F2C" w:rsidRDefault="00740F2C" w:rsidP="00740F2C">
      <w:pPr>
        <w:rPr>
          <w:rFonts w:ascii="Arial" w:hAnsi="Arial" w:cs="Arial"/>
        </w:rPr>
      </w:pPr>
      <w:r>
        <w:rPr>
          <w:rFonts w:ascii="Arial" w:hAnsi="Arial" w:cs="Arial"/>
        </w:rPr>
        <w:t xml:space="preserve">Although we don’t normally hold </w:t>
      </w:r>
      <w:proofErr w:type="gramStart"/>
      <w:r>
        <w:rPr>
          <w:rFonts w:ascii="Arial" w:hAnsi="Arial" w:cs="Arial"/>
        </w:rPr>
        <w:t>surgeries</w:t>
      </w:r>
      <w:proofErr w:type="gramEnd"/>
      <w:r>
        <w:rPr>
          <w:rFonts w:ascii="Arial" w:hAnsi="Arial" w:cs="Arial"/>
        </w:rPr>
        <w:t xml:space="preserve"> we are always available to deal with any issues. </w:t>
      </w:r>
    </w:p>
    <w:p w14:paraId="532E5CFB" w14:textId="77777777" w:rsidR="00740F2C" w:rsidRDefault="00740F2C" w:rsidP="00740F2C">
      <w:pPr>
        <w:rPr>
          <w:rFonts w:ascii="Arial" w:hAnsi="Arial" w:cs="Arial"/>
        </w:rPr>
      </w:pPr>
      <w:r>
        <w:rPr>
          <w:rFonts w:ascii="Arial" w:hAnsi="Arial" w:cs="Arial"/>
        </w:rPr>
        <w:t xml:space="preserve">Simon Howell – 01793 784491 – </w:t>
      </w:r>
      <w:hyperlink r:id="rId11" w:history="1">
        <w:r w:rsidRPr="00976414">
          <w:rPr>
            <w:rStyle w:val="Hyperlink"/>
            <w:rFonts w:ascii="Arial" w:hAnsi="Arial" w:cs="Arial"/>
          </w:rPr>
          <w:t>simon.howell@whitehorsedc.gov.uk</w:t>
        </w:r>
      </w:hyperlink>
    </w:p>
    <w:p w14:paraId="34B1E7F8" w14:textId="77777777" w:rsidR="00740F2C" w:rsidRDefault="00740F2C" w:rsidP="00740F2C">
      <w:pPr>
        <w:rPr>
          <w:rStyle w:val="Hyperlink"/>
          <w:rFonts w:ascii="Arial" w:hAnsi="Arial" w:cs="Arial"/>
        </w:rPr>
      </w:pPr>
      <w:r>
        <w:rPr>
          <w:rFonts w:ascii="Arial" w:hAnsi="Arial" w:cs="Arial"/>
        </w:rPr>
        <w:t xml:space="preserve">Elaine Ware    - 01793 783026 -  </w:t>
      </w:r>
      <w:hyperlink r:id="rId12" w:history="1">
        <w:r w:rsidRPr="00976414">
          <w:rPr>
            <w:rStyle w:val="Hyperlink"/>
            <w:rFonts w:ascii="Arial" w:hAnsi="Arial" w:cs="Arial"/>
          </w:rPr>
          <w:t>elaine.ware@whitehorsedc.gov.uk</w:t>
        </w:r>
      </w:hyperlink>
    </w:p>
    <w:p w14:paraId="281CE651" w14:textId="77777777" w:rsidR="00740F2C" w:rsidRDefault="00740F2C" w:rsidP="00740F2C">
      <w:pPr>
        <w:rPr>
          <w:rFonts w:ascii="Arial" w:hAnsi="Arial" w:cs="Arial"/>
        </w:rPr>
      </w:pPr>
    </w:p>
    <w:p w14:paraId="77BC875E" w14:textId="77777777" w:rsidR="00740F2C" w:rsidRDefault="00740F2C" w:rsidP="00740F2C">
      <w:pPr>
        <w:rPr>
          <w:rFonts w:ascii="Arial" w:hAnsi="Arial" w:cs="Arial"/>
        </w:rPr>
      </w:pPr>
    </w:p>
    <w:p w14:paraId="16A2081A" w14:textId="77777777" w:rsidR="00740F2C" w:rsidRDefault="00740F2C" w:rsidP="00740F2C">
      <w:pPr>
        <w:rPr>
          <w:rFonts w:ascii="Arial" w:hAnsi="Arial" w:cs="Arial"/>
        </w:rPr>
      </w:pPr>
    </w:p>
    <w:p w14:paraId="611D9719" w14:textId="77777777" w:rsidR="00740F2C" w:rsidRDefault="00740F2C" w:rsidP="00740F2C">
      <w:pPr>
        <w:rPr>
          <w:rFonts w:ascii="Arial" w:hAnsi="Arial" w:cs="Arial"/>
        </w:rPr>
      </w:pPr>
    </w:p>
    <w:p w14:paraId="473A8920" w14:textId="77777777" w:rsidR="00740F2C" w:rsidRDefault="00740F2C" w:rsidP="00740F2C">
      <w:pPr>
        <w:rPr>
          <w:rFonts w:ascii="Arial" w:hAnsi="Arial" w:cs="Arial"/>
        </w:rPr>
      </w:pPr>
      <w:r>
        <w:rPr>
          <w:rFonts w:ascii="Arial" w:hAnsi="Arial" w:cs="Arial"/>
        </w:rPr>
        <w:t>Dcreportjune22</w:t>
      </w:r>
    </w:p>
    <w:p w14:paraId="0EF34271" w14:textId="3788F7D5" w:rsidR="00740F2C" w:rsidRDefault="00740F2C">
      <w:pPr>
        <w:pStyle w:val="NoSpacing"/>
        <w:rPr>
          <w:b/>
          <w:bCs/>
          <w:color w:val="auto"/>
        </w:rPr>
      </w:pPr>
    </w:p>
    <w:p w14:paraId="1C987BE0" w14:textId="77777777" w:rsidR="00740F2C" w:rsidRDefault="00740F2C">
      <w:pPr>
        <w:rPr>
          <w:rFonts w:ascii="Calibri" w:hAnsi="Calibri" w:cs="Arial Unicode MS"/>
          <w:b/>
          <w:bCs/>
          <w:sz w:val="22"/>
          <w:szCs w:val="22"/>
          <w:u w:color="000000"/>
          <w:lang w:eastAsia="en-GB"/>
        </w:rPr>
      </w:pPr>
      <w:r>
        <w:rPr>
          <w:b/>
          <w:bCs/>
        </w:rPr>
        <w:br w:type="page"/>
      </w:r>
    </w:p>
    <w:p w14:paraId="2045F9B2" w14:textId="57C3170B" w:rsidR="00740F2C" w:rsidRDefault="00740F2C">
      <w:pPr>
        <w:pStyle w:val="NoSpacing"/>
        <w:rPr>
          <w:b/>
          <w:bCs/>
          <w:color w:val="auto"/>
        </w:rPr>
      </w:pPr>
      <w:r>
        <w:rPr>
          <w:b/>
          <w:bCs/>
          <w:color w:val="auto"/>
        </w:rPr>
        <w:t>Appendix 2</w:t>
      </w:r>
    </w:p>
    <w:p w14:paraId="430EA3DE" w14:textId="77777777" w:rsidR="00740F2C" w:rsidRPr="005E32A6" w:rsidRDefault="00740F2C" w:rsidP="00740F2C">
      <w:pPr>
        <w:rPr>
          <w:b/>
          <w:bCs/>
        </w:rPr>
      </w:pPr>
      <w:r w:rsidRPr="005E32A6">
        <w:rPr>
          <w:b/>
          <w:bCs/>
        </w:rPr>
        <w:t>Report to Ashbury Parish Council (APC) from Ashbury Neighbourhood Plan Group (NPG) for period May 16</w:t>
      </w:r>
      <w:proofErr w:type="gramStart"/>
      <w:r w:rsidRPr="005E32A6">
        <w:rPr>
          <w:b/>
          <w:bCs/>
          <w:vertAlign w:val="superscript"/>
        </w:rPr>
        <w:t xml:space="preserve">th </w:t>
      </w:r>
      <w:r w:rsidRPr="005E32A6">
        <w:rPr>
          <w:b/>
          <w:bCs/>
        </w:rPr>
        <w:t xml:space="preserve"> -</w:t>
      </w:r>
      <w:proofErr w:type="gramEnd"/>
      <w:r w:rsidRPr="005E32A6">
        <w:rPr>
          <w:b/>
          <w:bCs/>
        </w:rPr>
        <w:t xml:space="preserve"> June 27</w:t>
      </w:r>
      <w:r w:rsidRPr="005E32A6">
        <w:rPr>
          <w:b/>
          <w:bCs/>
          <w:vertAlign w:val="superscript"/>
        </w:rPr>
        <w:t>th</w:t>
      </w:r>
      <w:r w:rsidRPr="005E32A6">
        <w:rPr>
          <w:b/>
          <w:bCs/>
        </w:rPr>
        <w:t xml:space="preserve"> 2022</w:t>
      </w:r>
    </w:p>
    <w:p w14:paraId="23B14F92" w14:textId="77777777" w:rsidR="00740F2C" w:rsidRPr="005E32A6" w:rsidRDefault="00740F2C" w:rsidP="00740F2C">
      <w:pPr>
        <w:rPr>
          <w:b/>
          <w:bCs/>
          <w:i/>
          <w:iCs/>
          <w:u w:val="single"/>
        </w:rPr>
      </w:pPr>
      <w:r w:rsidRPr="005E32A6">
        <w:rPr>
          <w:b/>
          <w:bCs/>
          <w:i/>
          <w:iCs/>
          <w:u w:val="single"/>
        </w:rPr>
        <w:t>Internal Activity</w:t>
      </w:r>
    </w:p>
    <w:p w14:paraId="6446584C" w14:textId="77777777" w:rsidR="00740F2C" w:rsidRPr="005E32A6" w:rsidRDefault="00740F2C" w:rsidP="00740F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rPr>
      </w:pPr>
      <w:r w:rsidRPr="005E32A6">
        <w:rPr>
          <w:rFonts w:ascii="Times New Roman" w:hAnsi="Times New Roman" w:cs="Times New Roman"/>
          <w:b/>
          <w:bCs/>
        </w:rPr>
        <w:t xml:space="preserve">Ashbury NP rated </w:t>
      </w:r>
      <w:r w:rsidRPr="005E32A6">
        <w:rPr>
          <w:rFonts w:ascii="Times New Roman" w:hAnsi="Times New Roman" w:cs="Times New Roman"/>
          <w:b/>
          <w:bCs/>
          <w:color w:val="FF0000"/>
        </w:rPr>
        <w:t xml:space="preserve">Amber </w:t>
      </w:r>
      <w:r w:rsidRPr="005E32A6">
        <w:rPr>
          <w:rFonts w:ascii="Times New Roman" w:hAnsi="Times New Roman" w:cs="Times New Roman"/>
          <w:b/>
          <w:bCs/>
        </w:rPr>
        <w:t xml:space="preserve">at risk </w:t>
      </w:r>
      <w:proofErr w:type="gramStart"/>
      <w:r w:rsidRPr="005E32A6">
        <w:rPr>
          <w:rFonts w:ascii="Times New Roman" w:hAnsi="Times New Roman" w:cs="Times New Roman"/>
          <w:b/>
          <w:bCs/>
        </w:rPr>
        <w:t>status  -</w:t>
      </w:r>
      <w:proofErr w:type="gramEnd"/>
      <w:r w:rsidRPr="005E32A6">
        <w:rPr>
          <w:rFonts w:ascii="Times New Roman" w:hAnsi="Times New Roman" w:cs="Times New Roman"/>
          <w:b/>
          <w:bCs/>
        </w:rPr>
        <w:t xml:space="preserve"> continues</w:t>
      </w:r>
    </w:p>
    <w:p w14:paraId="79B647A7" w14:textId="77777777" w:rsidR="00740F2C" w:rsidRPr="005E32A6" w:rsidRDefault="00740F2C" w:rsidP="00740F2C">
      <w:r w:rsidRPr="005E32A6">
        <w:t xml:space="preserve">Our NP is at risk until we receive verification via our </w:t>
      </w:r>
      <w:proofErr w:type="spellStart"/>
      <w:r w:rsidRPr="005E32A6">
        <w:t>Councillor</w:t>
      </w:r>
      <w:proofErr w:type="spellEnd"/>
      <w:r w:rsidRPr="005E32A6">
        <w:t xml:space="preserve"> Elaine Ware from VWHDC, currently reviewing their land and build supply figure calculation, that either the risk remains, or the risk status can be removed.</w:t>
      </w:r>
    </w:p>
    <w:p w14:paraId="60E7CF05" w14:textId="77777777" w:rsidR="00740F2C" w:rsidRPr="005E32A6" w:rsidRDefault="00740F2C" w:rsidP="00740F2C"/>
    <w:p w14:paraId="37FDEEAC" w14:textId="77777777" w:rsidR="00740F2C" w:rsidRDefault="00740F2C" w:rsidP="00740F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contextualSpacing/>
        <w:rPr>
          <w:rFonts w:ascii="Times New Roman" w:hAnsi="Times New Roman" w:cs="Times New Roman"/>
        </w:rPr>
      </w:pPr>
      <w:r w:rsidRPr="005E32A6">
        <w:rPr>
          <w:rFonts w:ascii="Times New Roman" w:hAnsi="Times New Roman" w:cs="Times New Roman"/>
          <w:b/>
          <w:bCs/>
        </w:rPr>
        <w:t xml:space="preserve">No of planning application responses completed </w:t>
      </w:r>
      <w:r w:rsidRPr="005E32A6">
        <w:rPr>
          <w:rFonts w:ascii="Times New Roman" w:hAnsi="Times New Roman" w:cs="Times New Roman"/>
        </w:rPr>
        <w:t>x 1 since March meeting</w:t>
      </w:r>
    </w:p>
    <w:p w14:paraId="23BA1FFE" w14:textId="77777777" w:rsidR="00740F2C" w:rsidRPr="00137449" w:rsidRDefault="00740F2C" w:rsidP="00740F2C">
      <w:pPr>
        <w:spacing w:before="240"/>
      </w:pPr>
    </w:p>
    <w:p w14:paraId="366A0F24" w14:textId="77777777" w:rsidR="00740F2C" w:rsidRPr="005E32A6" w:rsidRDefault="00740F2C" w:rsidP="00740F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rPr>
      </w:pPr>
      <w:r w:rsidRPr="005E32A6">
        <w:rPr>
          <w:rFonts w:ascii="Times New Roman" w:hAnsi="Times New Roman" w:cs="Times New Roman"/>
          <w:b/>
          <w:bCs/>
        </w:rPr>
        <w:t xml:space="preserve">Recruitment of a new member and ongoing recruitment activity </w:t>
      </w:r>
    </w:p>
    <w:p w14:paraId="1DD3B6F1" w14:textId="77777777" w:rsidR="00740F2C" w:rsidRPr="005E32A6" w:rsidRDefault="00740F2C" w:rsidP="00740F2C">
      <w:pPr>
        <w:pStyle w:val="ListParagraph"/>
        <w:ind w:left="0"/>
        <w:rPr>
          <w:rFonts w:ascii="Times New Roman" w:hAnsi="Times New Roman" w:cs="Times New Roman"/>
        </w:rPr>
      </w:pPr>
      <w:r w:rsidRPr="005E32A6">
        <w:rPr>
          <w:rFonts w:ascii="Times New Roman" w:hAnsi="Times New Roman" w:cs="Times New Roman"/>
        </w:rPr>
        <w:t xml:space="preserve">We recruited and welcomed a further new member to our NPG in June 2022. We now have 5 full time members to the group and a number of affiliated/expert/specialist panel members    </w:t>
      </w:r>
    </w:p>
    <w:p w14:paraId="5E1DED60" w14:textId="77777777" w:rsidR="00740F2C" w:rsidRPr="005E32A6" w:rsidRDefault="00740F2C" w:rsidP="00740F2C"/>
    <w:p w14:paraId="3D28740F" w14:textId="77777777" w:rsidR="00740F2C" w:rsidRPr="005E32A6" w:rsidRDefault="00740F2C" w:rsidP="00740F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rPr>
      </w:pPr>
      <w:r w:rsidRPr="005E32A6">
        <w:rPr>
          <w:rFonts w:ascii="Times New Roman" w:hAnsi="Times New Roman" w:cs="Times New Roman"/>
          <w:b/>
          <w:bCs/>
        </w:rPr>
        <w:t>NPG meeting held June 14</w:t>
      </w:r>
      <w:r w:rsidRPr="005E32A6">
        <w:rPr>
          <w:rFonts w:ascii="Times New Roman" w:hAnsi="Times New Roman" w:cs="Times New Roman"/>
          <w:b/>
          <w:bCs/>
          <w:vertAlign w:val="superscript"/>
        </w:rPr>
        <w:t>th</w:t>
      </w:r>
      <w:r w:rsidRPr="005E32A6">
        <w:rPr>
          <w:rFonts w:ascii="Times New Roman" w:hAnsi="Times New Roman" w:cs="Times New Roman"/>
          <w:b/>
          <w:bCs/>
        </w:rPr>
        <w:t xml:space="preserve"> 2022</w:t>
      </w:r>
      <w:r w:rsidRPr="005E32A6">
        <w:rPr>
          <w:rFonts w:ascii="Times New Roman" w:hAnsi="Times New Roman" w:cs="Times New Roman"/>
        </w:rPr>
        <w:t xml:space="preserve"> to discuss and agree a range of issues related to the implementation, monitoring and review functions of the NP, with the focus on discussing and agreeing our NPG response to the Joint Plan 2041 consultation.</w:t>
      </w:r>
    </w:p>
    <w:p w14:paraId="53F94AC6" w14:textId="77777777" w:rsidR="00740F2C" w:rsidRPr="005E32A6" w:rsidRDefault="00740F2C" w:rsidP="00740F2C">
      <w:r w:rsidRPr="005E32A6">
        <w:t xml:space="preserve">This will be circulated to you all once the response is submitted to the Vale.     </w:t>
      </w:r>
    </w:p>
    <w:p w14:paraId="1DB67A47" w14:textId="77777777" w:rsidR="00740F2C" w:rsidRPr="005E32A6" w:rsidRDefault="00740F2C" w:rsidP="00740F2C"/>
    <w:p w14:paraId="7C7DC24B" w14:textId="77777777" w:rsidR="00740F2C" w:rsidRPr="005E32A6" w:rsidRDefault="00740F2C" w:rsidP="00740F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b/>
          <w:bCs/>
        </w:rPr>
      </w:pPr>
      <w:r w:rsidRPr="005E32A6">
        <w:rPr>
          <w:rFonts w:ascii="Times New Roman" w:hAnsi="Times New Roman" w:cs="Times New Roman"/>
          <w:b/>
          <w:bCs/>
        </w:rPr>
        <w:t>Ongoing monitoring of Ashbury Parish connectivity piece of work with Graham Turner (</w:t>
      </w:r>
      <w:r w:rsidRPr="005E32A6">
        <w:rPr>
          <w:rFonts w:ascii="Times New Roman" w:hAnsi="Times New Roman" w:cs="Times New Roman"/>
        </w:rPr>
        <w:t xml:space="preserve">implementation of the OCC digital infrastructure Strategy as it applies to Ashbury parish) </w:t>
      </w:r>
      <w:r w:rsidRPr="005E32A6">
        <w:rPr>
          <w:rFonts w:ascii="Times New Roman" w:hAnsi="Times New Roman" w:cs="Times New Roman"/>
          <w:b/>
          <w:bCs/>
        </w:rPr>
        <w:t xml:space="preserve"> </w:t>
      </w:r>
    </w:p>
    <w:p w14:paraId="7F93A28A" w14:textId="77777777" w:rsidR="00740F2C" w:rsidRPr="005E32A6" w:rsidRDefault="00740F2C" w:rsidP="00740F2C">
      <w:r w:rsidRPr="005E32A6">
        <w:t xml:space="preserve">Graham Turner reports the following, in response to the request </w:t>
      </w:r>
      <w:r>
        <w:t xml:space="preserve">given to him by APC re next steps for 5G masts and coverage across the parish:  </w:t>
      </w:r>
    </w:p>
    <w:p w14:paraId="5DCF8C88" w14:textId="77777777" w:rsidR="00740F2C" w:rsidRPr="005E32A6" w:rsidRDefault="00740F2C" w:rsidP="00740F2C">
      <w:pPr>
        <w:rPr>
          <w:b/>
          <w:bCs/>
        </w:rPr>
      </w:pPr>
      <w:r w:rsidRPr="005E32A6">
        <w:rPr>
          <w:b/>
          <w:bCs/>
        </w:rPr>
        <w:t>5G mast</w:t>
      </w:r>
    </w:p>
    <w:p w14:paraId="7E4F15BE" w14:textId="77777777" w:rsidR="00740F2C" w:rsidRPr="005E32A6" w:rsidRDefault="00740F2C" w:rsidP="00740F2C">
      <w:pPr>
        <w:rPr>
          <w:i/>
          <w:iCs/>
        </w:rPr>
      </w:pPr>
      <w:r w:rsidRPr="005E32A6">
        <w:rPr>
          <w:i/>
          <w:iCs/>
        </w:rPr>
        <w:t xml:space="preserve">I have been doing some work looking at 5G cell planning, and for optimum coverage and speed I think there would need to be 2 masts (per mobile phone network, or per shared infrastructure in the cases that exist, two I think) in the main part of Ashbury, one in Kingstone Winslow (per network) and one in Idstone (again per network).  Each mast will need a </w:t>
      </w:r>
      <w:proofErr w:type="spellStart"/>
      <w:r w:rsidRPr="005E32A6">
        <w:rPr>
          <w:i/>
          <w:iCs/>
        </w:rPr>
        <w:t>fibre</w:t>
      </w:r>
      <w:proofErr w:type="spellEnd"/>
      <w:r w:rsidRPr="005E32A6">
        <w:rPr>
          <w:i/>
          <w:iCs/>
        </w:rPr>
        <w:t xml:space="preserve"> connection if one is to get the full benefit of 5G (in terms of lower latency as well as higher data speeds).</w:t>
      </w:r>
    </w:p>
    <w:p w14:paraId="3B022025" w14:textId="77777777" w:rsidR="00740F2C" w:rsidRPr="005E32A6" w:rsidRDefault="00740F2C" w:rsidP="00740F2C">
      <w:pPr>
        <w:rPr>
          <w:i/>
          <w:iCs/>
        </w:rPr>
      </w:pPr>
      <w:r w:rsidRPr="005E32A6">
        <w:rPr>
          <w:i/>
          <w:iCs/>
        </w:rPr>
        <w:t>More will become known in the months ahead</w:t>
      </w:r>
    </w:p>
    <w:p w14:paraId="5B980AAD" w14:textId="77777777" w:rsidR="00740F2C" w:rsidRPr="005E32A6" w:rsidRDefault="00740F2C" w:rsidP="00740F2C">
      <w:pPr>
        <w:pStyle w:val="ListParagraph"/>
        <w:spacing w:after="0"/>
        <w:ind w:left="0"/>
        <w:rPr>
          <w:rFonts w:ascii="Times New Roman" w:hAnsi="Times New Roman" w:cs="Times New Roman"/>
          <w:b/>
          <w:bCs/>
        </w:rPr>
      </w:pPr>
      <w:r w:rsidRPr="005E32A6">
        <w:rPr>
          <w:rFonts w:ascii="Times New Roman" w:hAnsi="Times New Roman" w:cs="Times New Roman"/>
          <w:b/>
          <w:bCs/>
        </w:rPr>
        <w:t>Airband</w:t>
      </w:r>
    </w:p>
    <w:p w14:paraId="72DE6384" w14:textId="77777777" w:rsidR="00740F2C" w:rsidRDefault="00740F2C" w:rsidP="00740F2C">
      <w:pPr>
        <w:rPr>
          <w:i/>
          <w:iCs/>
        </w:rPr>
      </w:pPr>
      <w:r w:rsidRPr="005E32A6">
        <w:rPr>
          <w:i/>
          <w:iCs/>
        </w:rPr>
        <w:t>There is</w:t>
      </w:r>
      <w:r>
        <w:rPr>
          <w:i/>
          <w:iCs/>
        </w:rPr>
        <w:t>n’t</w:t>
      </w:r>
      <w:r w:rsidRPr="005E32A6">
        <w:rPr>
          <w:i/>
          <w:iCs/>
        </w:rPr>
        <w:t xml:space="preserve"> anything more that I can provide at this time about Airband, they are working on the plans as presented at the May APC meeting. </w:t>
      </w:r>
    </w:p>
    <w:p w14:paraId="589CA288" w14:textId="77777777" w:rsidR="00740F2C" w:rsidRPr="009345FB" w:rsidRDefault="00740F2C" w:rsidP="00740F2C"/>
    <w:p w14:paraId="0C1424AF" w14:textId="77777777" w:rsidR="00740F2C" w:rsidRPr="005E32A6" w:rsidRDefault="00740F2C" w:rsidP="00740F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b/>
          <w:bCs/>
        </w:rPr>
      </w:pPr>
      <w:r w:rsidRPr="005E32A6">
        <w:rPr>
          <w:rFonts w:ascii="Times New Roman" w:hAnsi="Times New Roman" w:cs="Times New Roman"/>
          <w:b/>
          <w:bCs/>
        </w:rPr>
        <w:t xml:space="preserve">Request </w:t>
      </w:r>
      <w:r>
        <w:rPr>
          <w:rFonts w:ascii="Times New Roman" w:hAnsi="Times New Roman" w:cs="Times New Roman"/>
          <w:b/>
          <w:bCs/>
        </w:rPr>
        <w:t xml:space="preserve">to </w:t>
      </w:r>
      <w:r w:rsidRPr="005E32A6">
        <w:rPr>
          <w:rFonts w:ascii="Times New Roman" w:hAnsi="Times New Roman" w:cs="Times New Roman"/>
          <w:b/>
          <w:bCs/>
        </w:rPr>
        <w:t>the APC Councillors</w:t>
      </w:r>
      <w:r>
        <w:rPr>
          <w:rFonts w:ascii="Times New Roman" w:hAnsi="Times New Roman" w:cs="Times New Roman"/>
          <w:b/>
          <w:bCs/>
        </w:rPr>
        <w:t xml:space="preserve"> for feedback to NPG</w:t>
      </w:r>
      <w:r w:rsidRPr="005E32A6">
        <w:rPr>
          <w:rFonts w:ascii="Times New Roman" w:hAnsi="Times New Roman" w:cs="Times New Roman"/>
          <w:b/>
          <w:bCs/>
        </w:rPr>
        <w:t xml:space="preserve"> on the NPG information </w:t>
      </w:r>
      <w:r>
        <w:rPr>
          <w:rFonts w:ascii="Times New Roman" w:hAnsi="Times New Roman" w:cs="Times New Roman"/>
          <w:b/>
          <w:bCs/>
        </w:rPr>
        <w:t xml:space="preserve">from the NPG Resource Pack </w:t>
      </w:r>
      <w:r w:rsidRPr="005E32A6">
        <w:rPr>
          <w:rFonts w:ascii="Times New Roman" w:hAnsi="Times New Roman" w:cs="Times New Roman"/>
          <w:b/>
          <w:bCs/>
        </w:rPr>
        <w:t>forward</w:t>
      </w:r>
      <w:r>
        <w:rPr>
          <w:rFonts w:ascii="Times New Roman" w:hAnsi="Times New Roman" w:cs="Times New Roman"/>
          <w:b/>
          <w:bCs/>
        </w:rPr>
        <w:t>ed</w:t>
      </w:r>
      <w:r w:rsidRPr="005E32A6">
        <w:rPr>
          <w:rFonts w:ascii="Times New Roman" w:hAnsi="Times New Roman" w:cs="Times New Roman"/>
          <w:b/>
          <w:bCs/>
        </w:rPr>
        <w:t xml:space="preserve"> to them after the last meeting ---  </w:t>
      </w:r>
    </w:p>
    <w:p w14:paraId="7BD008EA" w14:textId="77777777" w:rsidR="00740F2C" w:rsidRDefault="00740F2C" w:rsidP="00740F2C"/>
    <w:p w14:paraId="76F2F3D0" w14:textId="77777777" w:rsidR="00740F2C" w:rsidRDefault="00740F2C" w:rsidP="00740F2C"/>
    <w:p w14:paraId="618067AC" w14:textId="77777777" w:rsidR="00740F2C" w:rsidRDefault="00740F2C" w:rsidP="00740F2C"/>
    <w:p w14:paraId="16162E18" w14:textId="77777777" w:rsidR="00740F2C" w:rsidRDefault="00740F2C" w:rsidP="00740F2C"/>
    <w:p w14:paraId="6BF304D1" w14:textId="77777777" w:rsidR="00740F2C" w:rsidRPr="005E32A6" w:rsidRDefault="00740F2C" w:rsidP="00740F2C"/>
    <w:p w14:paraId="650CA54F" w14:textId="77777777" w:rsidR="00740F2C" w:rsidRPr="00137449" w:rsidRDefault="00740F2C" w:rsidP="00740F2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r w:rsidRPr="00137449">
        <w:rPr>
          <w:rFonts w:ascii="Times New Roman" w:hAnsi="Times New Roman" w:cs="Times New Roman"/>
          <w:b/>
          <w:bCs/>
          <w:sz w:val="24"/>
          <w:szCs w:val="24"/>
        </w:rPr>
        <w:t xml:space="preserve">The Supplementary Pieces agreed </w:t>
      </w:r>
      <w:r>
        <w:rPr>
          <w:rFonts w:ascii="Times New Roman" w:hAnsi="Times New Roman" w:cs="Times New Roman"/>
          <w:b/>
          <w:bCs/>
          <w:sz w:val="24"/>
          <w:szCs w:val="24"/>
        </w:rPr>
        <w:t xml:space="preserve">by NPG </w:t>
      </w:r>
      <w:r w:rsidRPr="00137449">
        <w:rPr>
          <w:rFonts w:ascii="Times New Roman" w:hAnsi="Times New Roman" w:cs="Times New Roman"/>
          <w:b/>
          <w:bCs/>
          <w:sz w:val="24"/>
          <w:szCs w:val="24"/>
        </w:rPr>
        <w:t xml:space="preserve">to forward to APC </w:t>
      </w:r>
      <w:r>
        <w:rPr>
          <w:rFonts w:ascii="Times New Roman" w:hAnsi="Times New Roman" w:cs="Times New Roman"/>
          <w:b/>
          <w:bCs/>
          <w:sz w:val="24"/>
          <w:szCs w:val="24"/>
        </w:rPr>
        <w:t>in</w:t>
      </w:r>
      <w:r w:rsidRPr="00137449">
        <w:rPr>
          <w:rFonts w:ascii="Times New Roman" w:hAnsi="Times New Roman" w:cs="Times New Roman"/>
          <w:b/>
          <w:bCs/>
          <w:sz w:val="24"/>
          <w:szCs w:val="24"/>
        </w:rPr>
        <w:t xml:space="preserve"> the May meeting are provided below: </w:t>
      </w:r>
    </w:p>
    <w:p w14:paraId="312EAA62" w14:textId="77777777" w:rsidR="00740F2C" w:rsidRDefault="00740F2C" w:rsidP="00740F2C">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r w:rsidRPr="00525D3E">
        <w:rPr>
          <w:rFonts w:ascii="Times New Roman" w:hAnsi="Times New Roman" w:cs="Times New Roman"/>
          <w:b/>
          <w:bCs/>
          <w:sz w:val="24"/>
          <w:szCs w:val="24"/>
        </w:rPr>
        <w:t xml:space="preserve">A brief overview of the Levelling up and Regeneration Bill   </w:t>
      </w:r>
    </w:p>
    <w:p w14:paraId="664B2D8B" w14:textId="77777777" w:rsidR="00740F2C" w:rsidRDefault="00740F2C" w:rsidP="00740F2C">
      <w:r>
        <w:t>This Bill was first published and circulated in May 2022. The 2</w:t>
      </w:r>
      <w:r w:rsidRPr="00581342">
        <w:rPr>
          <w:vertAlign w:val="superscript"/>
        </w:rPr>
        <w:t>nd</w:t>
      </w:r>
      <w:r>
        <w:t xml:space="preserve"> reading in the House took place on 8</w:t>
      </w:r>
      <w:r w:rsidRPr="00581342">
        <w:rPr>
          <w:vertAlign w:val="superscript"/>
        </w:rPr>
        <w:t>th</w:t>
      </w:r>
      <w:r>
        <w:t xml:space="preserve"> June 2022 with a day of debate. Changes to the Bill document are likely before the Bill moves onto the next committee stage – where each clause is reviewed.</w:t>
      </w:r>
    </w:p>
    <w:p w14:paraId="6D1F1352" w14:textId="77777777" w:rsidR="00740F2C" w:rsidRDefault="00740F2C" w:rsidP="00740F2C">
      <w:r>
        <w:t>NOTE: There is a long way for the Bill to go yet before passing through the House of Lords to reach the final stages of a published Bill.</w:t>
      </w:r>
    </w:p>
    <w:p w14:paraId="5C352B38" w14:textId="77777777" w:rsidR="00740F2C" w:rsidRPr="00C518B1" w:rsidRDefault="00740F2C" w:rsidP="00740F2C">
      <w:pPr>
        <w:rPr>
          <w:i/>
          <w:iCs/>
        </w:rPr>
      </w:pPr>
      <w:r w:rsidRPr="00C518B1">
        <w:rPr>
          <w:i/>
          <w:iCs/>
        </w:rPr>
        <w:t xml:space="preserve">The Bill’s overarching intention is reduction of geographical disparity. This includes decisions about where house build/development will </w:t>
      </w:r>
      <w:r>
        <w:rPr>
          <w:i/>
          <w:iCs/>
        </w:rPr>
        <w:t>take place.</w:t>
      </w:r>
      <w:r w:rsidRPr="00C518B1">
        <w:rPr>
          <w:i/>
          <w:iCs/>
        </w:rPr>
        <w:t xml:space="preserve"> On the one hand there is recognition of the need to </w:t>
      </w:r>
      <w:r>
        <w:rPr>
          <w:i/>
          <w:iCs/>
        </w:rPr>
        <w:t xml:space="preserve">build </w:t>
      </w:r>
      <w:r w:rsidRPr="00C518B1">
        <w:rPr>
          <w:i/>
          <w:iCs/>
        </w:rPr>
        <w:t xml:space="preserve">300,000 new homes each year, yet there is to be no housing build target </w:t>
      </w:r>
      <w:r>
        <w:rPr>
          <w:i/>
          <w:iCs/>
        </w:rPr>
        <w:t xml:space="preserve">set nationally or </w:t>
      </w:r>
      <w:r w:rsidRPr="00C518B1">
        <w:rPr>
          <w:i/>
          <w:iCs/>
        </w:rPr>
        <w:t>via County</w:t>
      </w:r>
      <w:r>
        <w:rPr>
          <w:i/>
          <w:iCs/>
        </w:rPr>
        <w:t xml:space="preserve"> Councils.   </w:t>
      </w:r>
      <w:r w:rsidRPr="00C518B1">
        <w:rPr>
          <w:b/>
          <w:bCs/>
          <w:i/>
          <w:iCs/>
        </w:rPr>
        <w:t>Unknown process</w:t>
      </w:r>
      <w:r w:rsidRPr="00C518B1">
        <w:rPr>
          <w:i/>
          <w:iCs/>
        </w:rPr>
        <w:t xml:space="preserve"> </w:t>
      </w:r>
      <w:r w:rsidRPr="00C518B1">
        <w:rPr>
          <w:b/>
          <w:bCs/>
          <w:i/>
          <w:iCs/>
        </w:rPr>
        <w:t>at present</w:t>
      </w:r>
      <w:r>
        <w:rPr>
          <w:i/>
          <w:iCs/>
        </w:rPr>
        <w:t xml:space="preserve"> for agreeing house build numbers per area – see later re: </w:t>
      </w:r>
      <w:r w:rsidRPr="00C518B1">
        <w:rPr>
          <w:b/>
          <w:bCs/>
          <w:i/>
          <w:iCs/>
        </w:rPr>
        <w:t>ending of duty to cooperate</w:t>
      </w:r>
      <w:r>
        <w:rPr>
          <w:i/>
          <w:iCs/>
        </w:rPr>
        <w:t xml:space="preserve"> </w:t>
      </w:r>
    </w:p>
    <w:p w14:paraId="7EC7FC0D" w14:textId="77777777" w:rsidR="00740F2C" w:rsidRDefault="00740F2C" w:rsidP="00740F2C">
      <w:r w:rsidRPr="00F52073">
        <w:rPr>
          <w:b/>
          <w:bCs/>
        </w:rPr>
        <w:t>Part 3, 4 and 5 of the Bill are concerned with Planning</w:t>
      </w:r>
      <w:r>
        <w:t xml:space="preserve"> – for changes and additions to be made to the current National Planning Framework (NPPF21). </w:t>
      </w:r>
    </w:p>
    <w:p w14:paraId="591D7076" w14:textId="77777777" w:rsidR="00740F2C" w:rsidRDefault="00740F2C" w:rsidP="00740F2C">
      <w:r>
        <w:t>In part 3 there are 6 chapters as below:</w:t>
      </w:r>
    </w:p>
    <w:p w14:paraId="597054E1" w14:textId="77777777" w:rsidR="00740F2C" w:rsidRPr="00C3092C" w:rsidRDefault="00740F2C" w:rsidP="00740F2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A73ED8">
        <w:rPr>
          <w:rFonts w:ascii="Times New Roman" w:hAnsi="Times New Roman" w:cs="Times New Roman"/>
          <w:b/>
          <w:bCs/>
          <w:sz w:val="24"/>
          <w:szCs w:val="24"/>
        </w:rPr>
        <w:t>Chapter 1: Planning Data</w:t>
      </w:r>
      <w:r w:rsidRPr="00C3092C">
        <w:rPr>
          <w:rFonts w:ascii="Times New Roman" w:hAnsi="Times New Roman" w:cs="Times New Roman"/>
          <w:sz w:val="24"/>
          <w:szCs w:val="24"/>
        </w:rPr>
        <w:t xml:space="preserve">    -- it is likely that some national data sets will be produced </w:t>
      </w:r>
      <w:r>
        <w:rPr>
          <w:rFonts w:ascii="Times New Roman" w:hAnsi="Times New Roman" w:cs="Times New Roman"/>
          <w:sz w:val="24"/>
          <w:szCs w:val="24"/>
        </w:rPr>
        <w:t>and</w:t>
      </w:r>
      <w:r w:rsidRPr="00C3092C">
        <w:rPr>
          <w:rFonts w:ascii="Times New Roman" w:hAnsi="Times New Roman" w:cs="Times New Roman"/>
          <w:sz w:val="24"/>
          <w:szCs w:val="24"/>
        </w:rPr>
        <w:t xml:space="preserve"> requirements for data from all councils to be submitted </w:t>
      </w:r>
      <w:r>
        <w:rPr>
          <w:rFonts w:ascii="Times New Roman" w:hAnsi="Times New Roman" w:cs="Times New Roman"/>
          <w:sz w:val="24"/>
          <w:szCs w:val="24"/>
        </w:rPr>
        <w:t xml:space="preserve">to SoS </w:t>
      </w:r>
      <w:r w:rsidRPr="00C3092C">
        <w:rPr>
          <w:rFonts w:ascii="Times New Roman" w:hAnsi="Times New Roman" w:cs="Times New Roman"/>
          <w:sz w:val="24"/>
          <w:szCs w:val="24"/>
        </w:rPr>
        <w:t xml:space="preserve">in ways not requested previously. </w:t>
      </w:r>
    </w:p>
    <w:p w14:paraId="457518CD" w14:textId="77777777" w:rsidR="00740F2C" w:rsidRDefault="00740F2C" w:rsidP="00740F2C">
      <w:r w:rsidRPr="00C3092C">
        <w:rPr>
          <w:b/>
          <w:bCs/>
        </w:rPr>
        <w:t>Implication:</w:t>
      </w:r>
      <w:r>
        <w:t xml:space="preserve"> this will be good for ensuring a national approach and standard to how land and build supply figures are calculated, rather than each council making its own use of the national formula</w:t>
      </w:r>
    </w:p>
    <w:p w14:paraId="38453AE1" w14:textId="77777777" w:rsidR="00740F2C" w:rsidRDefault="00740F2C" w:rsidP="00740F2C"/>
    <w:p w14:paraId="52F08B60" w14:textId="77777777" w:rsidR="00740F2C" w:rsidRPr="00A73ED8" w:rsidRDefault="00740F2C" w:rsidP="00740F2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r w:rsidRPr="00A73ED8">
        <w:rPr>
          <w:rFonts w:ascii="Times New Roman" w:hAnsi="Times New Roman" w:cs="Times New Roman"/>
          <w:b/>
          <w:bCs/>
          <w:sz w:val="24"/>
          <w:szCs w:val="24"/>
        </w:rPr>
        <w:t xml:space="preserve">Chapter 2 development Plans and National Policy, with a section on Neighbourhood Plans  </w:t>
      </w:r>
    </w:p>
    <w:p w14:paraId="711FC035" w14:textId="77777777" w:rsidR="00740F2C" w:rsidRDefault="00740F2C" w:rsidP="00740F2C">
      <w:r w:rsidRPr="00A73ED8">
        <w:rPr>
          <w:u w:val="single"/>
        </w:rPr>
        <w:t>Extract from the Bill</w:t>
      </w:r>
      <w:r>
        <w:t>: ‘</w:t>
      </w:r>
      <w:r w:rsidRPr="00626353">
        <w:t xml:space="preserve">A </w:t>
      </w:r>
      <w:proofErr w:type="spellStart"/>
      <w:r w:rsidRPr="00626353">
        <w:t>neighbourhood</w:t>
      </w:r>
      <w:proofErr w:type="spellEnd"/>
      <w:r w:rsidRPr="00626353">
        <w:t xml:space="preserve"> development plan may include— (a) policies (however expressed) in relation to the amount, type and location of, and timetable for, development in the </w:t>
      </w:r>
      <w:proofErr w:type="spellStart"/>
      <w:r w:rsidRPr="00626353">
        <w:t>neighbourhood</w:t>
      </w:r>
      <w:proofErr w:type="spellEnd"/>
      <w:r w:rsidRPr="00626353">
        <w:t xml:space="preserve"> area in the period for which the plan has effect; (b) other policies (however expressed) in relation to the use or development of land in the </w:t>
      </w:r>
      <w:proofErr w:type="spellStart"/>
      <w:r w:rsidRPr="00626353">
        <w:t>neighbourhood</w:t>
      </w:r>
      <w:proofErr w:type="spellEnd"/>
      <w:r w:rsidRPr="00626353">
        <w:t xml:space="preserve"> area which are designed to achieve objectives that relate to the particular characteristics or circumstances of that area, any part of that area or one or more specific sites in that area; (c) details of any infrastructure requirements, or requirements for  affordable housing, to which development in accordance with the policies, included in the plan under paragraph (a) or (b), would give rise; (d) requirements with respect to design that relate to development, or development of a particular description, throughout the Levelling-up and Regeneration Bill</w:t>
      </w:r>
      <w:r>
        <w:t>’</w:t>
      </w:r>
      <w:r w:rsidRPr="00626353">
        <w:t xml:space="preserve"> </w:t>
      </w:r>
    </w:p>
    <w:p w14:paraId="6A1DA564" w14:textId="77777777" w:rsidR="00740F2C" w:rsidRDefault="00740F2C" w:rsidP="00740F2C">
      <w:r w:rsidRPr="00C3092C">
        <w:rPr>
          <w:b/>
          <w:bCs/>
        </w:rPr>
        <w:t>Implications:</w:t>
      </w:r>
      <w:r>
        <w:t xml:space="preserve"> more joined up approach to ensuring use of all policy areas to inform house build development – spatial strategies, local plans, minerals and waste plans and a fuller NP aligned to infrastructure requirements as well as addressing the need, for example, of services such as GP Practices</w:t>
      </w:r>
    </w:p>
    <w:p w14:paraId="0E5EDC27" w14:textId="77777777" w:rsidR="00740F2C" w:rsidRDefault="00740F2C" w:rsidP="00740F2C"/>
    <w:p w14:paraId="68306A14" w14:textId="77777777" w:rsidR="00740F2C" w:rsidRPr="00C3092C" w:rsidRDefault="00740F2C" w:rsidP="00740F2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C3092C">
        <w:rPr>
          <w:rFonts w:ascii="Times New Roman" w:hAnsi="Times New Roman" w:cs="Times New Roman"/>
          <w:sz w:val="24"/>
          <w:szCs w:val="24"/>
        </w:rPr>
        <w:t>Chapter 3: Heritage</w:t>
      </w:r>
    </w:p>
    <w:p w14:paraId="24627E06" w14:textId="77777777" w:rsidR="00740F2C" w:rsidRPr="00C3092C" w:rsidRDefault="00740F2C" w:rsidP="00740F2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C3092C">
        <w:rPr>
          <w:rFonts w:ascii="Times New Roman" w:hAnsi="Times New Roman" w:cs="Times New Roman"/>
          <w:sz w:val="24"/>
          <w:szCs w:val="24"/>
        </w:rPr>
        <w:t>Chapter 4: Grant and implementation of planning permission (timescales)</w:t>
      </w:r>
    </w:p>
    <w:p w14:paraId="71897036" w14:textId="77777777" w:rsidR="00740F2C" w:rsidRPr="00C3092C" w:rsidRDefault="00740F2C" w:rsidP="00740F2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C3092C">
        <w:rPr>
          <w:rFonts w:ascii="Times New Roman" w:hAnsi="Times New Roman" w:cs="Times New Roman"/>
          <w:sz w:val="24"/>
          <w:szCs w:val="24"/>
        </w:rPr>
        <w:t>Chapter 5: Enforcement of plan and controls</w:t>
      </w:r>
    </w:p>
    <w:p w14:paraId="40A2C51F" w14:textId="77777777" w:rsidR="00740F2C" w:rsidRPr="00C3092C" w:rsidRDefault="00740F2C" w:rsidP="00740F2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C3092C">
        <w:rPr>
          <w:rFonts w:ascii="Times New Roman" w:hAnsi="Times New Roman" w:cs="Times New Roman"/>
          <w:sz w:val="24"/>
          <w:szCs w:val="24"/>
        </w:rPr>
        <w:t xml:space="preserve">Chapter 6: Other provisions </w:t>
      </w:r>
    </w:p>
    <w:p w14:paraId="3F7119B1" w14:textId="77777777" w:rsidR="00740F2C" w:rsidRDefault="00740F2C" w:rsidP="00740F2C"/>
    <w:p w14:paraId="70F37690" w14:textId="77777777" w:rsidR="00740F2C" w:rsidRPr="00A73ED8" w:rsidRDefault="00740F2C" w:rsidP="00740F2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r w:rsidRPr="00A73ED8">
        <w:rPr>
          <w:rFonts w:ascii="Times New Roman" w:hAnsi="Times New Roman" w:cs="Times New Roman"/>
          <w:b/>
          <w:bCs/>
          <w:sz w:val="24"/>
          <w:szCs w:val="24"/>
        </w:rPr>
        <w:t>Part 4: Infrastructure Levy</w:t>
      </w:r>
    </w:p>
    <w:p w14:paraId="4718554B" w14:textId="77777777" w:rsidR="00740F2C" w:rsidRDefault="00740F2C" w:rsidP="00740F2C">
      <w:r w:rsidRPr="00C3092C">
        <w:rPr>
          <w:b/>
          <w:bCs/>
        </w:rPr>
        <w:t xml:space="preserve">Implications </w:t>
      </w:r>
      <w:r>
        <w:t>– CIL is to be removed and be replaced with another system</w:t>
      </w:r>
    </w:p>
    <w:p w14:paraId="0B8CF624" w14:textId="77777777" w:rsidR="00740F2C" w:rsidRPr="00ED1914" w:rsidRDefault="00740F2C" w:rsidP="00740F2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r w:rsidRPr="00ED1914">
        <w:rPr>
          <w:rFonts w:ascii="Times New Roman" w:hAnsi="Times New Roman" w:cs="Times New Roman"/>
          <w:b/>
          <w:bCs/>
          <w:sz w:val="24"/>
          <w:szCs w:val="24"/>
        </w:rPr>
        <w:t>Part 5: Environmental outcomes and habitats reports</w:t>
      </w:r>
    </w:p>
    <w:p w14:paraId="39CB7907" w14:textId="77777777" w:rsidR="00740F2C" w:rsidRDefault="00740F2C" w:rsidP="00740F2C">
      <w:r w:rsidRPr="00C3092C">
        <w:rPr>
          <w:b/>
          <w:bCs/>
        </w:rPr>
        <w:t>Implications:</w:t>
      </w:r>
      <w:r>
        <w:t xml:space="preserve"> setting of national standards for meeting these</w:t>
      </w:r>
    </w:p>
    <w:p w14:paraId="4DEED2FD" w14:textId="77777777" w:rsidR="00740F2C" w:rsidRDefault="00740F2C" w:rsidP="00740F2C"/>
    <w:p w14:paraId="5E211EC2" w14:textId="77777777" w:rsidR="00740F2C" w:rsidRPr="00C3092C" w:rsidRDefault="00740F2C" w:rsidP="00740F2C">
      <w:pPr>
        <w:rPr>
          <w:b/>
          <w:bCs/>
        </w:rPr>
      </w:pPr>
      <w:r w:rsidRPr="00C3092C">
        <w:rPr>
          <w:b/>
          <w:bCs/>
        </w:rPr>
        <w:t>Overall, there are some other key implications relevant to us a</w:t>
      </w:r>
      <w:r>
        <w:rPr>
          <w:b/>
          <w:bCs/>
        </w:rPr>
        <w:t>s a</w:t>
      </w:r>
      <w:r w:rsidRPr="00C3092C">
        <w:rPr>
          <w:b/>
          <w:bCs/>
        </w:rPr>
        <w:t xml:space="preserve"> parish in the VWHDC:</w:t>
      </w:r>
    </w:p>
    <w:p w14:paraId="37A5D311" w14:textId="77777777" w:rsidR="00740F2C" w:rsidRDefault="00740F2C" w:rsidP="00740F2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‘duty to cooperate’ is being removed. At present the current Oxfordshire wide Futures Board, Oxfordshire 2050 Plan (this replaced the Growth Board) has a ‘duty to cooperate’ agreement with all 4 District Councils and Oxford City, such that if Oxford City is unable to deliver on its housing need (because of lack of land supply) that the other 4 districts will pick up the unmet need. So, the current Vale plan already includes in its build, numbers for some of this. Removing this agreement may reduce the calculations or agreements for future build numbers in any new Joint Local Plan by South and Vale </w:t>
      </w:r>
    </w:p>
    <w:p w14:paraId="6F9EFDCD" w14:textId="77777777" w:rsidR="00740F2C" w:rsidRPr="00137449" w:rsidRDefault="00740F2C" w:rsidP="00740F2C">
      <w:pPr>
        <w:ind w:left="360"/>
      </w:pPr>
      <w:r w:rsidRPr="00137449">
        <w:t xml:space="preserve"> </w:t>
      </w:r>
    </w:p>
    <w:p w14:paraId="417B9E61" w14:textId="77777777" w:rsidR="00740F2C" w:rsidRPr="00BB1831" w:rsidRDefault="00740F2C" w:rsidP="00740F2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BB1831">
        <w:rPr>
          <w:rFonts w:ascii="Times New Roman" w:hAnsi="Times New Roman" w:cs="Times New Roman"/>
          <w:sz w:val="24"/>
          <w:szCs w:val="24"/>
        </w:rPr>
        <w:t xml:space="preserve">There will be national development management policies. They will be </w:t>
      </w:r>
      <w:proofErr w:type="spellStart"/>
      <w:r w:rsidRPr="00BB1831">
        <w:rPr>
          <w:rFonts w:ascii="Times New Roman" w:hAnsi="Times New Roman" w:cs="Times New Roman"/>
          <w:sz w:val="24"/>
          <w:szCs w:val="24"/>
        </w:rPr>
        <w:t>prioritised</w:t>
      </w:r>
      <w:proofErr w:type="spellEnd"/>
      <w:r w:rsidRPr="00BB1831">
        <w:rPr>
          <w:rFonts w:ascii="Times New Roman" w:hAnsi="Times New Roman" w:cs="Times New Roman"/>
          <w:sz w:val="24"/>
          <w:szCs w:val="24"/>
        </w:rPr>
        <w:t xml:space="preserve"> over local development plan policy. They’ll be the playthings of Secretaries of State (subject to consultation), like the permitted development regulations have become</w:t>
      </w:r>
      <w:r>
        <w:rPr>
          <w:rFonts w:ascii="Times New Roman" w:hAnsi="Times New Roman" w:cs="Times New Roman"/>
          <w:sz w:val="24"/>
          <w:szCs w:val="24"/>
        </w:rPr>
        <w:t xml:space="preserve">. This situation also supports a </w:t>
      </w:r>
      <w:proofErr w:type="spellStart"/>
      <w:r>
        <w:rPr>
          <w:rFonts w:ascii="Times New Roman" w:hAnsi="Times New Roman" w:cs="Times New Roman"/>
          <w:sz w:val="24"/>
          <w:szCs w:val="24"/>
        </w:rPr>
        <w:t>centralisation</w:t>
      </w:r>
      <w:proofErr w:type="spellEnd"/>
      <w:r>
        <w:rPr>
          <w:rFonts w:ascii="Times New Roman" w:hAnsi="Times New Roman" w:cs="Times New Roman"/>
          <w:sz w:val="24"/>
          <w:szCs w:val="24"/>
        </w:rPr>
        <w:t xml:space="preserve"> approach – such that local plans will be subservient to national policy. A powershift from local to central government – almost contradicts levelling up to empower at local levels.  </w:t>
      </w:r>
      <w:r w:rsidRPr="00BB1831">
        <w:rPr>
          <w:rFonts w:ascii="Times New Roman" w:hAnsi="Times New Roman" w:cs="Times New Roman"/>
          <w:sz w:val="24"/>
          <w:szCs w:val="24"/>
        </w:rPr>
        <w:tab/>
      </w:r>
    </w:p>
    <w:p w14:paraId="3E77C149" w14:textId="77777777" w:rsidR="00740F2C" w:rsidRPr="00BB1831" w:rsidRDefault="00740F2C" w:rsidP="00740F2C">
      <w:r w:rsidRPr="00BB1831">
        <w:tab/>
      </w:r>
    </w:p>
    <w:p w14:paraId="133EE364" w14:textId="77777777" w:rsidR="00740F2C" w:rsidRPr="00137449" w:rsidRDefault="00740F2C" w:rsidP="00740F2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137449">
        <w:rPr>
          <w:rFonts w:ascii="Times New Roman" w:hAnsi="Times New Roman" w:cs="Times New Roman"/>
          <w:sz w:val="24"/>
          <w:szCs w:val="24"/>
        </w:rPr>
        <w:t>legislation that could require land ownership to be declared / transactions to be made public</w:t>
      </w:r>
      <w:r>
        <w:rPr>
          <w:rFonts w:ascii="Times New Roman" w:hAnsi="Times New Roman" w:cs="Times New Roman"/>
          <w:sz w:val="24"/>
          <w:szCs w:val="24"/>
        </w:rPr>
        <w:t xml:space="preserve"> (not so at present)</w:t>
      </w:r>
    </w:p>
    <w:p w14:paraId="6EA62CF2" w14:textId="77777777" w:rsidR="00740F2C" w:rsidRPr="00BB1831" w:rsidRDefault="00740F2C" w:rsidP="00740F2C">
      <w:pPr>
        <w:ind w:left="360"/>
      </w:pPr>
      <w:r>
        <w:t xml:space="preserve">4. </w:t>
      </w:r>
      <w:r w:rsidRPr="00BB1831">
        <w:t>The SoS may be able to direct LPAs to prepare joint plans, irrespective of each authority’s existing plan timetable.</w:t>
      </w:r>
      <w:r>
        <w:t xml:space="preserve"> (</w:t>
      </w:r>
      <w:proofErr w:type="gramStart"/>
      <w:r>
        <w:t>already</w:t>
      </w:r>
      <w:proofErr w:type="gramEnd"/>
      <w:r>
        <w:t xml:space="preserve"> happening by choice in Vale and South)</w:t>
      </w:r>
    </w:p>
    <w:p w14:paraId="781733E6" w14:textId="77777777" w:rsidR="00740F2C" w:rsidRPr="00BB1831" w:rsidRDefault="00740F2C" w:rsidP="00740F2C">
      <w:pPr>
        <w:ind w:left="360"/>
      </w:pPr>
      <w:r>
        <w:t xml:space="preserve">5. </w:t>
      </w:r>
      <w:r w:rsidRPr="00BB1831">
        <w:t xml:space="preserve">Another new thing – </w:t>
      </w:r>
      <w:r>
        <w:t>‘</w:t>
      </w:r>
      <w:r w:rsidRPr="00BB1831">
        <w:t>Supplementary plans</w:t>
      </w:r>
      <w:r>
        <w:t>’</w:t>
      </w:r>
      <w:r w:rsidRPr="00BB1831">
        <w:t xml:space="preserve"> – which will be able to set policies for development at site/sites in an LPA area (if near to each other); infrastructure requirements / requirements for affordable housing; requirements for design. Minerals &amp; Waste authorities will be able to prepare these, too. These plans may also be produced under voluntary joint working by LPAs.</w:t>
      </w:r>
    </w:p>
    <w:p w14:paraId="2D2F05A7" w14:textId="77777777" w:rsidR="00740F2C" w:rsidRPr="00BB1831" w:rsidRDefault="00740F2C" w:rsidP="00740F2C">
      <w:pPr>
        <w:ind w:left="360"/>
      </w:pPr>
      <w:r>
        <w:t xml:space="preserve">6. </w:t>
      </w:r>
      <w:r w:rsidRPr="00BB1831">
        <w:t>Design codes are expected to cover whole LPA areas</w:t>
      </w:r>
      <w:r>
        <w:t xml:space="preserve"> and will be a requirement for NP to develop </w:t>
      </w:r>
    </w:p>
    <w:p w14:paraId="7FF89E52" w14:textId="77777777" w:rsidR="00740F2C" w:rsidRPr="00BB1831" w:rsidRDefault="00740F2C" w:rsidP="00740F2C">
      <w:pPr>
        <w:ind w:left="360"/>
      </w:pPr>
      <w:r>
        <w:t xml:space="preserve">7. </w:t>
      </w:r>
      <w:r w:rsidRPr="00BB1831">
        <w:t>A whole new regime for environmental assessment</w:t>
      </w:r>
    </w:p>
    <w:p w14:paraId="7FDEBB01" w14:textId="77777777" w:rsidR="00740F2C" w:rsidRPr="00BB1831" w:rsidRDefault="00740F2C" w:rsidP="00740F2C">
      <w:pPr>
        <w:ind w:left="360"/>
      </w:pPr>
      <w:r>
        <w:t xml:space="preserve">8. </w:t>
      </w:r>
      <w:r w:rsidRPr="00BB1831">
        <w:t xml:space="preserve">More </w:t>
      </w:r>
      <w:proofErr w:type="spellStart"/>
      <w:r w:rsidRPr="00BB1831">
        <w:t>standardised</w:t>
      </w:r>
      <w:proofErr w:type="spellEnd"/>
      <w:r w:rsidRPr="00BB1831">
        <w:t xml:space="preserve"> processes for local plans, with the SoS able to set statutory time limits – and even prescribe statutory timetables for whichever local authority they want.</w:t>
      </w:r>
    </w:p>
    <w:p w14:paraId="1EB90216" w14:textId="77777777" w:rsidR="00740F2C" w:rsidRPr="00137449" w:rsidRDefault="00740F2C" w:rsidP="00740F2C">
      <w:pPr>
        <w:ind w:left="360"/>
      </w:pPr>
    </w:p>
    <w:p w14:paraId="3A91CF0C" w14:textId="77777777" w:rsidR="00740F2C" w:rsidRPr="00926CE7" w:rsidRDefault="00740F2C" w:rsidP="00740F2C">
      <w:pPr>
        <w:rPr>
          <w:b/>
          <w:bCs/>
        </w:rPr>
      </w:pPr>
      <w:r w:rsidRPr="00926CE7">
        <w:rPr>
          <w:b/>
          <w:bCs/>
        </w:rPr>
        <w:t>The implications for delay in the passage of the Bill:</w:t>
      </w:r>
    </w:p>
    <w:p w14:paraId="06C0DD06" w14:textId="77777777" w:rsidR="00740F2C" w:rsidRDefault="00740F2C" w:rsidP="00740F2C">
      <w:r>
        <w:t>A possible stagnation and difficulty in processes to agree house build numbers at any level. It may well be the current system will continue, until the Bill is passed, in Oxfordshire via the Future’s Board.</w:t>
      </w:r>
    </w:p>
    <w:p w14:paraId="2FEBE49B" w14:textId="77777777" w:rsidR="00740F2C" w:rsidRDefault="00740F2C" w:rsidP="00740F2C">
      <w:r>
        <w:t xml:space="preserve">However, there is a delay to the Future Board’s work at present because Oxford City Council submitted a </w:t>
      </w:r>
      <w:proofErr w:type="spellStart"/>
      <w:r>
        <w:t>non agreement</w:t>
      </w:r>
      <w:proofErr w:type="spellEnd"/>
      <w:r>
        <w:t xml:space="preserve"> response to the level of house build outlined in the Oxfordshire 2050 plan last year and requested this be changed. This has put a delay on the next public consultation of the plan, which should have happened in Spring 2022 in readiness for the Board to be able set the numbers for the next 5 years – so that DC could use as part of their Local Plan reviews and direction ahead. Another reason why the Vale and South joint Local Plan is not able to proceed. Confusion at present.      </w:t>
      </w:r>
    </w:p>
    <w:p w14:paraId="07ADD558" w14:textId="77777777" w:rsidR="00740F2C" w:rsidRDefault="00740F2C" w:rsidP="00740F2C"/>
    <w:p w14:paraId="32DE4BF0" w14:textId="77777777" w:rsidR="00740F2C" w:rsidRPr="00926CE7" w:rsidRDefault="00740F2C" w:rsidP="00740F2C">
      <w:r w:rsidRPr="00BB1831">
        <w:tab/>
      </w:r>
      <w:r>
        <w:t xml:space="preserve">      </w:t>
      </w:r>
    </w:p>
    <w:p w14:paraId="15140E28" w14:textId="77777777" w:rsidR="00740F2C" w:rsidRPr="00926CE7" w:rsidRDefault="00740F2C" w:rsidP="00740F2C">
      <w:pPr>
        <w:rPr>
          <w:b/>
          <w:bCs/>
        </w:rPr>
      </w:pPr>
      <w:r>
        <w:rPr>
          <w:b/>
          <w:bCs/>
        </w:rPr>
        <w:t>8</w:t>
      </w:r>
      <w:r w:rsidRPr="00926CE7">
        <w:rPr>
          <w:b/>
          <w:bCs/>
        </w:rPr>
        <w:t xml:space="preserve">.2 The Agricultural Land surrounding and within Ashbury Parish   </w:t>
      </w:r>
    </w:p>
    <w:p w14:paraId="3D6FD173" w14:textId="77777777" w:rsidR="00740F2C" w:rsidRDefault="00740F2C" w:rsidP="00740F2C">
      <w:pPr>
        <w:rPr>
          <w:b/>
          <w:bCs/>
        </w:rPr>
      </w:pPr>
      <w:r w:rsidRPr="0078549A">
        <w:rPr>
          <w:b/>
          <w:bCs/>
        </w:rPr>
        <w:t>Ashbury Neighbourhood Plan – Agricultural Land and Agricultural buildings in Ashbury Parish</w:t>
      </w:r>
    </w:p>
    <w:p w14:paraId="05C2F61B" w14:textId="77777777" w:rsidR="00740F2C" w:rsidRDefault="00740F2C" w:rsidP="00740F2C">
      <w:r>
        <w:t xml:space="preserve">This summary piece has been produced as extra material for the Ashbury Neighbourhood Plan (NP) and current NPG. </w:t>
      </w:r>
    </w:p>
    <w:p w14:paraId="23682EAB" w14:textId="77777777" w:rsidR="00740F2C" w:rsidRDefault="00740F2C" w:rsidP="00740F2C">
      <w:r>
        <w:t>Ashbury Parish is both surrounded by agricultural land forming the boundaries of the parish and has such land within and between parts of the parish (such as the land between Ashbury and Idstone and Idstone to the Bishopstone boundary and from Ashbury village to the Shrivenham and Bourton boundaries).</w:t>
      </w:r>
    </w:p>
    <w:p w14:paraId="6ED32D2F" w14:textId="77777777" w:rsidR="00740F2C" w:rsidRDefault="00740F2C" w:rsidP="00740F2C">
      <w:r>
        <w:t>The current land used for agriculture/farming has now been mapped with boundaries to provide ownership details and or where there is renting by one farm to other farmers. (</w:t>
      </w:r>
      <w:proofErr w:type="gramStart"/>
      <w:r>
        <w:t>this</w:t>
      </w:r>
      <w:proofErr w:type="gramEnd"/>
      <w:r>
        <w:t xml:space="preserve"> is on a separate map, not circulated with this report).      </w:t>
      </w:r>
    </w:p>
    <w:p w14:paraId="367966D3" w14:textId="77777777" w:rsidR="00740F2C" w:rsidRDefault="00740F2C" w:rsidP="00740F2C">
      <w:r>
        <w:t xml:space="preserve">The presence of such land for agriculture/farming has been so for generations and was accompanied by landowners having dwellings/homes built within the parish for a range of their farm workers. </w:t>
      </w:r>
    </w:p>
    <w:p w14:paraId="6A6A8524" w14:textId="77777777" w:rsidR="00740F2C" w:rsidRDefault="00740F2C" w:rsidP="00740F2C">
      <w:r>
        <w:t xml:space="preserve">Much has changed, especially over the last century in agricultural/farming practice: technology and other such that farm workers in their previous numbers are no longer in farm work employment. Home dwellings have therefore no longer been needed for farm workers and these, over the years, have been sold to and renovated by developers and or by private household ownership. More recently many agricultural buildings/barns are also no longer required for agricultural purposes.   </w:t>
      </w:r>
    </w:p>
    <w:p w14:paraId="1382A3C7" w14:textId="77777777" w:rsidR="00740F2C" w:rsidRDefault="00740F2C" w:rsidP="00740F2C">
      <w:r>
        <w:t>Much of the land in the parish is still used for farming and agricultural purposes. However, it is noted that prior to the presence of our NP in July 2019, most of the recent house build in the parish, has been on land previously owned by farmers and sold to developers or individuals as well as a piece of land gifted to the Parish Council, as below:</w:t>
      </w:r>
    </w:p>
    <w:p w14:paraId="15D1B9C6" w14:textId="77777777" w:rsidR="00740F2C" w:rsidRDefault="00740F2C" w:rsidP="00740F2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contextualSpacing/>
        <w:rPr>
          <w:rFonts w:ascii="Times New Roman" w:hAnsi="Times New Roman" w:cs="Times New Roman"/>
          <w:sz w:val="24"/>
          <w:szCs w:val="24"/>
        </w:rPr>
      </w:pPr>
      <w:r>
        <w:rPr>
          <w:rFonts w:ascii="Times New Roman" w:hAnsi="Times New Roman" w:cs="Times New Roman"/>
          <w:sz w:val="24"/>
          <w:szCs w:val="24"/>
        </w:rPr>
        <w:t>College Farm Road (8 or so dwellings) (previously part of College Farm)</w:t>
      </w:r>
    </w:p>
    <w:p w14:paraId="29D0A86A" w14:textId="77777777" w:rsidR="00740F2C" w:rsidRDefault="00740F2C" w:rsidP="00740F2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contextualSpacing/>
        <w:rPr>
          <w:rFonts w:ascii="Times New Roman" w:hAnsi="Times New Roman" w:cs="Times New Roman"/>
          <w:sz w:val="24"/>
          <w:szCs w:val="24"/>
        </w:rPr>
      </w:pPr>
      <w:r>
        <w:rPr>
          <w:rFonts w:ascii="Times New Roman" w:hAnsi="Times New Roman" w:cs="Times New Roman"/>
          <w:sz w:val="24"/>
          <w:szCs w:val="24"/>
        </w:rPr>
        <w:t xml:space="preserve">Wixes Piece (20 dwellings) – where a section of the Selbourne sold land was gifted by him to the Parish Council, now the Village Green and children’s play area (Selbourne farmland) </w:t>
      </w:r>
    </w:p>
    <w:p w14:paraId="44D9A8EC" w14:textId="77777777" w:rsidR="00740F2C" w:rsidRDefault="00740F2C" w:rsidP="00740F2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contextualSpacing/>
        <w:rPr>
          <w:rFonts w:ascii="Times New Roman" w:hAnsi="Times New Roman" w:cs="Times New Roman"/>
          <w:sz w:val="24"/>
          <w:szCs w:val="24"/>
        </w:rPr>
      </w:pPr>
      <w:r>
        <w:rPr>
          <w:rFonts w:ascii="Times New Roman" w:hAnsi="Times New Roman" w:cs="Times New Roman"/>
          <w:sz w:val="24"/>
          <w:szCs w:val="24"/>
        </w:rPr>
        <w:t>Kingstone Winslow Farm Yard (11 dwellings)– containing ‘change of use’ agricultural barns for dwellings and the Old Dairy renovation</w:t>
      </w:r>
      <w:r w:rsidRPr="00B70C60">
        <w:rPr>
          <w:rFonts w:ascii="Times New Roman" w:hAnsi="Times New Roman" w:cs="Times New Roman"/>
          <w:sz w:val="24"/>
          <w:szCs w:val="24"/>
        </w:rPr>
        <w:t xml:space="preserve"> (</w:t>
      </w:r>
      <w:r>
        <w:rPr>
          <w:rFonts w:ascii="Times New Roman" w:hAnsi="Times New Roman" w:cs="Times New Roman"/>
          <w:sz w:val="24"/>
          <w:szCs w:val="24"/>
        </w:rPr>
        <w:t>Compton Beauchamp estate/</w:t>
      </w:r>
      <w:proofErr w:type="spellStart"/>
      <w:r>
        <w:rPr>
          <w:rFonts w:ascii="Times New Roman" w:hAnsi="Times New Roman" w:cs="Times New Roman"/>
          <w:sz w:val="24"/>
          <w:szCs w:val="24"/>
        </w:rPr>
        <w:t>Penser</w:t>
      </w:r>
      <w:proofErr w:type="spellEnd"/>
      <w:r>
        <w:rPr>
          <w:rFonts w:ascii="Times New Roman" w:hAnsi="Times New Roman" w:cs="Times New Roman"/>
          <w:sz w:val="24"/>
          <w:szCs w:val="24"/>
        </w:rPr>
        <w:t xml:space="preserve"> owned) </w:t>
      </w:r>
    </w:p>
    <w:p w14:paraId="6D324B56" w14:textId="77777777" w:rsidR="00740F2C" w:rsidRPr="00AD188E" w:rsidRDefault="00740F2C" w:rsidP="00740F2C">
      <w:pPr>
        <w:ind w:left="540"/>
      </w:pPr>
    </w:p>
    <w:p w14:paraId="3D8107C5" w14:textId="77777777" w:rsidR="00740F2C" w:rsidRDefault="00740F2C" w:rsidP="00740F2C">
      <w:r w:rsidRPr="00BD62C9">
        <w:t>Use of Agricultural Land and buildings is very likely to continue to change over the coming years</w:t>
      </w:r>
      <w:r>
        <w:t>. On the one hand there is now, in 2022, more formal government and other recognition, for a variety of reasons of the need for food produced in this country to be more valued, maintained, supported and or increased; climate change and movement/energy usage for travel miles of food, war in Ukraine.</w:t>
      </w:r>
    </w:p>
    <w:p w14:paraId="1A13EF34" w14:textId="77777777" w:rsidR="00740F2C" w:rsidRDefault="00740F2C" w:rsidP="00740F2C"/>
    <w:p w14:paraId="09CC612E" w14:textId="77777777" w:rsidR="00740F2C" w:rsidRDefault="00740F2C" w:rsidP="00740F2C">
      <w:r>
        <w:t>On the other hand, some farmers have been finding farming practice and changes more challenging to ensure a profit. This has led to sale of some of their land or all. Alongside this land may become available when a farmer dies and the farming ends, and for a variety of other change of circumstances for farmers.</w:t>
      </w:r>
    </w:p>
    <w:p w14:paraId="00B8D989" w14:textId="77777777" w:rsidR="00740F2C" w:rsidRDefault="00740F2C" w:rsidP="00740F2C"/>
    <w:p w14:paraId="4E7E1C9C" w14:textId="77777777" w:rsidR="00740F2C" w:rsidRDefault="00740F2C" w:rsidP="00740F2C">
      <w:r>
        <w:t xml:space="preserve">The VWHDC and SODC as part of their joint local plan (in consultation as of May 2022) have included the following in their Sustainability Appraisal (SA) screening and scoping report (pages 134- 137) a soil report. This uses the national Agricultural Land classification (ALC) to classify the quality of the soil in areas of agricultural/farmland and is graded from 1 – 5.  Grade 1 being the best and grades 1 -3 being the best to deliver crops/food, and for non-food products such as Biomass, </w:t>
      </w:r>
      <w:proofErr w:type="spellStart"/>
      <w:r>
        <w:t>fibres</w:t>
      </w:r>
      <w:proofErr w:type="spellEnd"/>
      <w:r>
        <w:t xml:space="preserve"> and for pharmaceuticals.   </w:t>
      </w:r>
    </w:p>
    <w:p w14:paraId="571C5D38" w14:textId="77777777" w:rsidR="00740F2C" w:rsidRDefault="00740F2C" w:rsidP="00740F2C"/>
    <w:p w14:paraId="76311CC2" w14:textId="77777777" w:rsidR="00740F2C" w:rsidRDefault="00740F2C" w:rsidP="00740F2C">
      <w:r>
        <w:t>The agricultural land across south and vale has been mapped. The report states in the Vale the quality of the soil rates from grade 2 – 4.</w:t>
      </w:r>
    </w:p>
    <w:p w14:paraId="55294280" w14:textId="77777777" w:rsidR="00740F2C" w:rsidRDefault="00740F2C" w:rsidP="00740F2C"/>
    <w:p w14:paraId="2AE90470" w14:textId="77777777" w:rsidR="00740F2C" w:rsidRDefault="00740F2C" w:rsidP="00740F2C">
      <w:r>
        <w:t>The test of any joint Local plan for use of land and building plans will be against the objectives agreed in the screening Appraisal:</w:t>
      </w:r>
    </w:p>
    <w:p w14:paraId="485C11A8" w14:textId="77777777" w:rsidR="00740F2C" w:rsidRDefault="00740F2C" w:rsidP="00740F2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54" w:lineRule="auto"/>
        <w:contextualSpacing/>
        <w:rPr>
          <w:rFonts w:ascii="Times New Roman" w:hAnsi="Times New Roman" w:cs="Times New Roman"/>
          <w:sz w:val="24"/>
          <w:szCs w:val="24"/>
        </w:rPr>
      </w:pPr>
      <w:r>
        <w:rPr>
          <w:rFonts w:ascii="Times New Roman" w:hAnsi="Times New Roman" w:cs="Times New Roman"/>
          <w:sz w:val="24"/>
          <w:szCs w:val="24"/>
        </w:rPr>
        <w:t>Objective 1: To reduce pollution of all kinds and meet the environmental targets for air, water and soil</w:t>
      </w:r>
    </w:p>
    <w:p w14:paraId="0F1E3320" w14:textId="77777777" w:rsidR="00740F2C" w:rsidRPr="00814FE4" w:rsidRDefault="00740F2C" w:rsidP="00740F2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54" w:lineRule="auto"/>
        <w:contextualSpacing/>
        <w:rPr>
          <w:rFonts w:ascii="Times New Roman" w:hAnsi="Times New Roman" w:cs="Times New Roman"/>
          <w:sz w:val="24"/>
          <w:szCs w:val="24"/>
        </w:rPr>
      </w:pPr>
      <w:r>
        <w:rPr>
          <w:rFonts w:ascii="Times New Roman" w:hAnsi="Times New Roman" w:cs="Times New Roman"/>
          <w:sz w:val="24"/>
          <w:szCs w:val="24"/>
        </w:rPr>
        <w:t xml:space="preserve">Objective 17: support the sustainable management of land for multiple benefits </w:t>
      </w:r>
    </w:p>
    <w:p w14:paraId="149C04FB" w14:textId="77777777" w:rsidR="00740F2C" w:rsidRDefault="00740F2C" w:rsidP="00740F2C"/>
    <w:p w14:paraId="4077C70F" w14:textId="77777777" w:rsidR="00740F2C" w:rsidRDefault="00740F2C" w:rsidP="00740F2C">
      <w:r>
        <w:t xml:space="preserve">The implications of any of these for possible land availability for other purposes, depends on the approach to selling any of the land. In some situations, a farm and land sale price </w:t>
      </w:r>
      <w:proofErr w:type="gramStart"/>
      <w:r>
        <w:t>is</w:t>
      </w:r>
      <w:proofErr w:type="gramEnd"/>
      <w:r>
        <w:t xml:space="preserve"> configured to attract a sale for continuing agricultural use by an incoming farmer. In other situations where a financial profit is required, for whatever reasons, land is pitched for sale at a higher price to attract developers or private individuals to be used for new build purposes of some sort.           </w:t>
      </w:r>
    </w:p>
    <w:p w14:paraId="4E1C54ED" w14:textId="77777777" w:rsidR="00740F2C" w:rsidRDefault="00740F2C" w:rsidP="00740F2C">
      <w:r>
        <w:t xml:space="preserve">   </w:t>
      </w:r>
    </w:p>
    <w:p w14:paraId="2FF2F711" w14:textId="77777777" w:rsidR="00740F2C" w:rsidRDefault="00740F2C" w:rsidP="00740F2C">
      <w:r>
        <w:t xml:space="preserve">The change of use of agricultural land to land used for build has made been easier, with a range of opportunities since 2015, by the following:  </w:t>
      </w:r>
    </w:p>
    <w:p w14:paraId="16FD2164" w14:textId="77777777" w:rsidR="00740F2C" w:rsidRPr="008E47DB" w:rsidRDefault="00740F2C" w:rsidP="00740F2C">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54" w:lineRule="auto"/>
        <w:contextualSpacing/>
        <w:rPr>
          <w:rFonts w:ascii="Times New Roman" w:hAnsi="Times New Roman" w:cs="Times New Roman"/>
          <w:sz w:val="24"/>
          <w:szCs w:val="24"/>
        </w:rPr>
      </w:pPr>
      <w:r w:rsidRPr="008E47DB">
        <w:rPr>
          <w:rFonts w:ascii="Times New Roman" w:hAnsi="Times New Roman" w:cs="Times New Roman"/>
          <w:sz w:val="24"/>
          <w:szCs w:val="24"/>
        </w:rPr>
        <w:t>In 2015 The Town and Country Act (</w:t>
      </w:r>
      <w:r w:rsidRPr="005D6B0A">
        <w:rPr>
          <w:rFonts w:ascii="Times New Roman" w:hAnsi="Times New Roman" w:cs="Times New Roman"/>
          <w:b/>
          <w:bCs/>
          <w:i/>
          <w:iCs/>
          <w:sz w:val="24"/>
          <w:szCs w:val="24"/>
        </w:rPr>
        <w:t>permitted Development rights</w:t>
      </w:r>
      <w:r w:rsidRPr="008E47DB">
        <w:rPr>
          <w:rFonts w:ascii="Times New Roman" w:hAnsi="Times New Roman" w:cs="Times New Roman"/>
          <w:sz w:val="24"/>
          <w:szCs w:val="24"/>
        </w:rPr>
        <w:t xml:space="preserve">) and </w:t>
      </w:r>
      <w:r>
        <w:rPr>
          <w:rFonts w:ascii="Times New Roman" w:hAnsi="Times New Roman" w:cs="Times New Roman"/>
          <w:sz w:val="24"/>
          <w:szCs w:val="24"/>
        </w:rPr>
        <w:t>the</w:t>
      </w:r>
      <w:r w:rsidRPr="008E47DB">
        <w:rPr>
          <w:rFonts w:ascii="Times New Roman" w:hAnsi="Times New Roman" w:cs="Times New Roman"/>
          <w:sz w:val="24"/>
          <w:szCs w:val="24"/>
        </w:rPr>
        <w:t xml:space="preserve"> recent National Planning Framework (NPPF21) provide details and classes of the type of build decision making and permissions that allows for much easier </w:t>
      </w:r>
      <w:r>
        <w:rPr>
          <w:rFonts w:ascii="Times New Roman" w:hAnsi="Times New Roman" w:cs="Times New Roman"/>
          <w:sz w:val="24"/>
          <w:szCs w:val="24"/>
        </w:rPr>
        <w:t xml:space="preserve">planning decision making, </w:t>
      </w:r>
      <w:r w:rsidRPr="008E47DB">
        <w:rPr>
          <w:rFonts w:ascii="Times New Roman" w:hAnsi="Times New Roman" w:cs="Times New Roman"/>
          <w:sz w:val="24"/>
          <w:szCs w:val="24"/>
        </w:rPr>
        <w:t>development, of land and agricultural buildings. For example:</w:t>
      </w:r>
    </w:p>
    <w:p w14:paraId="07F6C77B" w14:textId="77777777" w:rsidR="00740F2C" w:rsidRPr="00213FA3" w:rsidRDefault="00740F2C" w:rsidP="00740F2C">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contextualSpacing/>
        <w:rPr>
          <w:rFonts w:ascii="Times New Roman" w:hAnsi="Times New Roman" w:cs="Times New Roman"/>
          <w:sz w:val="24"/>
          <w:szCs w:val="24"/>
        </w:rPr>
      </w:pPr>
      <w:r w:rsidRPr="00213FA3">
        <w:rPr>
          <w:rFonts w:ascii="Times New Roman" w:hAnsi="Times New Roman" w:cs="Times New Roman"/>
          <w:sz w:val="24"/>
          <w:szCs w:val="24"/>
        </w:rPr>
        <w:t xml:space="preserve">For buildings: This includes Class Q which applies to ‘change of use’ for Agricultural </w:t>
      </w:r>
      <w:r>
        <w:rPr>
          <w:rFonts w:ascii="Times New Roman" w:hAnsi="Times New Roman" w:cs="Times New Roman"/>
          <w:sz w:val="24"/>
          <w:szCs w:val="24"/>
        </w:rPr>
        <w:t xml:space="preserve">barns and </w:t>
      </w:r>
      <w:r w:rsidRPr="00213FA3">
        <w:rPr>
          <w:rFonts w:ascii="Times New Roman" w:hAnsi="Times New Roman" w:cs="Times New Roman"/>
          <w:sz w:val="24"/>
          <w:szCs w:val="24"/>
        </w:rPr>
        <w:t xml:space="preserve">buildings to dwellings. Conditions apply, but if </w:t>
      </w:r>
      <w:r>
        <w:rPr>
          <w:rFonts w:ascii="Times New Roman" w:hAnsi="Times New Roman" w:cs="Times New Roman"/>
          <w:sz w:val="24"/>
          <w:szCs w:val="24"/>
        </w:rPr>
        <w:t xml:space="preserve">these are </w:t>
      </w:r>
      <w:r w:rsidRPr="00213FA3">
        <w:rPr>
          <w:rFonts w:ascii="Times New Roman" w:hAnsi="Times New Roman" w:cs="Times New Roman"/>
          <w:sz w:val="24"/>
          <w:szCs w:val="24"/>
        </w:rPr>
        <w:t>met then a developer/individual can submit a planning application for ‘prior approval’ so that agreement is given without the need for any consultation. Conditions do apply before confirmation to build is agreed</w:t>
      </w:r>
      <w:r>
        <w:rPr>
          <w:rFonts w:ascii="Times New Roman" w:hAnsi="Times New Roman" w:cs="Times New Roman"/>
          <w:sz w:val="24"/>
          <w:szCs w:val="24"/>
        </w:rPr>
        <w:t>,</w:t>
      </w:r>
      <w:r w:rsidRPr="00213FA3">
        <w:rPr>
          <w:rFonts w:ascii="Times New Roman" w:hAnsi="Times New Roman" w:cs="Times New Roman"/>
          <w:sz w:val="24"/>
          <w:szCs w:val="24"/>
        </w:rPr>
        <w:t xml:space="preserve"> such as providing evidence related to land contamination, flooding risk and Highways access.    When any build is proposed that will go beyond the curtilage of the </w:t>
      </w:r>
      <w:r>
        <w:rPr>
          <w:rFonts w:ascii="Times New Roman" w:hAnsi="Times New Roman" w:cs="Times New Roman"/>
          <w:sz w:val="24"/>
          <w:szCs w:val="24"/>
        </w:rPr>
        <w:t xml:space="preserve">agricultural building or </w:t>
      </w:r>
      <w:r w:rsidRPr="00213FA3">
        <w:rPr>
          <w:rFonts w:ascii="Times New Roman" w:hAnsi="Times New Roman" w:cs="Times New Roman"/>
          <w:sz w:val="24"/>
          <w:szCs w:val="24"/>
        </w:rPr>
        <w:t xml:space="preserve">barn, then a planning application is required and the NP can be used to require build design features </w:t>
      </w:r>
      <w:r>
        <w:rPr>
          <w:rFonts w:ascii="Times New Roman" w:hAnsi="Times New Roman" w:cs="Times New Roman"/>
          <w:sz w:val="24"/>
          <w:szCs w:val="24"/>
        </w:rPr>
        <w:t>within the plan and policies</w:t>
      </w:r>
    </w:p>
    <w:p w14:paraId="214F7E78" w14:textId="77777777" w:rsidR="00740F2C" w:rsidRPr="00CF43E2" w:rsidRDefault="00740F2C" w:rsidP="00740F2C">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contextualSpacing/>
        <w:rPr>
          <w:rFonts w:ascii="Times New Roman" w:hAnsi="Times New Roman" w:cs="Times New Roman"/>
          <w:sz w:val="24"/>
          <w:szCs w:val="24"/>
        </w:rPr>
      </w:pPr>
      <w:r>
        <w:rPr>
          <w:rFonts w:ascii="Times New Roman" w:hAnsi="Times New Roman" w:cs="Times New Roman"/>
          <w:sz w:val="24"/>
          <w:szCs w:val="24"/>
        </w:rPr>
        <w:t xml:space="preserve">For land: there is permission to possibly use for Caravan sites or leisure activities. </w:t>
      </w:r>
    </w:p>
    <w:p w14:paraId="01B391B2" w14:textId="77777777" w:rsidR="00740F2C" w:rsidRDefault="00740F2C" w:rsidP="00740F2C">
      <w:r>
        <w:t xml:space="preserve">However, such ‘permitted development rights’ for build comes with a range of restrictions for siting and locations. Some of these restrictions will be outlined and or defined by other National Policy, such as restrictions for example to build in areas of Outstanding National Beauty (AONB), or where no build numbers have been agreed for a setting or say Neighbourhood Plan boundary. So, granting planning permission for build on land previously used for agriculture is not a guarantee in a range of circumstances.    </w:t>
      </w:r>
    </w:p>
    <w:p w14:paraId="60E913CF" w14:textId="77777777" w:rsidR="00740F2C" w:rsidRPr="0078549A" w:rsidRDefault="00740F2C" w:rsidP="00740F2C">
      <w:r>
        <w:t xml:space="preserve">Should agricultural land become available for build/development anywhere in the parish, how this is addressed will be determined by use of the Neighbourhood Plan, its policies and supporting data materials, as well as local resident comments/input where necessary, Joint VWHDC/SO Local Plans and National policy.  </w:t>
      </w:r>
      <w:r w:rsidRPr="0017093E">
        <w:t xml:space="preserve"> </w:t>
      </w:r>
      <w:r>
        <w:t xml:space="preserve">  </w:t>
      </w:r>
      <w:r w:rsidRPr="0078549A">
        <w:t xml:space="preserve">  </w:t>
      </w:r>
    </w:p>
    <w:p w14:paraId="68A9C43D" w14:textId="77777777" w:rsidR="00740F2C" w:rsidRDefault="00740F2C" w:rsidP="00740F2C"/>
    <w:p w14:paraId="53DA5969" w14:textId="77777777" w:rsidR="00740F2C" w:rsidRPr="002162AD" w:rsidRDefault="00740F2C" w:rsidP="00740F2C">
      <w:r w:rsidRPr="002162AD">
        <w:t xml:space="preserve">  </w:t>
      </w:r>
    </w:p>
    <w:p w14:paraId="7AA4F7A5" w14:textId="77777777" w:rsidR="00740F2C" w:rsidRPr="005E32A6" w:rsidRDefault="00740F2C" w:rsidP="00740F2C">
      <w:r w:rsidRPr="005E32A6">
        <w:t xml:space="preserve">Pauline Smith as Chair Ashbury Neighbourhood Plan Group   June 2022     </w:t>
      </w:r>
    </w:p>
    <w:p w14:paraId="25BD615D" w14:textId="77777777" w:rsidR="00740F2C" w:rsidRPr="005E32A6" w:rsidRDefault="00740F2C" w:rsidP="00740F2C">
      <w:r w:rsidRPr="005E32A6">
        <w:tab/>
      </w:r>
      <w:r w:rsidRPr="005E32A6">
        <w:tab/>
      </w:r>
    </w:p>
    <w:p w14:paraId="7257D9C9" w14:textId="77777777" w:rsidR="00740F2C" w:rsidRPr="00A26CF9" w:rsidRDefault="00740F2C">
      <w:pPr>
        <w:pStyle w:val="NoSpacing"/>
        <w:rPr>
          <w:b/>
          <w:bCs/>
          <w:color w:val="auto"/>
        </w:rPr>
      </w:pPr>
    </w:p>
    <w:sectPr w:rsidR="00740F2C" w:rsidRPr="00A26CF9">
      <w:headerReference w:type="default" r:id="rId13"/>
      <w:pgSz w:w="11900" w:h="16840"/>
      <w:pgMar w:top="284" w:right="720" w:bottom="568" w:left="720"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67E1" w14:textId="77777777" w:rsidR="006E1270" w:rsidRDefault="006E1270">
      <w:r>
        <w:separator/>
      </w:r>
    </w:p>
  </w:endnote>
  <w:endnote w:type="continuationSeparator" w:id="0">
    <w:p w14:paraId="03351F9E" w14:textId="77777777" w:rsidR="006E1270" w:rsidRDefault="006E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8E3F" w14:textId="77777777" w:rsidR="006E1270" w:rsidRDefault="006E1270">
      <w:r>
        <w:separator/>
      </w:r>
    </w:p>
  </w:footnote>
  <w:footnote w:type="continuationSeparator" w:id="0">
    <w:p w14:paraId="2318548D" w14:textId="77777777" w:rsidR="006E1270" w:rsidRDefault="006E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05CA" w14:textId="77777777" w:rsidR="00D308F8" w:rsidRDefault="00E050A9">
    <w:pPr>
      <w:pStyle w:val="NoSpacing"/>
      <w:jc w:val="center"/>
      <w:rPr>
        <w:b/>
        <w:bCs/>
        <w:sz w:val="28"/>
        <w:szCs w:val="28"/>
      </w:rPr>
    </w:pPr>
    <w:r>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A3F96"/>
    <w:multiLevelType w:val="hybridMultilevel"/>
    <w:tmpl w:val="D264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C215C"/>
    <w:multiLevelType w:val="hybridMultilevel"/>
    <w:tmpl w:val="B8AAFD2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CEA060D"/>
    <w:multiLevelType w:val="hybridMultilevel"/>
    <w:tmpl w:val="9A7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4590A"/>
    <w:multiLevelType w:val="hybridMultilevel"/>
    <w:tmpl w:val="FBFC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90C21"/>
    <w:multiLevelType w:val="hybridMultilevel"/>
    <w:tmpl w:val="6DD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7F69A4"/>
    <w:multiLevelType w:val="hybridMultilevel"/>
    <w:tmpl w:val="072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63105"/>
    <w:multiLevelType w:val="hybridMultilevel"/>
    <w:tmpl w:val="6DE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F66BA"/>
    <w:multiLevelType w:val="multilevel"/>
    <w:tmpl w:val="61C2D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B5F1634"/>
    <w:multiLevelType w:val="hybridMultilevel"/>
    <w:tmpl w:val="4D0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934A7"/>
    <w:multiLevelType w:val="hybridMultilevel"/>
    <w:tmpl w:val="578646A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F00B8"/>
    <w:multiLevelType w:val="hybridMultilevel"/>
    <w:tmpl w:val="B470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31803"/>
    <w:multiLevelType w:val="hybridMultilevel"/>
    <w:tmpl w:val="91D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B60F4"/>
    <w:multiLevelType w:val="hybridMultilevel"/>
    <w:tmpl w:val="97C4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D5F6B"/>
    <w:multiLevelType w:val="hybridMultilevel"/>
    <w:tmpl w:val="11AAFD56"/>
    <w:lvl w:ilvl="0" w:tplc="6DFE4738">
      <w:start w:val="1"/>
      <w:numFmt w:val="decimal"/>
      <w:lvlText w:val="%1."/>
      <w:lvlJc w:val="left"/>
      <w:pPr>
        <w:ind w:left="360" w:hanging="360"/>
      </w:pPr>
      <w:rPr>
        <w:rFonts w:ascii="Times New Roman" w:eastAsiaTheme="minorHAnsi"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7276CD2"/>
    <w:multiLevelType w:val="hybridMultilevel"/>
    <w:tmpl w:val="284E8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1E1160"/>
    <w:multiLevelType w:val="hybridMultilevel"/>
    <w:tmpl w:val="658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05F0D"/>
    <w:multiLevelType w:val="hybridMultilevel"/>
    <w:tmpl w:val="69AEA7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B647F9"/>
    <w:multiLevelType w:val="hybridMultilevel"/>
    <w:tmpl w:val="A63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5BD093F"/>
    <w:multiLevelType w:val="hybridMultilevel"/>
    <w:tmpl w:val="3710F2AA"/>
    <w:lvl w:ilvl="0" w:tplc="6AF6C3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D8350E"/>
    <w:multiLevelType w:val="hybridMultilevel"/>
    <w:tmpl w:val="54387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01E89"/>
    <w:multiLevelType w:val="hybridMultilevel"/>
    <w:tmpl w:val="CBE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D3F59"/>
    <w:multiLevelType w:val="hybridMultilevel"/>
    <w:tmpl w:val="F29ABB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33365F9"/>
    <w:multiLevelType w:val="hybridMultilevel"/>
    <w:tmpl w:val="BEB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B3DBD"/>
    <w:multiLevelType w:val="hybridMultilevel"/>
    <w:tmpl w:val="AD4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04F3"/>
    <w:multiLevelType w:val="hybridMultilevel"/>
    <w:tmpl w:val="FAFE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A03C68"/>
    <w:multiLevelType w:val="hybridMultilevel"/>
    <w:tmpl w:val="697C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E2106"/>
    <w:multiLevelType w:val="hybridMultilevel"/>
    <w:tmpl w:val="516A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63C41"/>
    <w:multiLevelType w:val="hybridMultilevel"/>
    <w:tmpl w:val="968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32659"/>
    <w:multiLevelType w:val="hybridMultilevel"/>
    <w:tmpl w:val="AE323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E71D50"/>
    <w:multiLevelType w:val="hybridMultilevel"/>
    <w:tmpl w:val="67DA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F61F3"/>
    <w:multiLevelType w:val="hybridMultilevel"/>
    <w:tmpl w:val="BF9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51ACB"/>
    <w:multiLevelType w:val="hybridMultilevel"/>
    <w:tmpl w:val="33C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C3582"/>
    <w:multiLevelType w:val="hybridMultilevel"/>
    <w:tmpl w:val="6B807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6657661">
    <w:abstractNumId w:val="25"/>
  </w:num>
  <w:num w:numId="2" w16cid:durableId="1222599034">
    <w:abstractNumId w:val="20"/>
  </w:num>
  <w:num w:numId="3" w16cid:durableId="613292804">
    <w:abstractNumId w:val="20"/>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87781508">
    <w:abstractNumId w:val="9"/>
  </w:num>
  <w:num w:numId="5" w16cid:durableId="1467353265">
    <w:abstractNumId w:val="0"/>
  </w:num>
  <w:num w:numId="6" w16cid:durableId="510147949">
    <w:abstractNumId w:val="8"/>
  </w:num>
  <w:num w:numId="7" w16cid:durableId="1204250710">
    <w:abstractNumId w:val="2"/>
  </w:num>
  <w:num w:numId="8" w16cid:durableId="1204637044">
    <w:abstractNumId w:val="28"/>
  </w:num>
  <w:num w:numId="9" w16cid:durableId="1809585550">
    <w:abstractNumId w:val="6"/>
  </w:num>
  <w:num w:numId="10" w16cid:durableId="754475655">
    <w:abstractNumId w:val="15"/>
  </w:num>
  <w:num w:numId="11" w16cid:durableId="258606018">
    <w:abstractNumId w:val="39"/>
  </w:num>
  <w:num w:numId="12" w16cid:durableId="1872838988">
    <w:abstractNumId w:val="30"/>
  </w:num>
  <w:num w:numId="13" w16cid:durableId="237204630">
    <w:abstractNumId w:val="24"/>
  </w:num>
  <w:num w:numId="14" w16cid:durableId="69281019">
    <w:abstractNumId w:val="4"/>
  </w:num>
  <w:num w:numId="15" w16cid:durableId="55782412">
    <w:abstractNumId w:val="32"/>
  </w:num>
  <w:num w:numId="16" w16cid:durableId="1796873848">
    <w:abstractNumId w:val="33"/>
  </w:num>
  <w:num w:numId="17" w16cid:durableId="687759655">
    <w:abstractNumId w:val="29"/>
  </w:num>
  <w:num w:numId="18" w16cid:durableId="1753156808">
    <w:abstractNumId w:val="5"/>
  </w:num>
  <w:num w:numId="19" w16cid:durableId="334842222">
    <w:abstractNumId w:val="22"/>
  </w:num>
  <w:num w:numId="20" w16cid:durableId="1490364269">
    <w:abstractNumId w:val="18"/>
  </w:num>
  <w:num w:numId="21" w16cid:durableId="1429277698">
    <w:abstractNumId w:val="38"/>
  </w:num>
  <w:num w:numId="22" w16cid:durableId="823355999">
    <w:abstractNumId w:val="23"/>
  </w:num>
  <w:num w:numId="23" w16cid:durableId="1731151489">
    <w:abstractNumId w:val="27"/>
  </w:num>
  <w:num w:numId="24" w16cid:durableId="1511212154">
    <w:abstractNumId w:val="21"/>
  </w:num>
  <w:num w:numId="25" w16cid:durableId="2018117229">
    <w:abstractNumId w:val="13"/>
  </w:num>
  <w:num w:numId="26" w16cid:durableId="2097314472">
    <w:abstractNumId w:val="31"/>
  </w:num>
  <w:num w:numId="27" w16cid:durableId="332148573">
    <w:abstractNumId w:val="11"/>
  </w:num>
  <w:num w:numId="28" w16cid:durableId="1181043102">
    <w:abstractNumId w:val="34"/>
  </w:num>
  <w:num w:numId="29" w16cid:durableId="2070490338">
    <w:abstractNumId w:val="10"/>
  </w:num>
  <w:num w:numId="30" w16cid:durableId="36054371">
    <w:abstractNumId w:val="35"/>
  </w:num>
  <w:num w:numId="31" w16cid:durableId="797262895">
    <w:abstractNumId w:val="37"/>
  </w:num>
  <w:num w:numId="32" w16cid:durableId="1781683650">
    <w:abstractNumId w:val="1"/>
  </w:num>
  <w:num w:numId="33" w16cid:durableId="831455968">
    <w:abstractNumId w:val="7"/>
  </w:num>
  <w:num w:numId="34" w16cid:durableId="2115979018">
    <w:abstractNumId w:val="16"/>
  </w:num>
  <w:num w:numId="35" w16cid:durableId="1703943872">
    <w:abstractNumId w:val="12"/>
  </w:num>
  <w:num w:numId="36" w16cid:durableId="1883588738">
    <w:abstractNumId w:val="26"/>
  </w:num>
  <w:num w:numId="37" w16cid:durableId="1668560556">
    <w:abstractNumId w:val="40"/>
  </w:num>
  <w:num w:numId="38" w16cid:durableId="844444011">
    <w:abstractNumId w:val="17"/>
  </w:num>
  <w:num w:numId="39" w16cid:durableId="637148363">
    <w:abstractNumId w:val="3"/>
  </w:num>
  <w:num w:numId="40" w16cid:durableId="1159928088">
    <w:abstractNumId w:val="19"/>
  </w:num>
  <w:num w:numId="41" w16cid:durableId="1369179868">
    <w:abstractNumId w:val="36"/>
  </w:num>
  <w:num w:numId="42" w16cid:durableId="1302147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8"/>
    <w:rsid w:val="00030943"/>
    <w:rsid w:val="000355CC"/>
    <w:rsid w:val="00046978"/>
    <w:rsid w:val="000741EB"/>
    <w:rsid w:val="000964C4"/>
    <w:rsid w:val="00097F1C"/>
    <w:rsid w:val="000A258D"/>
    <w:rsid w:val="000A50E1"/>
    <w:rsid w:val="000B5B9A"/>
    <w:rsid w:val="000C61C1"/>
    <w:rsid w:val="000D28F3"/>
    <w:rsid w:val="000D3B12"/>
    <w:rsid w:val="000E538E"/>
    <w:rsid w:val="00102395"/>
    <w:rsid w:val="001054D8"/>
    <w:rsid w:val="00122D76"/>
    <w:rsid w:val="00126355"/>
    <w:rsid w:val="00167398"/>
    <w:rsid w:val="00171768"/>
    <w:rsid w:val="0018126D"/>
    <w:rsid w:val="001950FC"/>
    <w:rsid w:val="001A1A1F"/>
    <w:rsid w:val="001A471C"/>
    <w:rsid w:val="001B771D"/>
    <w:rsid w:val="001D03A4"/>
    <w:rsid w:val="001D10BC"/>
    <w:rsid w:val="001E47C5"/>
    <w:rsid w:val="0020043E"/>
    <w:rsid w:val="002029AF"/>
    <w:rsid w:val="00215E08"/>
    <w:rsid w:val="00217006"/>
    <w:rsid w:val="00232043"/>
    <w:rsid w:val="00244C76"/>
    <w:rsid w:val="00264AA8"/>
    <w:rsid w:val="00292A8A"/>
    <w:rsid w:val="002A0B5F"/>
    <w:rsid w:val="002A7B86"/>
    <w:rsid w:val="002B148A"/>
    <w:rsid w:val="002B5BFD"/>
    <w:rsid w:val="002B6F3A"/>
    <w:rsid w:val="002F2B59"/>
    <w:rsid w:val="00312ABE"/>
    <w:rsid w:val="00314384"/>
    <w:rsid w:val="00334360"/>
    <w:rsid w:val="00351D95"/>
    <w:rsid w:val="0035748B"/>
    <w:rsid w:val="0036475A"/>
    <w:rsid w:val="0037374D"/>
    <w:rsid w:val="00383B48"/>
    <w:rsid w:val="00390A38"/>
    <w:rsid w:val="003937A4"/>
    <w:rsid w:val="003A08FA"/>
    <w:rsid w:val="003B3A55"/>
    <w:rsid w:val="003C26BF"/>
    <w:rsid w:val="003C4921"/>
    <w:rsid w:val="003C7561"/>
    <w:rsid w:val="003D6A4D"/>
    <w:rsid w:val="003F4E79"/>
    <w:rsid w:val="0040241A"/>
    <w:rsid w:val="00407FA7"/>
    <w:rsid w:val="004133BE"/>
    <w:rsid w:val="00415926"/>
    <w:rsid w:val="0043631F"/>
    <w:rsid w:val="00437578"/>
    <w:rsid w:val="0046286E"/>
    <w:rsid w:val="00462E30"/>
    <w:rsid w:val="00474AD9"/>
    <w:rsid w:val="00480CA5"/>
    <w:rsid w:val="004813F6"/>
    <w:rsid w:val="004A59B3"/>
    <w:rsid w:val="004A6DEB"/>
    <w:rsid w:val="004B09CD"/>
    <w:rsid w:val="004B1CAE"/>
    <w:rsid w:val="004C2DD6"/>
    <w:rsid w:val="004F088A"/>
    <w:rsid w:val="004F159C"/>
    <w:rsid w:val="004F53C1"/>
    <w:rsid w:val="0050466D"/>
    <w:rsid w:val="00504DE9"/>
    <w:rsid w:val="005129DA"/>
    <w:rsid w:val="00517E95"/>
    <w:rsid w:val="00521347"/>
    <w:rsid w:val="00521349"/>
    <w:rsid w:val="00523D9C"/>
    <w:rsid w:val="00532A31"/>
    <w:rsid w:val="00546F81"/>
    <w:rsid w:val="00563AD6"/>
    <w:rsid w:val="00566608"/>
    <w:rsid w:val="0057317F"/>
    <w:rsid w:val="0057387C"/>
    <w:rsid w:val="005909A9"/>
    <w:rsid w:val="0059698A"/>
    <w:rsid w:val="005A0E9A"/>
    <w:rsid w:val="005A76AD"/>
    <w:rsid w:val="005C7344"/>
    <w:rsid w:val="005D2B05"/>
    <w:rsid w:val="005D4C03"/>
    <w:rsid w:val="005E38BD"/>
    <w:rsid w:val="00611173"/>
    <w:rsid w:val="006179BC"/>
    <w:rsid w:val="00621F2A"/>
    <w:rsid w:val="006221BF"/>
    <w:rsid w:val="0063309D"/>
    <w:rsid w:val="00656480"/>
    <w:rsid w:val="006637E3"/>
    <w:rsid w:val="00663924"/>
    <w:rsid w:val="006726E4"/>
    <w:rsid w:val="00673528"/>
    <w:rsid w:val="006814BF"/>
    <w:rsid w:val="006846A1"/>
    <w:rsid w:val="00684B1C"/>
    <w:rsid w:val="00695745"/>
    <w:rsid w:val="00695F05"/>
    <w:rsid w:val="006A2531"/>
    <w:rsid w:val="006A7FD8"/>
    <w:rsid w:val="006C584C"/>
    <w:rsid w:val="006E0B08"/>
    <w:rsid w:val="006E1270"/>
    <w:rsid w:val="006F0850"/>
    <w:rsid w:val="007007ED"/>
    <w:rsid w:val="007154A1"/>
    <w:rsid w:val="00740F2C"/>
    <w:rsid w:val="00742FCA"/>
    <w:rsid w:val="0074579D"/>
    <w:rsid w:val="00752219"/>
    <w:rsid w:val="00752A2D"/>
    <w:rsid w:val="00754A81"/>
    <w:rsid w:val="007662CA"/>
    <w:rsid w:val="007826E0"/>
    <w:rsid w:val="0078622C"/>
    <w:rsid w:val="00787B1E"/>
    <w:rsid w:val="007A2425"/>
    <w:rsid w:val="007B16E1"/>
    <w:rsid w:val="007B26AC"/>
    <w:rsid w:val="007B53C5"/>
    <w:rsid w:val="007D030C"/>
    <w:rsid w:val="007D4C9B"/>
    <w:rsid w:val="00800B6E"/>
    <w:rsid w:val="00805400"/>
    <w:rsid w:val="008116D9"/>
    <w:rsid w:val="008255B3"/>
    <w:rsid w:val="00836340"/>
    <w:rsid w:val="008467AB"/>
    <w:rsid w:val="0087515F"/>
    <w:rsid w:val="008A73CC"/>
    <w:rsid w:val="008A77E3"/>
    <w:rsid w:val="008B2E87"/>
    <w:rsid w:val="008C1BC4"/>
    <w:rsid w:val="008E3F02"/>
    <w:rsid w:val="00904200"/>
    <w:rsid w:val="00907176"/>
    <w:rsid w:val="00911167"/>
    <w:rsid w:val="00921FA1"/>
    <w:rsid w:val="009459D4"/>
    <w:rsid w:val="0096003E"/>
    <w:rsid w:val="0097795A"/>
    <w:rsid w:val="00982A82"/>
    <w:rsid w:val="009A168E"/>
    <w:rsid w:val="009D2B3E"/>
    <w:rsid w:val="009E6F29"/>
    <w:rsid w:val="009F4BA3"/>
    <w:rsid w:val="00A05DF6"/>
    <w:rsid w:val="00A05F97"/>
    <w:rsid w:val="00A076B1"/>
    <w:rsid w:val="00A100A8"/>
    <w:rsid w:val="00A25B62"/>
    <w:rsid w:val="00A26CF9"/>
    <w:rsid w:val="00A721F3"/>
    <w:rsid w:val="00A81362"/>
    <w:rsid w:val="00AA0A3E"/>
    <w:rsid w:val="00AA7647"/>
    <w:rsid w:val="00AB5F2B"/>
    <w:rsid w:val="00AB7091"/>
    <w:rsid w:val="00AE2F73"/>
    <w:rsid w:val="00AE5672"/>
    <w:rsid w:val="00AE63C7"/>
    <w:rsid w:val="00B26618"/>
    <w:rsid w:val="00B371DA"/>
    <w:rsid w:val="00B4083E"/>
    <w:rsid w:val="00B4116A"/>
    <w:rsid w:val="00B41309"/>
    <w:rsid w:val="00B41833"/>
    <w:rsid w:val="00B41BB1"/>
    <w:rsid w:val="00B62B73"/>
    <w:rsid w:val="00B62EAF"/>
    <w:rsid w:val="00B6300E"/>
    <w:rsid w:val="00B75B57"/>
    <w:rsid w:val="00B82205"/>
    <w:rsid w:val="00B86BEE"/>
    <w:rsid w:val="00BA24E1"/>
    <w:rsid w:val="00BB27D0"/>
    <w:rsid w:val="00BB7FFA"/>
    <w:rsid w:val="00BC6F60"/>
    <w:rsid w:val="00BF1B6D"/>
    <w:rsid w:val="00C1073B"/>
    <w:rsid w:val="00C17DD0"/>
    <w:rsid w:val="00C32C53"/>
    <w:rsid w:val="00C40497"/>
    <w:rsid w:val="00C53B47"/>
    <w:rsid w:val="00C64AD3"/>
    <w:rsid w:val="00C652C1"/>
    <w:rsid w:val="00C77BCA"/>
    <w:rsid w:val="00C820D0"/>
    <w:rsid w:val="00C84918"/>
    <w:rsid w:val="00CB5CB7"/>
    <w:rsid w:val="00CE6DD9"/>
    <w:rsid w:val="00CE72DA"/>
    <w:rsid w:val="00D015E4"/>
    <w:rsid w:val="00D262D4"/>
    <w:rsid w:val="00D308F8"/>
    <w:rsid w:val="00D50E93"/>
    <w:rsid w:val="00D523B9"/>
    <w:rsid w:val="00D56B10"/>
    <w:rsid w:val="00DA59C2"/>
    <w:rsid w:val="00DC14B2"/>
    <w:rsid w:val="00DE386D"/>
    <w:rsid w:val="00DE5A60"/>
    <w:rsid w:val="00DE5C2D"/>
    <w:rsid w:val="00DF4C97"/>
    <w:rsid w:val="00DF67A9"/>
    <w:rsid w:val="00E02179"/>
    <w:rsid w:val="00E050A9"/>
    <w:rsid w:val="00E2002E"/>
    <w:rsid w:val="00E25E71"/>
    <w:rsid w:val="00E90062"/>
    <w:rsid w:val="00E94013"/>
    <w:rsid w:val="00EA1605"/>
    <w:rsid w:val="00EB3670"/>
    <w:rsid w:val="00EB3D9B"/>
    <w:rsid w:val="00EC602F"/>
    <w:rsid w:val="00ED6999"/>
    <w:rsid w:val="00EE3342"/>
    <w:rsid w:val="00F05C2C"/>
    <w:rsid w:val="00F0742D"/>
    <w:rsid w:val="00F1610E"/>
    <w:rsid w:val="00F16CAF"/>
    <w:rsid w:val="00F33402"/>
    <w:rsid w:val="00F41C5D"/>
    <w:rsid w:val="00F512AF"/>
    <w:rsid w:val="00F51466"/>
    <w:rsid w:val="00F52E75"/>
    <w:rsid w:val="00F70D0F"/>
    <w:rsid w:val="00F96027"/>
    <w:rsid w:val="00F979DE"/>
    <w:rsid w:val="00FC10E9"/>
    <w:rsid w:val="00FC3ECD"/>
    <w:rsid w:val="00FD47D5"/>
    <w:rsid w:val="00FE7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6637"/>
  <w15:docId w15:val="{81597872-BB2F-4967-A8A4-46844843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0637">
      <w:bodyDiv w:val="1"/>
      <w:marLeft w:val="0"/>
      <w:marRight w:val="0"/>
      <w:marTop w:val="0"/>
      <w:marBottom w:val="0"/>
      <w:divBdr>
        <w:top w:val="none" w:sz="0" w:space="0" w:color="auto"/>
        <w:left w:val="none" w:sz="0" w:space="0" w:color="auto"/>
        <w:bottom w:val="none" w:sz="0" w:space="0" w:color="auto"/>
        <w:right w:val="none" w:sz="0" w:space="0" w:color="auto"/>
      </w:divBdr>
      <w:divsChild>
        <w:div w:id="2053535765">
          <w:marLeft w:val="0"/>
          <w:marRight w:val="0"/>
          <w:marTop w:val="0"/>
          <w:marBottom w:val="0"/>
          <w:divBdr>
            <w:top w:val="none" w:sz="0" w:space="0" w:color="auto"/>
            <w:left w:val="none" w:sz="0" w:space="0" w:color="auto"/>
            <w:bottom w:val="none" w:sz="0" w:space="0" w:color="auto"/>
            <w:right w:val="none" w:sz="0" w:space="0" w:color="auto"/>
          </w:divBdr>
        </w:div>
        <w:div w:id="1669672450">
          <w:marLeft w:val="0"/>
          <w:marRight w:val="0"/>
          <w:marTop w:val="0"/>
          <w:marBottom w:val="0"/>
          <w:divBdr>
            <w:top w:val="none" w:sz="0" w:space="0" w:color="auto"/>
            <w:left w:val="none" w:sz="0" w:space="0" w:color="auto"/>
            <w:bottom w:val="none" w:sz="0" w:space="0" w:color="auto"/>
            <w:right w:val="none" w:sz="0" w:space="0" w:color="auto"/>
          </w:divBdr>
        </w:div>
      </w:divsChild>
    </w:div>
    <w:div w:id="1329098013">
      <w:bodyDiv w:val="1"/>
      <w:marLeft w:val="0"/>
      <w:marRight w:val="0"/>
      <w:marTop w:val="0"/>
      <w:marBottom w:val="0"/>
      <w:divBdr>
        <w:top w:val="none" w:sz="0" w:space="0" w:color="auto"/>
        <w:left w:val="none" w:sz="0" w:space="0" w:color="auto"/>
        <w:bottom w:val="none" w:sz="0" w:space="0" w:color="auto"/>
        <w:right w:val="none" w:sz="0" w:space="0" w:color="auto"/>
      </w:divBdr>
      <w:divsChild>
        <w:div w:id="2016685049">
          <w:marLeft w:val="0"/>
          <w:marRight w:val="0"/>
          <w:marTop w:val="0"/>
          <w:marBottom w:val="0"/>
          <w:divBdr>
            <w:top w:val="none" w:sz="0" w:space="0" w:color="auto"/>
            <w:left w:val="none" w:sz="0" w:space="0" w:color="auto"/>
            <w:bottom w:val="none" w:sz="0" w:space="0" w:color="auto"/>
            <w:right w:val="none" w:sz="0" w:space="0" w:color="auto"/>
          </w:divBdr>
        </w:div>
        <w:div w:id="1918515509">
          <w:marLeft w:val="0"/>
          <w:marRight w:val="0"/>
          <w:marTop w:val="0"/>
          <w:marBottom w:val="0"/>
          <w:divBdr>
            <w:top w:val="none" w:sz="0" w:space="0" w:color="auto"/>
            <w:left w:val="none" w:sz="0" w:space="0" w:color="auto"/>
            <w:bottom w:val="none" w:sz="0" w:space="0" w:color="auto"/>
            <w:right w:val="none" w:sz="0" w:space="0" w:color="auto"/>
          </w:divBdr>
        </w:div>
        <w:div w:id="884951417">
          <w:marLeft w:val="0"/>
          <w:marRight w:val="0"/>
          <w:marTop w:val="0"/>
          <w:marBottom w:val="0"/>
          <w:divBdr>
            <w:top w:val="none" w:sz="0" w:space="0" w:color="auto"/>
            <w:left w:val="none" w:sz="0" w:space="0" w:color="auto"/>
            <w:bottom w:val="none" w:sz="0" w:space="0" w:color="auto"/>
            <w:right w:val="none" w:sz="0" w:space="0" w:color="auto"/>
          </w:divBdr>
        </w:div>
        <w:div w:id="1269313012">
          <w:marLeft w:val="0"/>
          <w:marRight w:val="0"/>
          <w:marTop w:val="0"/>
          <w:marBottom w:val="0"/>
          <w:divBdr>
            <w:top w:val="none" w:sz="0" w:space="0" w:color="auto"/>
            <w:left w:val="none" w:sz="0" w:space="0" w:color="auto"/>
            <w:bottom w:val="none" w:sz="0" w:space="0" w:color="auto"/>
            <w:right w:val="none" w:sz="0" w:space="0" w:color="auto"/>
          </w:divBdr>
        </w:div>
        <w:div w:id="17970432">
          <w:marLeft w:val="0"/>
          <w:marRight w:val="0"/>
          <w:marTop w:val="0"/>
          <w:marBottom w:val="0"/>
          <w:divBdr>
            <w:top w:val="none" w:sz="0" w:space="0" w:color="auto"/>
            <w:left w:val="none" w:sz="0" w:space="0" w:color="auto"/>
            <w:bottom w:val="none" w:sz="0" w:space="0" w:color="auto"/>
            <w:right w:val="none" w:sz="0" w:space="0" w:color="auto"/>
          </w:divBdr>
        </w:div>
        <w:div w:id="1635792170">
          <w:marLeft w:val="0"/>
          <w:marRight w:val="0"/>
          <w:marTop w:val="0"/>
          <w:marBottom w:val="0"/>
          <w:divBdr>
            <w:top w:val="none" w:sz="0" w:space="0" w:color="auto"/>
            <w:left w:val="none" w:sz="0" w:space="0" w:color="auto"/>
            <w:bottom w:val="none" w:sz="0" w:space="0" w:color="auto"/>
            <w:right w:val="none" w:sz="0" w:space="0" w:color="auto"/>
          </w:divBdr>
        </w:div>
        <w:div w:id="368070949">
          <w:marLeft w:val="0"/>
          <w:marRight w:val="0"/>
          <w:marTop w:val="0"/>
          <w:marBottom w:val="0"/>
          <w:divBdr>
            <w:top w:val="none" w:sz="0" w:space="0" w:color="auto"/>
            <w:left w:val="none" w:sz="0" w:space="0" w:color="auto"/>
            <w:bottom w:val="none" w:sz="0" w:space="0" w:color="auto"/>
            <w:right w:val="none" w:sz="0" w:space="0" w:color="auto"/>
          </w:divBdr>
        </w:div>
        <w:div w:id="258491273">
          <w:marLeft w:val="0"/>
          <w:marRight w:val="0"/>
          <w:marTop w:val="0"/>
          <w:marBottom w:val="0"/>
          <w:divBdr>
            <w:top w:val="none" w:sz="0" w:space="0" w:color="auto"/>
            <w:left w:val="none" w:sz="0" w:space="0" w:color="auto"/>
            <w:bottom w:val="none" w:sz="0" w:space="0" w:color="auto"/>
            <w:right w:val="none" w:sz="0" w:space="0" w:color="auto"/>
          </w:divBdr>
        </w:div>
        <w:div w:id="187570136">
          <w:marLeft w:val="0"/>
          <w:marRight w:val="0"/>
          <w:marTop w:val="0"/>
          <w:marBottom w:val="0"/>
          <w:divBdr>
            <w:top w:val="none" w:sz="0" w:space="0" w:color="auto"/>
            <w:left w:val="none" w:sz="0" w:space="0" w:color="auto"/>
            <w:bottom w:val="none" w:sz="0" w:space="0" w:color="auto"/>
            <w:right w:val="none" w:sz="0" w:space="0" w:color="auto"/>
          </w:divBdr>
        </w:div>
      </w:divsChild>
    </w:div>
    <w:div w:id="1373922765">
      <w:bodyDiv w:val="1"/>
      <w:marLeft w:val="0"/>
      <w:marRight w:val="0"/>
      <w:marTop w:val="0"/>
      <w:marBottom w:val="0"/>
      <w:divBdr>
        <w:top w:val="none" w:sz="0" w:space="0" w:color="auto"/>
        <w:left w:val="none" w:sz="0" w:space="0" w:color="auto"/>
        <w:bottom w:val="none" w:sz="0" w:space="0" w:color="auto"/>
        <w:right w:val="none" w:sz="0" w:space="0" w:color="auto"/>
      </w:divBdr>
    </w:div>
    <w:div w:id="1451051566">
      <w:bodyDiv w:val="1"/>
      <w:marLeft w:val="0"/>
      <w:marRight w:val="0"/>
      <w:marTop w:val="0"/>
      <w:marBottom w:val="0"/>
      <w:divBdr>
        <w:top w:val="none" w:sz="0" w:space="0" w:color="auto"/>
        <w:left w:val="none" w:sz="0" w:space="0" w:color="auto"/>
        <w:bottom w:val="none" w:sz="0" w:space="0" w:color="auto"/>
        <w:right w:val="none" w:sz="0" w:space="0" w:color="auto"/>
      </w:divBdr>
    </w:div>
    <w:div w:id="1568103649">
      <w:bodyDiv w:val="1"/>
      <w:marLeft w:val="0"/>
      <w:marRight w:val="0"/>
      <w:marTop w:val="0"/>
      <w:marBottom w:val="0"/>
      <w:divBdr>
        <w:top w:val="none" w:sz="0" w:space="0" w:color="auto"/>
        <w:left w:val="none" w:sz="0" w:space="0" w:color="auto"/>
        <w:bottom w:val="none" w:sz="0" w:space="0" w:color="auto"/>
        <w:right w:val="none" w:sz="0" w:space="0" w:color="auto"/>
      </w:divBdr>
    </w:div>
    <w:div w:id="1597320305">
      <w:bodyDiv w:val="1"/>
      <w:marLeft w:val="0"/>
      <w:marRight w:val="0"/>
      <w:marTop w:val="0"/>
      <w:marBottom w:val="0"/>
      <w:divBdr>
        <w:top w:val="none" w:sz="0" w:space="0" w:color="auto"/>
        <w:left w:val="none" w:sz="0" w:space="0" w:color="auto"/>
        <w:bottom w:val="none" w:sz="0" w:space="0" w:color="auto"/>
        <w:right w:val="none" w:sz="0" w:space="0" w:color="auto"/>
      </w:divBdr>
    </w:div>
    <w:div w:id="1755127834">
      <w:bodyDiv w:val="1"/>
      <w:marLeft w:val="0"/>
      <w:marRight w:val="0"/>
      <w:marTop w:val="0"/>
      <w:marBottom w:val="0"/>
      <w:divBdr>
        <w:top w:val="none" w:sz="0" w:space="0" w:color="auto"/>
        <w:left w:val="none" w:sz="0" w:space="0" w:color="auto"/>
        <w:bottom w:val="none" w:sz="0" w:space="0" w:color="auto"/>
        <w:right w:val="none" w:sz="0" w:space="0" w:color="auto"/>
      </w:divBdr>
    </w:div>
    <w:div w:id="1758864062">
      <w:bodyDiv w:val="1"/>
      <w:marLeft w:val="0"/>
      <w:marRight w:val="0"/>
      <w:marTop w:val="0"/>
      <w:marBottom w:val="0"/>
      <w:divBdr>
        <w:top w:val="none" w:sz="0" w:space="0" w:color="auto"/>
        <w:left w:val="none" w:sz="0" w:space="0" w:color="auto"/>
        <w:bottom w:val="none" w:sz="0" w:space="0" w:color="auto"/>
        <w:right w:val="none" w:sz="0" w:space="0" w:color="auto"/>
      </w:divBdr>
    </w:div>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ukra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ware@whitehorsed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howell@whitehorsed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ehorsedcc.gov.uk/ukraine" TargetMode="External"/><Relationship Id="rId4" Type="http://schemas.openxmlformats.org/officeDocument/2006/relationships/settings" Target="settings.xml"/><Relationship Id="rId9" Type="http://schemas.openxmlformats.org/officeDocument/2006/relationships/hyperlink" Target="mailto:ukraineresponse@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DD9B-F7E5-4392-8BD4-07C173E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Clerk Ashbury</cp:lastModifiedBy>
  <cp:revision>3</cp:revision>
  <dcterms:created xsi:type="dcterms:W3CDTF">2022-07-05T10:05:00Z</dcterms:created>
  <dcterms:modified xsi:type="dcterms:W3CDTF">2022-07-05T10:11:00Z</dcterms:modified>
</cp:coreProperties>
</file>