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  <w:t>ASHBURY PARISH COUNCIL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  <w:b/>
          <w:bCs/>
        </w:rPr>
        <w:t>FINANCE REPORT TO 31 MARCH 2023</w:t>
      </w:r>
    </w:p>
    <w:p>
      <w:pPr>
        <w:pStyle w:val="Normal"/>
        <w:bidi w:val="0"/>
        <w:jc w:val="left"/>
        <w:rPr>
          <w:rFonts w:ascii="DejaVu Sans" w:hAnsi="DejaVu Sans"/>
          <w:b/>
          <w:b/>
          <w:bCs/>
        </w:rPr>
      </w:pPr>
      <w:r>
        <w:rPr>
          <w:rFonts w:ascii="DejaVu Sans" w:hAnsi="DejaVu Sans"/>
          <w:b/>
          <w:bCs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1. The Parish precept for 2022/2023 is £14,536.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  <w:t>2. Both tranches of the precept have now been received.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3. To 31 March 2023, precept-related expenditure was expected to be £14,536.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4. To 31 March 2023, precept-related expenditure was actually £</w:t>
      </w:r>
      <w:r>
        <w:rPr>
          <w:rFonts w:ascii="DejaVu Sans" w:hAnsi="DejaVu Sans"/>
        </w:rPr>
        <w:t>10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918</w:t>
      </w:r>
      <w:r>
        <w:rPr>
          <w:rFonts w:ascii="DejaVu Sans" w:hAnsi="DejaVu Sans"/>
        </w:rPr>
        <w:t>. The underspend was partially due to no costs having been incurred to date in relation to the work undertaken on the website. There was also no requirement for a reserve to be established for the bus shelter as the work has been undertaken by parish residents, at a fraction of the cost.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5. Transfers from general reserves have been made to the Parish Maintenance and Village Green Future Maintenance reserves - £7</w:t>
      </w:r>
      <w:r>
        <w:rPr>
          <w:rFonts w:ascii="DejaVu Sans" w:hAnsi="DejaVu Sans"/>
        </w:rPr>
        <w:t>82</w:t>
      </w:r>
      <w:r>
        <w:rPr>
          <w:rFonts w:ascii="DejaVu Sans" w:hAnsi="DejaVu Sans"/>
        </w:rPr>
        <w:t xml:space="preserve"> and £1,</w:t>
      </w:r>
      <w:r>
        <w:rPr>
          <w:rFonts w:ascii="DejaVu Sans" w:hAnsi="DejaVu Sans"/>
        </w:rPr>
        <w:t>825</w:t>
      </w:r>
      <w:r>
        <w:rPr>
          <w:rFonts w:ascii="DejaVu Sans" w:hAnsi="DejaVu Sans"/>
        </w:rPr>
        <w:t xml:space="preserve"> respectively.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>
          <w:rFonts w:ascii="DejaVu Sans" w:hAnsi="DejaVu Sans"/>
        </w:rPr>
      </w:r>
    </w:p>
    <w:p>
      <w:pPr>
        <w:pStyle w:val="Normal"/>
        <w:bidi w:val="0"/>
        <w:jc w:val="left"/>
        <w:rPr/>
      </w:pPr>
      <w:r>
        <w:rPr>
          <w:rFonts w:ascii="DejaVu Sans" w:hAnsi="DejaVu Sans"/>
        </w:rPr>
        <w:t>6. At 31 March 2023, total reserves stood at £</w:t>
      </w:r>
      <w:r>
        <w:rPr>
          <w:rFonts w:ascii="DejaVu Sans" w:hAnsi="DejaVu Sans"/>
        </w:rPr>
        <w:t>50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647</w:t>
      </w:r>
      <w:r>
        <w:rPr>
          <w:rFonts w:ascii="DejaVu Sans" w:hAnsi="DejaVu Sans"/>
        </w:rPr>
        <w:t xml:space="preserve"> (compared to £46,840 at 31 March 2022) of which £</w:t>
      </w:r>
      <w:r>
        <w:rPr>
          <w:rFonts w:ascii="DejaVu Sans" w:hAnsi="DejaVu Sans"/>
        </w:rPr>
        <w:t>33</w:t>
      </w:r>
      <w:r>
        <w:rPr>
          <w:rFonts w:ascii="DejaVu Sans" w:hAnsi="DejaVu Sans"/>
        </w:rPr>
        <w:t>,</w:t>
      </w:r>
      <w:r>
        <w:rPr>
          <w:rFonts w:ascii="DejaVu Sans" w:hAnsi="DejaVu Sans"/>
        </w:rPr>
        <w:t>190</w:t>
      </w:r>
      <w:r>
        <w:rPr>
          <w:rFonts w:ascii="DejaVu Sans" w:hAnsi="DejaVu Sans"/>
        </w:rPr>
        <w:t xml:space="preserve"> related to earmarked reserves. The main area of spend was on the </w:t>
      </w:r>
      <w:r>
        <w:rPr>
          <w:rFonts w:ascii="DejaVu Sans" w:hAnsi="DejaVu Sans"/>
        </w:rPr>
        <w:t>refurbishment of the bus shelter</w:t>
      </w:r>
      <w:r>
        <w:rPr>
          <w:rFonts w:ascii="DejaVu Sans" w:hAnsi="DejaVu Sans"/>
        </w:rPr>
        <w:t>. Again, the details can be found in the attached report.</w:t>
      </w:r>
    </w:p>
    <w:p>
      <w:pPr>
        <w:pStyle w:val="Normal"/>
        <w:bidi w:val="0"/>
        <w:jc w:val="left"/>
        <w:rPr>
          <w:rFonts w:ascii="DejaVu Sans" w:hAnsi="DejaVu Sans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DejaVu San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LibreOffice/7.4.3.2$Linux_X86_64 LibreOffice_project/40$Build-2</Application>
  <AppVersion>15.0000</AppVersion>
  <Pages>1</Pages>
  <Words>180</Words>
  <Characters>881</Characters>
  <CharactersWithSpaces>1053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2020-05-01T11:22:13Z</dcterms:created>
  <dc:creator/>
  <dc:description/>
  <dc:language>en-GB</dc:language>
  <cp:lastModifiedBy/>
  <dcterms:modified xsi:type="dcterms:W3CDTF">2023-04-03T13:15:46Z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